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0FE" w:rsidRDefault="00DE30FE" w:rsidP="00DE30FE">
      <w:pPr>
        <w:pStyle w:val="Title"/>
        <w:rPr>
          <w:sz w:val="40"/>
        </w:rPr>
      </w:pPr>
      <w:bookmarkStart w:id="0" w:name="_GoBack"/>
      <w:bookmarkEnd w:id="0"/>
      <w:r w:rsidRPr="00DE30FE">
        <w:rPr>
          <w:noProof/>
          <w:sz w:val="40"/>
          <w:lang w:val="en-US"/>
        </w:rPr>
        <w:drawing>
          <wp:anchor distT="0" distB="0" distL="114300" distR="114300" simplePos="0" relativeHeight="251657728" behindDoc="1" locked="0" layoutInCell="1" allowOverlap="1" wp14:anchorId="3AC0E04F" wp14:editId="146A19AF">
            <wp:simplePos x="0" y="0"/>
            <wp:positionH relativeFrom="column">
              <wp:posOffset>6344920</wp:posOffset>
            </wp:positionH>
            <wp:positionV relativeFrom="paragraph">
              <wp:posOffset>-179705</wp:posOffset>
            </wp:positionV>
            <wp:extent cx="400050" cy="400050"/>
            <wp:effectExtent l="0" t="0" r="0" b="0"/>
            <wp:wrapNone/>
            <wp:docPr id="2" name="Picture 2" descr="A person is using a wheelchair. They are leaning forward with their arms back as if they are moving forward. " title="Person using a wheelchair in motion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6.googleusercontent.com/03zp7eMTGMagSHMp6kiXMFQfhKy1BbxaVL1YVsib9RGmNhs9qgPN80QTwsDnthLp_YsbrTiO6cEN3cVpiSgDl7UvUSm-PZnzem0GxBrkKh8v4GY1BRNk2aaV0qYEEsobC-3OhtNAbI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30FE">
        <w:rPr>
          <w:noProof/>
          <w:sz w:val="20"/>
          <w:szCs w:val="26"/>
          <w:lang w:val="en-US"/>
        </w:rPr>
        <w:drawing>
          <wp:anchor distT="0" distB="0" distL="114300" distR="114300" simplePos="0" relativeHeight="251664896" behindDoc="1" locked="0" layoutInCell="1" allowOverlap="1" wp14:anchorId="369BD466" wp14:editId="1330307D">
            <wp:simplePos x="0" y="0"/>
            <wp:positionH relativeFrom="column">
              <wp:posOffset>-259080</wp:posOffset>
            </wp:positionH>
            <wp:positionV relativeFrom="paragraph">
              <wp:posOffset>-176530</wp:posOffset>
            </wp:positionV>
            <wp:extent cx="2486660" cy="356235"/>
            <wp:effectExtent l="0" t="0" r="8890" b="5715"/>
            <wp:wrapNone/>
            <wp:docPr id="10" name="Picture 10" descr="Red 'Block O' figure followed by black text reading The Ohio State University Nisonger Center" title="Nisonger Cent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G OSU-Nisonger_Center-#BB029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6660" cy="356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4177" w:rsidRPr="00AF0ACB" w:rsidRDefault="006D1750" w:rsidP="00DE30FE">
      <w:pPr>
        <w:pStyle w:val="Title"/>
        <w:rPr>
          <w:b/>
          <w:color w:val="auto"/>
          <w:sz w:val="40"/>
        </w:rPr>
      </w:pPr>
      <w:r w:rsidRPr="00AF0ACB">
        <w:rPr>
          <w:color w:val="auto"/>
          <w:sz w:val="40"/>
        </w:rPr>
        <w:t>Do you w</w:t>
      </w:r>
      <w:r w:rsidR="00485591" w:rsidRPr="00AF0ACB">
        <w:rPr>
          <w:color w:val="auto"/>
          <w:sz w:val="40"/>
        </w:rPr>
        <w:t xml:space="preserve">ant to </w:t>
      </w:r>
      <w:r w:rsidRPr="00AF0ACB">
        <w:rPr>
          <w:color w:val="auto"/>
          <w:sz w:val="40"/>
        </w:rPr>
        <w:t>study health surveys for people with IDD</w:t>
      </w:r>
      <w:r w:rsidR="00485591" w:rsidRPr="00AF0ACB">
        <w:rPr>
          <w:color w:val="auto"/>
          <w:sz w:val="40"/>
        </w:rPr>
        <w:t>?</w:t>
      </w:r>
    </w:p>
    <w:p w:rsidR="00485591" w:rsidRPr="00C62EF0" w:rsidRDefault="00204177" w:rsidP="00204177">
      <w:pPr>
        <w:pStyle w:val="Heading1"/>
        <w:spacing w:before="0"/>
        <w:jc w:val="center"/>
        <w:rPr>
          <w:rFonts w:asciiTheme="minorHAnsi" w:hAnsiTheme="minorHAnsi"/>
          <w:b w:val="0"/>
          <w:color w:val="auto"/>
          <w:sz w:val="40"/>
          <w:szCs w:val="40"/>
        </w:rPr>
      </w:pPr>
      <w:r>
        <w:rPr>
          <w:rFonts w:asciiTheme="minorHAnsi" w:hAnsiTheme="minorHAnsi"/>
          <w:b w:val="0"/>
          <w:color w:val="auto"/>
          <w:sz w:val="40"/>
          <w:szCs w:val="40"/>
        </w:rPr>
        <w:t xml:space="preserve"> </w:t>
      </w:r>
      <w:r>
        <w:rPr>
          <w:noProof/>
          <w:lang w:val="en-US"/>
        </w:rPr>
        <w:drawing>
          <wp:inline distT="0" distB="0" distL="0" distR="0">
            <wp:extent cx="3216498" cy="1903095"/>
            <wp:effectExtent l="0" t="0" r="3175" b="1905"/>
            <wp:docPr id="1" name="Picture 1" descr="Four smiling people are holding quote bubbles near their heads." title="People with quote bubb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dydDW--grMauf6r5mVcjCECjHY8ofIu5f-8KzvIQKXI0moZd21SOJwV43kmujlMFcdqNU07NfEHy9mBtv-lAVi6X2xRE0IMY-Rxx5o_XMpz2Jygq2ai4vMeWq1r2hYGaALCKPq09yI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126" cy="197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0E59" w:rsidRPr="00200E59" w:rsidRDefault="00FC49C6" w:rsidP="00200E59">
      <w:pPr>
        <w:pStyle w:val="Subtitle"/>
        <w:spacing w:before="240"/>
        <w:ind w:right="-36"/>
        <w:jc w:val="center"/>
        <w:rPr>
          <w:i w:val="0"/>
          <w:color w:val="auto"/>
          <w:sz w:val="36"/>
          <w:szCs w:val="26"/>
        </w:rPr>
      </w:pPr>
      <w:r w:rsidRPr="00200E59">
        <w:rPr>
          <w:i w:val="0"/>
          <w:color w:val="auto"/>
          <w:sz w:val="36"/>
          <w:szCs w:val="26"/>
        </w:rPr>
        <w:t xml:space="preserve">The OSU </w:t>
      </w:r>
      <w:r w:rsidR="003C01E6" w:rsidRPr="00200E59">
        <w:rPr>
          <w:i w:val="0"/>
          <w:color w:val="auto"/>
          <w:sz w:val="36"/>
          <w:szCs w:val="26"/>
        </w:rPr>
        <w:t xml:space="preserve">Nisonger Center </w:t>
      </w:r>
      <w:r w:rsidR="00204177" w:rsidRPr="00200E59">
        <w:rPr>
          <w:i w:val="0"/>
          <w:color w:val="auto"/>
          <w:sz w:val="36"/>
          <w:szCs w:val="26"/>
        </w:rPr>
        <w:t>wants</w:t>
      </w:r>
      <w:r w:rsidR="00945969" w:rsidRPr="00200E59">
        <w:rPr>
          <w:i w:val="0"/>
          <w:color w:val="auto"/>
          <w:sz w:val="36"/>
          <w:szCs w:val="26"/>
        </w:rPr>
        <w:t xml:space="preserve"> people with </w:t>
      </w:r>
      <w:r w:rsidR="00204177" w:rsidRPr="00200E59">
        <w:rPr>
          <w:i w:val="0"/>
          <w:color w:val="auto"/>
          <w:sz w:val="36"/>
          <w:szCs w:val="26"/>
        </w:rPr>
        <w:t>IDD</w:t>
      </w:r>
      <w:r w:rsidR="00945969" w:rsidRPr="00200E59">
        <w:rPr>
          <w:i w:val="0"/>
          <w:color w:val="auto"/>
          <w:sz w:val="36"/>
          <w:szCs w:val="26"/>
        </w:rPr>
        <w:t xml:space="preserve"> </w:t>
      </w:r>
      <w:r w:rsidR="00200E59">
        <w:rPr>
          <w:i w:val="0"/>
          <w:color w:val="auto"/>
          <w:sz w:val="36"/>
          <w:szCs w:val="26"/>
        </w:rPr>
        <w:t xml:space="preserve">                  </w:t>
      </w:r>
      <w:r w:rsidR="00945969" w:rsidRPr="00200E59">
        <w:rPr>
          <w:i w:val="0"/>
          <w:color w:val="auto"/>
          <w:sz w:val="36"/>
          <w:szCs w:val="26"/>
        </w:rPr>
        <w:t xml:space="preserve">to </w:t>
      </w:r>
      <w:r w:rsidR="00204177" w:rsidRPr="00200E59">
        <w:rPr>
          <w:i w:val="0"/>
          <w:color w:val="auto"/>
          <w:sz w:val="36"/>
          <w:szCs w:val="26"/>
        </w:rPr>
        <w:t>join our</w:t>
      </w:r>
      <w:r w:rsidR="00546ABD" w:rsidRPr="00200E59">
        <w:rPr>
          <w:i w:val="0"/>
          <w:color w:val="auto"/>
          <w:sz w:val="36"/>
          <w:szCs w:val="26"/>
        </w:rPr>
        <w:t xml:space="preserve"> disability</w:t>
      </w:r>
      <w:r w:rsidR="003B1A56" w:rsidRPr="00200E59">
        <w:rPr>
          <w:i w:val="0"/>
          <w:color w:val="auto"/>
          <w:sz w:val="36"/>
          <w:szCs w:val="26"/>
        </w:rPr>
        <w:t xml:space="preserve"> </w:t>
      </w:r>
      <w:r w:rsidR="006D1750" w:rsidRPr="00200E59">
        <w:rPr>
          <w:i w:val="0"/>
          <w:color w:val="auto"/>
          <w:sz w:val="36"/>
          <w:szCs w:val="26"/>
        </w:rPr>
        <w:t>expert</w:t>
      </w:r>
      <w:r w:rsidR="00AF0ACB" w:rsidRPr="00200E59">
        <w:rPr>
          <w:i w:val="0"/>
          <w:color w:val="auto"/>
          <w:sz w:val="36"/>
          <w:szCs w:val="26"/>
        </w:rPr>
        <w:t>s</w:t>
      </w:r>
      <w:r w:rsidR="006D1750" w:rsidRPr="00200E59">
        <w:rPr>
          <w:i w:val="0"/>
          <w:color w:val="auto"/>
          <w:sz w:val="36"/>
          <w:szCs w:val="26"/>
        </w:rPr>
        <w:t xml:space="preserve"> team</w:t>
      </w:r>
      <w:r w:rsidR="003B1A56" w:rsidRPr="00200E59">
        <w:rPr>
          <w:i w:val="0"/>
          <w:color w:val="auto"/>
          <w:sz w:val="36"/>
          <w:szCs w:val="26"/>
        </w:rPr>
        <w:t>.</w:t>
      </w:r>
    </w:p>
    <w:p w:rsidR="00485591" w:rsidRPr="002E1457" w:rsidRDefault="00485591" w:rsidP="006D1750">
      <w:pPr>
        <w:pStyle w:val="Heading2"/>
        <w:rPr>
          <w:rFonts w:asciiTheme="minorHAnsi" w:hAnsiTheme="minorHAnsi"/>
          <w:color w:val="auto"/>
        </w:rPr>
      </w:pPr>
      <w:r w:rsidRPr="002E1457">
        <w:rPr>
          <w:rFonts w:asciiTheme="minorHAnsi" w:hAnsiTheme="minorHAnsi"/>
          <w:color w:val="auto"/>
        </w:rPr>
        <w:t>What is research?</w:t>
      </w:r>
    </w:p>
    <w:p w:rsidR="00936057" w:rsidRPr="00AF0ACB" w:rsidRDefault="006E2F7C" w:rsidP="00DB1910">
      <w:pPr>
        <w:pStyle w:val="ListParagraph"/>
        <w:numPr>
          <w:ilvl w:val="0"/>
          <w:numId w:val="6"/>
        </w:numPr>
        <w:spacing w:after="0"/>
        <w:rPr>
          <w:sz w:val="26"/>
          <w:szCs w:val="26"/>
        </w:rPr>
      </w:pPr>
      <w:r w:rsidRPr="00AF0ACB">
        <w:rPr>
          <w:sz w:val="26"/>
          <w:szCs w:val="26"/>
        </w:rPr>
        <w:t>Research is when you</w:t>
      </w:r>
      <w:r w:rsidR="00485591" w:rsidRPr="00AF0ACB">
        <w:rPr>
          <w:sz w:val="26"/>
          <w:szCs w:val="26"/>
        </w:rPr>
        <w:t xml:space="preserve"> study something to find out more about it.</w:t>
      </w:r>
    </w:p>
    <w:p w:rsidR="00AF0ACB" w:rsidRPr="00AF0ACB" w:rsidRDefault="00334A57" w:rsidP="00200E59">
      <w:pPr>
        <w:pStyle w:val="Heading2"/>
        <w:rPr>
          <w:rFonts w:asciiTheme="minorHAnsi" w:hAnsiTheme="minorHAnsi"/>
          <w:color w:val="auto"/>
        </w:rPr>
      </w:pPr>
      <w:r w:rsidRPr="002E1457">
        <w:rPr>
          <w:rFonts w:asciiTheme="minorHAnsi" w:hAnsiTheme="minorHAnsi"/>
          <w:color w:val="auto"/>
        </w:rPr>
        <w:t xml:space="preserve">What is </w:t>
      </w:r>
      <w:r w:rsidR="00936057" w:rsidRPr="002E1457">
        <w:rPr>
          <w:rFonts w:asciiTheme="minorHAnsi" w:hAnsiTheme="minorHAnsi"/>
          <w:color w:val="auto"/>
        </w:rPr>
        <w:t>this</w:t>
      </w:r>
      <w:r w:rsidR="00945969" w:rsidRPr="002E1457">
        <w:rPr>
          <w:rFonts w:asciiTheme="minorHAnsi" w:hAnsiTheme="minorHAnsi"/>
          <w:color w:val="auto"/>
        </w:rPr>
        <w:t xml:space="preserve"> </w:t>
      </w:r>
      <w:r w:rsidR="00B71BB7" w:rsidRPr="002E1457">
        <w:rPr>
          <w:rFonts w:asciiTheme="minorHAnsi" w:hAnsiTheme="minorHAnsi"/>
          <w:color w:val="auto"/>
        </w:rPr>
        <w:t xml:space="preserve">research </w:t>
      </w:r>
      <w:r w:rsidR="00945969" w:rsidRPr="002E1457">
        <w:rPr>
          <w:rFonts w:asciiTheme="minorHAnsi" w:hAnsiTheme="minorHAnsi"/>
          <w:color w:val="auto"/>
        </w:rPr>
        <w:t>project?</w:t>
      </w:r>
    </w:p>
    <w:p w:rsidR="00143EB6" w:rsidRPr="006E2F7C" w:rsidRDefault="00143EB6" w:rsidP="00200E59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6E2F7C">
        <w:rPr>
          <w:sz w:val="26"/>
          <w:szCs w:val="26"/>
        </w:rPr>
        <w:t xml:space="preserve">Helping people speak for themselves during health appointments </w:t>
      </w:r>
    </w:p>
    <w:p w:rsidR="00945969" w:rsidRPr="006E2F7C" w:rsidRDefault="00334A57" w:rsidP="00200E59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6E2F7C">
        <w:rPr>
          <w:sz w:val="26"/>
          <w:szCs w:val="26"/>
        </w:rPr>
        <w:t>Making new</w:t>
      </w:r>
      <w:r w:rsidR="00945969" w:rsidRPr="006E2F7C">
        <w:rPr>
          <w:sz w:val="26"/>
          <w:szCs w:val="26"/>
        </w:rPr>
        <w:t xml:space="preserve"> </w:t>
      </w:r>
      <w:r w:rsidR="00414965">
        <w:rPr>
          <w:sz w:val="26"/>
          <w:szCs w:val="26"/>
        </w:rPr>
        <w:t>surveys</w:t>
      </w:r>
      <w:r w:rsidR="00945969" w:rsidRPr="006E2F7C">
        <w:rPr>
          <w:sz w:val="26"/>
          <w:szCs w:val="26"/>
        </w:rPr>
        <w:t xml:space="preserve"> to </w:t>
      </w:r>
      <w:r w:rsidR="00414965">
        <w:rPr>
          <w:sz w:val="26"/>
          <w:szCs w:val="26"/>
        </w:rPr>
        <w:t>study</w:t>
      </w:r>
      <w:r w:rsidRPr="006E2F7C">
        <w:rPr>
          <w:sz w:val="26"/>
          <w:szCs w:val="26"/>
        </w:rPr>
        <w:t xml:space="preserve"> the</w:t>
      </w:r>
      <w:r w:rsidR="00945969" w:rsidRPr="006E2F7C">
        <w:rPr>
          <w:sz w:val="26"/>
          <w:szCs w:val="26"/>
        </w:rPr>
        <w:t xml:space="preserve"> health </w:t>
      </w:r>
      <w:r w:rsidR="00D178EA" w:rsidRPr="006E2F7C">
        <w:rPr>
          <w:sz w:val="26"/>
          <w:szCs w:val="26"/>
        </w:rPr>
        <w:t>of</w:t>
      </w:r>
      <w:r w:rsidR="00945969" w:rsidRPr="006E2F7C">
        <w:rPr>
          <w:sz w:val="26"/>
          <w:szCs w:val="26"/>
        </w:rPr>
        <w:t xml:space="preserve"> people with disabilities</w:t>
      </w:r>
    </w:p>
    <w:p w:rsidR="00945969" w:rsidRDefault="00414965" w:rsidP="00200E59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Learning</w:t>
      </w:r>
      <w:r w:rsidR="00334A57" w:rsidRPr="006E2F7C">
        <w:rPr>
          <w:sz w:val="26"/>
          <w:szCs w:val="26"/>
        </w:rPr>
        <w:t xml:space="preserve"> how many people with disabilities</w:t>
      </w:r>
      <w:r w:rsidR="00C16AE9" w:rsidRPr="006E2F7C">
        <w:rPr>
          <w:sz w:val="26"/>
          <w:szCs w:val="26"/>
        </w:rPr>
        <w:t xml:space="preserve"> also</w:t>
      </w:r>
      <w:r w:rsidR="00266572" w:rsidRPr="006E2F7C">
        <w:rPr>
          <w:sz w:val="26"/>
          <w:szCs w:val="26"/>
        </w:rPr>
        <w:t xml:space="preserve"> have mental health issues</w:t>
      </w:r>
    </w:p>
    <w:p w:rsidR="00AF0ACB" w:rsidRPr="00AF0ACB" w:rsidRDefault="00AF0ACB" w:rsidP="00AF0ACB">
      <w:pPr>
        <w:pStyle w:val="Heading2"/>
        <w:rPr>
          <w:rFonts w:asciiTheme="minorHAnsi" w:hAnsiTheme="minorHAnsi"/>
          <w:color w:val="auto"/>
        </w:rPr>
      </w:pPr>
      <w:r w:rsidRPr="00AF0ACB">
        <w:rPr>
          <w:rFonts w:asciiTheme="minorHAnsi" w:hAnsiTheme="minorHAnsi"/>
          <w:color w:val="auto"/>
        </w:rPr>
        <w:t>What would you do if you sign up?</w:t>
      </w:r>
      <w:r w:rsidR="00A57C8B" w:rsidRPr="00A57C8B">
        <w:rPr>
          <w:rFonts w:asciiTheme="minorHAnsi" w:hAnsiTheme="minorHAnsi"/>
          <w:color w:val="auto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3"/>
        <w:gridCol w:w="5413"/>
      </w:tblGrid>
      <w:tr w:rsidR="00414965" w:rsidTr="00200E59">
        <w:trPr>
          <w:cantSplit/>
        </w:trPr>
        <w:tc>
          <w:tcPr>
            <w:tcW w:w="0" w:type="auto"/>
            <w:vAlign w:val="center"/>
          </w:tcPr>
          <w:p w:rsidR="00414965" w:rsidRPr="00414965" w:rsidRDefault="00414965" w:rsidP="0003525E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26"/>
                <w:szCs w:val="26"/>
              </w:rPr>
            </w:pPr>
            <w:r w:rsidRPr="006E2F7C">
              <w:rPr>
                <w:sz w:val="26"/>
                <w:szCs w:val="26"/>
              </w:rPr>
              <w:t xml:space="preserve">Come to meetings </w:t>
            </w:r>
          </w:p>
        </w:tc>
        <w:tc>
          <w:tcPr>
            <w:tcW w:w="0" w:type="auto"/>
            <w:vAlign w:val="center"/>
          </w:tcPr>
          <w:p w:rsidR="00414965" w:rsidRPr="00414965" w:rsidRDefault="00414965" w:rsidP="0003525E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Learn about</w:t>
            </w:r>
            <w:r w:rsidRPr="006E2F7C">
              <w:rPr>
                <w:sz w:val="26"/>
                <w:szCs w:val="26"/>
              </w:rPr>
              <w:t xml:space="preserve"> research </w:t>
            </w:r>
          </w:p>
        </w:tc>
      </w:tr>
      <w:tr w:rsidR="00414965" w:rsidTr="00200E59">
        <w:trPr>
          <w:cantSplit/>
        </w:trPr>
        <w:tc>
          <w:tcPr>
            <w:tcW w:w="0" w:type="auto"/>
            <w:vAlign w:val="center"/>
          </w:tcPr>
          <w:p w:rsidR="00414965" w:rsidRDefault="00414965" w:rsidP="0003525E">
            <w:pPr>
              <w:pStyle w:val="ListParagraph"/>
              <w:numPr>
                <w:ilvl w:val="0"/>
                <w:numId w:val="2"/>
              </w:numPr>
              <w:spacing w:line="276" w:lineRule="auto"/>
            </w:pPr>
            <w:r w:rsidRPr="006E2F7C">
              <w:rPr>
                <w:sz w:val="26"/>
                <w:szCs w:val="26"/>
              </w:rPr>
              <w:t>Make a Person Centered Plan</w:t>
            </w:r>
          </w:p>
        </w:tc>
        <w:tc>
          <w:tcPr>
            <w:tcW w:w="0" w:type="auto"/>
            <w:vAlign w:val="center"/>
          </w:tcPr>
          <w:p w:rsidR="00414965" w:rsidRPr="00414965" w:rsidRDefault="0003525E" w:rsidP="0003525E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Study</w:t>
            </w:r>
            <w:r w:rsidRPr="006E2F7C">
              <w:rPr>
                <w:sz w:val="26"/>
                <w:szCs w:val="26"/>
              </w:rPr>
              <w:t xml:space="preserve"> health surveys </w:t>
            </w:r>
            <w:r w:rsidR="00200E59">
              <w:rPr>
                <w:sz w:val="26"/>
                <w:szCs w:val="26"/>
              </w:rPr>
              <w:t>with a group</w:t>
            </w:r>
          </w:p>
        </w:tc>
      </w:tr>
      <w:tr w:rsidR="00414965" w:rsidTr="00200E59">
        <w:trPr>
          <w:cantSplit/>
        </w:trPr>
        <w:tc>
          <w:tcPr>
            <w:tcW w:w="0" w:type="auto"/>
            <w:vAlign w:val="center"/>
          </w:tcPr>
          <w:p w:rsidR="00414965" w:rsidRPr="003F4F35" w:rsidRDefault="00200E59" w:rsidP="0003525E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26"/>
                <w:szCs w:val="26"/>
              </w:rPr>
            </w:pPr>
            <w:r w:rsidRPr="003F4F35">
              <w:rPr>
                <w:sz w:val="26"/>
                <w:szCs w:val="26"/>
              </w:rPr>
              <w:t>NO MEDICAL EXAMS</w:t>
            </w:r>
          </w:p>
        </w:tc>
        <w:tc>
          <w:tcPr>
            <w:tcW w:w="0" w:type="auto"/>
            <w:vAlign w:val="center"/>
          </w:tcPr>
          <w:p w:rsidR="00414965" w:rsidRPr="00414965" w:rsidRDefault="00414965" w:rsidP="00A57C8B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Give</w:t>
            </w:r>
            <w:r w:rsidRPr="006E2F7C">
              <w:rPr>
                <w:sz w:val="26"/>
                <w:szCs w:val="26"/>
              </w:rPr>
              <w:t xml:space="preserve"> your ideas to make </w:t>
            </w:r>
            <w:r w:rsidR="00A57C8B" w:rsidRPr="006E2F7C">
              <w:rPr>
                <w:sz w:val="26"/>
                <w:szCs w:val="26"/>
              </w:rPr>
              <w:t>surveys</w:t>
            </w:r>
            <w:r w:rsidR="00A57C8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better</w:t>
            </w:r>
            <w:r w:rsidRPr="006E2F7C">
              <w:rPr>
                <w:sz w:val="26"/>
                <w:szCs w:val="26"/>
              </w:rPr>
              <w:t xml:space="preserve"> </w:t>
            </w:r>
          </w:p>
        </w:tc>
      </w:tr>
    </w:tbl>
    <w:p w:rsidR="00D178EA" w:rsidRPr="002E1457" w:rsidRDefault="00D178EA" w:rsidP="00A57C8B">
      <w:pPr>
        <w:pStyle w:val="Heading2"/>
        <w:rPr>
          <w:rFonts w:asciiTheme="minorHAnsi" w:hAnsiTheme="minorHAnsi"/>
          <w:color w:val="auto"/>
        </w:rPr>
      </w:pPr>
      <w:r w:rsidRPr="002E1457">
        <w:rPr>
          <w:rFonts w:asciiTheme="minorHAnsi" w:hAnsiTheme="minorHAnsi"/>
          <w:color w:val="auto"/>
        </w:rPr>
        <w:t xml:space="preserve">How much time will it take? </w:t>
      </w:r>
    </w:p>
    <w:p w:rsidR="00143EB6" w:rsidRPr="00143EB6" w:rsidRDefault="00C876C3" w:rsidP="00200E59">
      <w:pPr>
        <w:pStyle w:val="ListParagraph"/>
        <w:numPr>
          <w:ilvl w:val="0"/>
          <w:numId w:val="3"/>
        </w:numPr>
        <w:spacing w:after="360"/>
        <w:rPr>
          <w:sz w:val="26"/>
          <w:szCs w:val="26"/>
        </w:rPr>
      </w:pPr>
      <w:r>
        <w:rPr>
          <w:sz w:val="26"/>
          <w:szCs w:val="26"/>
        </w:rPr>
        <w:t>At least 2-</w:t>
      </w:r>
      <w:r w:rsidR="00CA7EAA">
        <w:rPr>
          <w:sz w:val="26"/>
          <w:szCs w:val="26"/>
        </w:rPr>
        <w:t>days of training</w:t>
      </w:r>
      <w:r>
        <w:rPr>
          <w:sz w:val="26"/>
          <w:szCs w:val="26"/>
        </w:rPr>
        <w:t xml:space="preserve"> </w:t>
      </w:r>
    </w:p>
    <w:p w:rsidR="00C876C3" w:rsidRPr="00C876C3" w:rsidRDefault="00C876C3" w:rsidP="00200E59">
      <w:pPr>
        <w:pStyle w:val="ListParagraph"/>
        <w:numPr>
          <w:ilvl w:val="0"/>
          <w:numId w:val="3"/>
        </w:numPr>
        <w:spacing w:after="360"/>
        <w:rPr>
          <w:sz w:val="24"/>
          <w:szCs w:val="24"/>
        </w:rPr>
      </w:pPr>
      <w:r>
        <w:rPr>
          <w:sz w:val="26"/>
          <w:szCs w:val="26"/>
        </w:rPr>
        <w:t>At least 4-</w:t>
      </w:r>
      <w:r w:rsidR="00CA7EAA">
        <w:rPr>
          <w:sz w:val="26"/>
          <w:szCs w:val="26"/>
        </w:rPr>
        <w:t>meeting</w:t>
      </w:r>
      <w:r>
        <w:rPr>
          <w:sz w:val="26"/>
          <w:szCs w:val="26"/>
        </w:rPr>
        <w:t>s per year</w:t>
      </w:r>
    </w:p>
    <w:p w:rsidR="00334A57" w:rsidRPr="00CA7EAA" w:rsidRDefault="00C876C3" w:rsidP="00200E59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6"/>
          <w:szCs w:val="26"/>
        </w:rPr>
        <w:t>At least 1-to-2 years</w:t>
      </w:r>
      <w:r w:rsidR="00CA7EAA">
        <w:rPr>
          <w:sz w:val="26"/>
          <w:szCs w:val="26"/>
        </w:rPr>
        <w:t xml:space="preserve"> </w:t>
      </w:r>
    </w:p>
    <w:p w:rsidR="00911560" w:rsidRPr="002E1457" w:rsidRDefault="00D178EA" w:rsidP="002E1457">
      <w:pPr>
        <w:pStyle w:val="Heading2"/>
        <w:rPr>
          <w:rFonts w:asciiTheme="minorHAnsi" w:hAnsiTheme="minorHAnsi"/>
          <w:color w:val="auto"/>
        </w:rPr>
      </w:pPr>
      <w:r w:rsidRPr="002E1457">
        <w:rPr>
          <w:rFonts w:asciiTheme="minorHAnsi" w:hAnsiTheme="minorHAnsi"/>
          <w:color w:val="auto"/>
        </w:rPr>
        <w:t>Can I get paid?</w:t>
      </w:r>
    </w:p>
    <w:p w:rsidR="00D178EA" w:rsidRPr="006E2F7C" w:rsidRDefault="00D178EA" w:rsidP="00DB1910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6E2F7C">
        <w:rPr>
          <w:sz w:val="26"/>
          <w:szCs w:val="26"/>
        </w:rPr>
        <w:t>Y</w:t>
      </w:r>
      <w:r w:rsidR="00143EB6">
        <w:rPr>
          <w:sz w:val="26"/>
          <w:szCs w:val="26"/>
        </w:rPr>
        <w:t>es,</w:t>
      </w:r>
      <w:r w:rsidRPr="006E2F7C">
        <w:rPr>
          <w:sz w:val="26"/>
          <w:szCs w:val="26"/>
        </w:rPr>
        <w:t xml:space="preserve"> </w:t>
      </w:r>
      <w:r w:rsidR="00334A57" w:rsidRPr="006E2F7C">
        <w:rPr>
          <w:sz w:val="26"/>
          <w:szCs w:val="26"/>
        </w:rPr>
        <w:t>up to $2000 per year</w:t>
      </w:r>
    </w:p>
    <w:p w:rsidR="006E2F7C" w:rsidRPr="002E1457" w:rsidRDefault="006E2F7C" w:rsidP="00200E59">
      <w:pPr>
        <w:pStyle w:val="Heading2"/>
        <w:rPr>
          <w:rFonts w:asciiTheme="minorHAnsi" w:hAnsiTheme="minorHAnsi"/>
        </w:rPr>
      </w:pPr>
      <w:r w:rsidRPr="002E1457">
        <w:rPr>
          <w:rFonts w:asciiTheme="minorHAnsi" w:hAnsiTheme="minorHAnsi"/>
          <w:color w:val="auto"/>
        </w:rPr>
        <w:t xml:space="preserve">How </w:t>
      </w:r>
      <w:r w:rsidR="00251445">
        <w:rPr>
          <w:rFonts w:asciiTheme="minorHAnsi" w:hAnsiTheme="minorHAnsi"/>
          <w:color w:val="auto"/>
        </w:rPr>
        <w:t>do I sign up</w:t>
      </w:r>
      <w:r w:rsidR="008C1385">
        <w:rPr>
          <w:rFonts w:asciiTheme="minorHAnsi" w:hAnsiTheme="minorHAnsi"/>
          <w:color w:val="auto"/>
        </w:rPr>
        <w:t xml:space="preserve"> or ask questions</w:t>
      </w:r>
      <w:r w:rsidR="00251445">
        <w:rPr>
          <w:rFonts w:asciiTheme="minorHAnsi" w:hAnsiTheme="minorHAnsi"/>
          <w:color w:val="auto"/>
        </w:rPr>
        <w:t>?</w:t>
      </w:r>
    </w:p>
    <w:p w:rsidR="00C93C56" w:rsidRDefault="00040AA9" w:rsidP="00143EB6">
      <w:pPr>
        <w:pStyle w:val="ListParagraph"/>
        <w:numPr>
          <w:ilvl w:val="0"/>
          <w:numId w:val="4"/>
        </w:numPr>
        <w:spacing w:after="360"/>
        <w:rPr>
          <w:noProof/>
          <w:sz w:val="26"/>
          <w:szCs w:val="26"/>
          <w:lang w:val="en-US"/>
        </w:rPr>
      </w:pPr>
      <w:r>
        <w:rPr>
          <w:noProof/>
          <w:sz w:val="26"/>
          <w:szCs w:val="26"/>
          <w:lang w:val="en-US"/>
        </w:rPr>
        <w:t>Contact</w:t>
      </w:r>
      <w:r w:rsidR="00C93C56">
        <w:rPr>
          <w:noProof/>
          <w:sz w:val="26"/>
          <w:szCs w:val="26"/>
          <w:lang w:val="en-US"/>
        </w:rPr>
        <w:t xml:space="preserve"> us by email or phone:</w:t>
      </w:r>
    </w:p>
    <w:p w:rsidR="00B863E9" w:rsidRDefault="00C93C56" w:rsidP="00C93C56">
      <w:pPr>
        <w:pStyle w:val="ListParagraph"/>
        <w:numPr>
          <w:ilvl w:val="1"/>
          <w:numId w:val="4"/>
        </w:numPr>
        <w:spacing w:after="360"/>
        <w:rPr>
          <w:noProof/>
          <w:sz w:val="26"/>
          <w:szCs w:val="26"/>
          <w:lang w:val="en-US"/>
        </w:rPr>
      </w:pPr>
      <w:r>
        <w:rPr>
          <w:noProof/>
          <w:sz w:val="26"/>
          <w:szCs w:val="26"/>
          <w:lang w:val="en-US"/>
        </w:rPr>
        <w:t>Christine Brown</w:t>
      </w:r>
      <w:r w:rsidR="00C876C3">
        <w:rPr>
          <w:noProof/>
          <w:sz w:val="26"/>
          <w:szCs w:val="26"/>
          <w:lang w:val="en-US"/>
        </w:rPr>
        <w:t>:</w:t>
      </w:r>
      <w:r>
        <w:rPr>
          <w:noProof/>
          <w:sz w:val="26"/>
          <w:szCs w:val="26"/>
          <w:lang w:val="en-US"/>
        </w:rPr>
        <w:t xml:space="preserve"> </w:t>
      </w:r>
      <w:hyperlink r:id="rId10" w:history="1">
        <w:r w:rsidRPr="007F5B0A">
          <w:rPr>
            <w:rStyle w:val="Hyperlink"/>
            <w:noProof/>
            <w:sz w:val="26"/>
            <w:szCs w:val="26"/>
            <w:lang w:val="en-US"/>
          </w:rPr>
          <w:t>Christine.Brown@osumc.edu</w:t>
        </w:r>
      </w:hyperlink>
      <w:r w:rsidR="00C876C3">
        <w:rPr>
          <w:noProof/>
          <w:sz w:val="26"/>
          <w:szCs w:val="26"/>
          <w:lang w:val="en-US"/>
        </w:rPr>
        <w:t xml:space="preserve"> or</w:t>
      </w:r>
      <w:r>
        <w:rPr>
          <w:noProof/>
          <w:sz w:val="26"/>
          <w:szCs w:val="26"/>
          <w:lang w:val="en-US"/>
        </w:rPr>
        <w:t xml:space="preserve"> 614-685-6709</w:t>
      </w:r>
    </w:p>
    <w:p w:rsidR="00C876C3" w:rsidRDefault="00C876C3" w:rsidP="00C876C3">
      <w:pPr>
        <w:pStyle w:val="ListParagraph"/>
        <w:numPr>
          <w:ilvl w:val="1"/>
          <w:numId w:val="4"/>
        </w:numPr>
        <w:spacing w:after="360"/>
        <w:rPr>
          <w:noProof/>
          <w:sz w:val="26"/>
          <w:szCs w:val="26"/>
          <w:lang w:val="en-US"/>
        </w:rPr>
      </w:pPr>
      <w:r>
        <w:rPr>
          <w:noProof/>
          <w:sz w:val="26"/>
          <w:szCs w:val="26"/>
          <w:lang w:val="en-US"/>
        </w:rPr>
        <w:t>Andrew Buck:</w:t>
      </w:r>
      <w:r w:rsidR="00C93C56">
        <w:rPr>
          <w:noProof/>
          <w:sz w:val="26"/>
          <w:szCs w:val="26"/>
          <w:lang w:val="en-US"/>
        </w:rPr>
        <w:t xml:space="preserve"> </w:t>
      </w:r>
      <w:hyperlink r:id="rId11" w:history="1">
        <w:r w:rsidR="00C93C56" w:rsidRPr="007F5B0A">
          <w:rPr>
            <w:rStyle w:val="Hyperlink"/>
            <w:noProof/>
            <w:sz w:val="26"/>
            <w:szCs w:val="26"/>
            <w:lang w:val="en-US"/>
          </w:rPr>
          <w:t>Andrew.Buck@osumc.edu</w:t>
        </w:r>
      </w:hyperlink>
      <w:r>
        <w:rPr>
          <w:noProof/>
          <w:sz w:val="26"/>
          <w:szCs w:val="26"/>
          <w:lang w:val="en-US"/>
        </w:rPr>
        <w:t xml:space="preserve"> or</w:t>
      </w:r>
      <w:r w:rsidR="00C93C56">
        <w:rPr>
          <w:noProof/>
          <w:sz w:val="26"/>
          <w:szCs w:val="26"/>
          <w:lang w:val="en-US"/>
        </w:rPr>
        <w:t xml:space="preserve"> 614-688-7717</w:t>
      </w:r>
    </w:p>
    <w:p w:rsidR="00200E59" w:rsidRPr="00200E59" w:rsidRDefault="00200E59" w:rsidP="00200E59">
      <w:pPr>
        <w:spacing w:after="360"/>
        <w:rPr>
          <w:noProof/>
          <w:sz w:val="26"/>
          <w:szCs w:val="26"/>
          <w:lang w:val="en-US"/>
        </w:rPr>
      </w:pPr>
    </w:p>
    <w:p w:rsidR="00C876C3" w:rsidRPr="00A57C8B" w:rsidRDefault="00C876C3" w:rsidP="00C876C3">
      <w:pPr>
        <w:pStyle w:val="Title"/>
        <w:jc w:val="center"/>
        <w:rPr>
          <w:noProof/>
          <w:color w:val="auto"/>
          <w:lang w:val="en-US"/>
        </w:rPr>
      </w:pPr>
      <w:r w:rsidRPr="00A57C8B">
        <w:rPr>
          <w:noProof/>
          <w:color w:val="auto"/>
          <w:lang w:val="en-US"/>
        </w:rPr>
        <w:lastRenderedPageBreak/>
        <w:t>Can You Hear Me Now?</w:t>
      </w:r>
    </w:p>
    <w:p w:rsidR="00C876C3" w:rsidRPr="00A57C8B" w:rsidRDefault="00C876C3" w:rsidP="00DB1910">
      <w:pPr>
        <w:pStyle w:val="Subtitle"/>
        <w:spacing w:after="0" w:line="480" w:lineRule="auto"/>
        <w:rPr>
          <w:noProof/>
          <w:color w:val="auto"/>
          <w:lang w:val="en-US"/>
        </w:rPr>
      </w:pPr>
      <w:r w:rsidRPr="00A57C8B">
        <w:rPr>
          <w:noProof/>
          <w:color w:val="auto"/>
          <w:lang w:val="en-US"/>
        </w:rPr>
        <w:t>Listening to People with Intellectual and Developmental Disabilities in Health Research</w:t>
      </w:r>
    </w:p>
    <w:p w:rsidR="003F4F35" w:rsidRDefault="00C876C3" w:rsidP="00DB1910">
      <w:pPr>
        <w:spacing w:before="240" w:line="480" w:lineRule="auto"/>
        <w:ind w:right="-36" w:firstLine="720"/>
        <w:jc w:val="both"/>
        <w:rPr>
          <w:noProof/>
          <w:sz w:val="26"/>
          <w:szCs w:val="26"/>
          <w:lang w:val="en-US"/>
        </w:rPr>
      </w:pPr>
      <w:r w:rsidRPr="00A57C8B">
        <w:rPr>
          <w:noProof/>
          <w:sz w:val="26"/>
          <w:szCs w:val="26"/>
          <w:lang w:val="en-US"/>
        </w:rPr>
        <w:t>The Ohio State University (OSU) Nisonger Center</w:t>
      </w:r>
      <w:r w:rsidR="00DE30FE" w:rsidRPr="00A57C8B">
        <w:rPr>
          <w:noProof/>
          <w:sz w:val="26"/>
          <w:szCs w:val="26"/>
          <w:lang w:val="en-US"/>
        </w:rPr>
        <w:t xml:space="preserve"> </w:t>
      </w:r>
      <w:r w:rsidRPr="00A57C8B">
        <w:rPr>
          <w:noProof/>
          <w:sz w:val="26"/>
          <w:szCs w:val="26"/>
          <w:lang w:val="en-US"/>
        </w:rPr>
        <w:t xml:space="preserve">will </w:t>
      </w:r>
      <w:r w:rsidR="00DE30FE" w:rsidRPr="00A57C8B">
        <w:rPr>
          <w:noProof/>
          <w:sz w:val="26"/>
          <w:szCs w:val="26"/>
          <w:lang w:val="en-US"/>
        </w:rPr>
        <w:t xml:space="preserve">form </w:t>
      </w:r>
      <w:r w:rsidRPr="00A57C8B">
        <w:rPr>
          <w:noProof/>
          <w:sz w:val="26"/>
          <w:szCs w:val="26"/>
          <w:lang w:val="en-US"/>
        </w:rPr>
        <w:t xml:space="preserve">a rehabilitation research and training center (RRTC) to improve the health and function of people with intellectual and developmental disabilities (IDD). The goal of this center is to </w:t>
      </w:r>
      <w:r w:rsidR="00DE30FE" w:rsidRPr="00A57C8B">
        <w:rPr>
          <w:noProof/>
          <w:sz w:val="26"/>
          <w:szCs w:val="26"/>
          <w:lang w:val="en-US"/>
        </w:rPr>
        <w:t>do</w:t>
      </w:r>
      <w:r w:rsidRPr="00A57C8B">
        <w:rPr>
          <w:noProof/>
          <w:sz w:val="26"/>
          <w:szCs w:val="26"/>
          <w:lang w:val="en-US"/>
        </w:rPr>
        <w:t xml:space="preserve"> research that </w:t>
      </w:r>
      <w:r w:rsidR="00DE30FE" w:rsidRPr="00A57C8B">
        <w:rPr>
          <w:noProof/>
          <w:sz w:val="26"/>
          <w:szCs w:val="26"/>
          <w:lang w:val="en-US"/>
        </w:rPr>
        <w:t>helps to improve</w:t>
      </w:r>
      <w:r w:rsidRPr="00A57C8B">
        <w:rPr>
          <w:noProof/>
          <w:sz w:val="26"/>
          <w:szCs w:val="26"/>
          <w:lang w:val="en-US"/>
        </w:rPr>
        <w:t xml:space="preserve"> the long-term health-related function and quality of life o</w:t>
      </w:r>
      <w:r w:rsidR="00DE30FE" w:rsidRPr="00A57C8B">
        <w:rPr>
          <w:noProof/>
          <w:sz w:val="26"/>
          <w:szCs w:val="26"/>
          <w:lang w:val="en-US"/>
        </w:rPr>
        <w:t>utcomes for adults with IDD.</w:t>
      </w:r>
      <w:r w:rsidR="003F4F35">
        <w:rPr>
          <w:noProof/>
          <w:sz w:val="26"/>
          <w:szCs w:val="26"/>
          <w:lang w:val="en-US"/>
        </w:rPr>
        <w:t xml:space="preserve"> P</w:t>
      </w:r>
      <w:r w:rsidR="003F4F35" w:rsidRPr="00A57C8B">
        <w:rPr>
          <w:noProof/>
          <w:sz w:val="26"/>
          <w:szCs w:val="26"/>
          <w:lang w:val="en-US"/>
        </w:rPr>
        <w:t>eople with IDD will be part of</w:t>
      </w:r>
      <w:r w:rsidR="003F4F35">
        <w:rPr>
          <w:noProof/>
          <w:sz w:val="26"/>
          <w:szCs w:val="26"/>
          <w:lang w:val="en-US"/>
        </w:rPr>
        <w:t xml:space="preserve"> </w:t>
      </w:r>
      <w:r w:rsidR="003F4F35" w:rsidRPr="00A57C8B">
        <w:rPr>
          <w:noProof/>
          <w:sz w:val="26"/>
          <w:szCs w:val="26"/>
          <w:lang w:val="en-US"/>
        </w:rPr>
        <w:t>the RRTC research team</w:t>
      </w:r>
      <w:r w:rsidR="003F4F35">
        <w:rPr>
          <w:noProof/>
          <w:sz w:val="26"/>
          <w:szCs w:val="26"/>
          <w:lang w:val="en-US"/>
        </w:rPr>
        <w:t xml:space="preserve"> and</w:t>
      </w:r>
      <w:r w:rsidR="003F4F35" w:rsidRPr="00A57C8B">
        <w:rPr>
          <w:noProof/>
          <w:sz w:val="26"/>
          <w:szCs w:val="26"/>
          <w:lang w:val="en-US"/>
        </w:rPr>
        <w:t xml:space="preserve"> actively involved </w:t>
      </w:r>
      <w:r w:rsidR="00DB1910">
        <w:rPr>
          <w:noProof/>
          <w:sz w:val="26"/>
          <w:szCs w:val="26"/>
          <w:lang w:val="en-US"/>
        </w:rPr>
        <w:t>in</w:t>
      </w:r>
      <w:r w:rsidR="003F4F35" w:rsidRPr="00A57C8B">
        <w:rPr>
          <w:noProof/>
          <w:sz w:val="26"/>
          <w:szCs w:val="26"/>
          <w:lang w:val="en-US"/>
        </w:rPr>
        <w:t xml:space="preserve"> the</w:t>
      </w:r>
      <w:r w:rsidR="003F4F35">
        <w:rPr>
          <w:noProof/>
          <w:sz w:val="26"/>
          <w:szCs w:val="26"/>
          <w:lang w:val="en-US"/>
        </w:rPr>
        <w:t xml:space="preserve"> project.</w:t>
      </w:r>
      <w:r w:rsidR="003F4F35" w:rsidRPr="00A57C8B">
        <w:rPr>
          <w:noProof/>
          <w:sz w:val="26"/>
          <w:szCs w:val="26"/>
          <w:lang w:val="en-US"/>
        </w:rPr>
        <w:t xml:space="preserve"> </w:t>
      </w:r>
      <w:r w:rsidR="00DB1910">
        <w:rPr>
          <w:noProof/>
          <w:sz w:val="26"/>
          <w:szCs w:val="26"/>
          <w:lang w:val="en-US"/>
        </w:rPr>
        <w:t>We are recruiting people with IDD and those with co-occuring mental health conditions to join our team.</w:t>
      </w:r>
    </w:p>
    <w:p w:rsidR="00C876C3" w:rsidRPr="00A57C8B" w:rsidRDefault="00DE30FE" w:rsidP="003F4F35">
      <w:pPr>
        <w:spacing w:after="0" w:line="360" w:lineRule="auto"/>
        <w:rPr>
          <w:noProof/>
          <w:sz w:val="26"/>
          <w:szCs w:val="26"/>
          <w:lang w:val="en-US"/>
        </w:rPr>
      </w:pPr>
      <w:r w:rsidRPr="00A57C8B">
        <w:rPr>
          <w:rStyle w:val="Heading1Char"/>
          <w:color w:val="auto"/>
          <w:lang w:val="en-US"/>
        </w:rPr>
        <w:t>Research Goals</w:t>
      </w:r>
      <w:r w:rsidR="00C876C3" w:rsidRPr="00A57C8B">
        <w:rPr>
          <w:noProof/>
          <w:sz w:val="26"/>
          <w:szCs w:val="26"/>
          <w:lang w:val="en-US"/>
        </w:rPr>
        <w:t xml:space="preserve">: </w:t>
      </w:r>
    </w:p>
    <w:p w:rsidR="00C876C3" w:rsidRPr="00A57C8B" w:rsidRDefault="00C876C3" w:rsidP="00C876C3">
      <w:pPr>
        <w:spacing w:after="0" w:line="480" w:lineRule="auto"/>
        <w:ind w:firstLine="720"/>
        <w:rPr>
          <w:noProof/>
          <w:sz w:val="26"/>
          <w:szCs w:val="26"/>
          <w:lang w:val="en-US"/>
        </w:rPr>
      </w:pPr>
      <w:r w:rsidRPr="00A57C8B">
        <w:rPr>
          <w:noProof/>
          <w:sz w:val="26"/>
          <w:szCs w:val="26"/>
          <w:lang w:val="en-US"/>
        </w:rPr>
        <w:t xml:space="preserve">1) Adapt health measures to increase self-report in adults with IDD </w:t>
      </w:r>
    </w:p>
    <w:p w:rsidR="00DE30FE" w:rsidRPr="00A57C8B" w:rsidRDefault="00C876C3" w:rsidP="00C876C3">
      <w:pPr>
        <w:spacing w:after="0" w:line="480" w:lineRule="auto"/>
        <w:ind w:firstLine="720"/>
        <w:rPr>
          <w:noProof/>
          <w:sz w:val="26"/>
          <w:szCs w:val="26"/>
          <w:lang w:val="en-US"/>
        </w:rPr>
      </w:pPr>
      <w:r w:rsidRPr="00A57C8B">
        <w:rPr>
          <w:noProof/>
          <w:sz w:val="26"/>
          <w:szCs w:val="26"/>
          <w:lang w:val="en-US"/>
        </w:rPr>
        <w:t>2) Find the rate of mental health conditions and health</w:t>
      </w:r>
      <w:r w:rsidR="00DE30FE" w:rsidRPr="00A57C8B">
        <w:rPr>
          <w:noProof/>
          <w:sz w:val="26"/>
          <w:szCs w:val="26"/>
          <w:lang w:val="en-US"/>
        </w:rPr>
        <w:t xml:space="preserve"> outcomes among adults with IDD</w:t>
      </w:r>
    </w:p>
    <w:p w:rsidR="00C876C3" w:rsidRPr="00A57C8B" w:rsidRDefault="00DE30FE" w:rsidP="003F4F35">
      <w:pPr>
        <w:spacing w:line="480" w:lineRule="auto"/>
        <w:ind w:firstLine="720"/>
        <w:rPr>
          <w:noProof/>
          <w:sz w:val="26"/>
          <w:szCs w:val="26"/>
          <w:lang w:val="en-US"/>
        </w:rPr>
      </w:pPr>
      <w:r w:rsidRPr="00A57C8B">
        <w:rPr>
          <w:noProof/>
          <w:sz w:val="26"/>
          <w:szCs w:val="26"/>
          <w:lang w:val="en-US"/>
        </w:rPr>
        <w:t>3) Make</w:t>
      </w:r>
      <w:r w:rsidR="00C876C3" w:rsidRPr="00A57C8B">
        <w:rPr>
          <w:noProof/>
          <w:sz w:val="26"/>
          <w:szCs w:val="26"/>
          <w:lang w:val="en-US"/>
        </w:rPr>
        <w:t xml:space="preserve"> best practice guidelines for </w:t>
      </w:r>
      <w:r w:rsidRPr="00A57C8B">
        <w:rPr>
          <w:noProof/>
          <w:sz w:val="26"/>
          <w:szCs w:val="26"/>
          <w:lang w:val="en-US"/>
        </w:rPr>
        <w:t>health professionals to support adults with IDD</w:t>
      </w:r>
      <w:r w:rsidR="00C876C3" w:rsidRPr="00A57C8B">
        <w:rPr>
          <w:noProof/>
          <w:sz w:val="26"/>
          <w:szCs w:val="26"/>
          <w:lang w:val="en-US"/>
        </w:rPr>
        <w:t xml:space="preserve"> </w:t>
      </w:r>
    </w:p>
    <w:p w:rsidR="00DE30FE" w:rsidRPr="00A57C8B" w:rsidRDefault="00200E59" w:rsidP="003F4F35">
      <w:pPr>
        <w:spacing w:after="0" w:line="360" w:lineRule="auto"/>
        <w:rPr>
          <w:noProof/>
          <w:sz w:val="26"/>
          <w:szCs w:val="26"/>
          <w:lang w:val="en-US"/>
        </w:rPr>
      </w:pPr>
      <w:r>
        <w:rPr>
          <w:rStyle w:val="Heading1Char"/>
          <w:color w:val="auto"/>
          <w:lang w:val="en-US"/>
        </w:rPr>
        <w:t>Likely O</w:t>
      </w:r>
      <w:r w:rsidR="00C876C3" w:rsidRPr="00A57C8B">
        <w:rPr>
          <w:rStyle w:val="Heading1Char"/>
          <w:color w:val="auto"/>
          <w:lang w:val="en-US"/>
        </w:rPr>
        <w:t>utcomes</w:t>
      </w:r>
      <w:r w:rsidR="00C876C3" w:rsidRPr="00A57C8B">
        <w:rPr>
          <w:noProof/>
          <w:sz w:val="26"/>
          <w:szCs w:val="26"/>
          <w:lang w:val="en-US"/>
        </w:rPr>
        <w:t xml:space="preserve">: </w:t>
      </w:r>
    </w:p>
    <w:p w:rsidR="003F4F35" w:rsidRDefault="00200E59" w:rsidP="003F4F35">
      <w:pPr>
        <w:spacing w:after="0" w:line="480" w:lineRule="auto"/>
        <w:ind w:firstLine="720"/>
        <w:rPr>
          <w:noProof/>
          <w:sz w:val="26"/>
          <w:szCs w:val="26"/>
          <w:lang w:val="en-US"/>
        </w:rPr>
      </w:pPr>
      <w:r>
        <w:rPr>
          <w:noProof/>
          <w:sz w:val="26"/>
          <w:szCs w:val="26"/>
          <w:lang w:val="en-US"/>
        </w:rPr>
        <w:t>1) G</w:t>
      </w:r>
      <w:r w:rsidR="00C876C3" w:rsidRPr="00A57C8B">
        <w:rPr>
          <w:noProof/>
          <w:sz w:val="26"/>
          <w:szCs w:val="26"/>
          <w:lang w:val="en-US"/>
        </w:rPr>
        <w:t>reater ability of adults with IDD to speak for themselves in h</w:t>
      </w:r>
      <w:r w:rsidR="003F4F35">
        <w:rPr>
          <w:noProof/>
          <w:sz w:val="26"/>
          <w:szCs w:val="26"/>
          <w:lang w:val="en-US"/>
        </w:rPr>
        <w:t>ealth research</w:t>
      </w:r>
    </w:p>
    <w:p w:rsidR="003F4F35" w:rsidRDefault="003F4F35" w:rsidP="003F4F35">
      <w:pPr>
        <w:spacing w:after="0" w:line="480" w:lineRule="auto"/>
        <w:ind w:firstLine="720"/>
        <w:rPr>
          <w:noProof/>
          <w:sz w:val="26"/>
          <w:szCs w:val="26"/>
          <w:lang w:val="en-US"/>
        </w:rPr>
      </w:pPr>
      <w:r>
        <w:rPr>
          <w:noProof/>
          <w:sz w:val="26"/>
          <w:szCs w:val="26"/>
          <w:lang w:val="en-US"/>
        </w:rPr>
        <w:t>2) K</w:t>
      </w:r>
      <w:r w:rsidR="00C876C3" w:rsidRPr="00A57C8B">
        <w:rPr>
          <w:noProof/>
          <w:sz w:val="26"/>
          <w:szCs w:val="26"/>
          <w:lang w:val="en-US"/>
        </w:rPr>
        <w:t xml:space="preserve">nown </w:t>
      </w:r>
      <w:r>
        <w:rPr>
          <w:noProof/>
          <w:sz w:val="26"/>
          <w:szCs w:val="26"/>
          <w:lang w:val="en-US"/>
        </w:rPr>
        <w:t>rate</w:t>
      </w:r>
      <w:r w:rsidR="00C876C3" w:rsidRPr="00A57C8B">
        <w:rPr>
          <w:noProof/>
          <w:sz w:val="26"/>
          <w:szCs w:val="26"/>
          <w:lang w:val="en-US"/>
        </w:rPr>
        <w:t xml:space="preserve"> of people with IDD and co-occu</w:t>
      </w:r>
      <w:r>
        <w:rPr>
          <w:noProof/>
          <w:sz w:val="26"/>
          <w:szCs w:val="26"/>
          <w:lang w:val="en-US"/>
        </w:rPr>
        <w:t>rring mental health conditions</w:t>
      </w:r>
    </w:p>
    <w:p w:rsidR="003F4F35" w:rsidRDefault="00C876C3" w:rsidP="003F4F35">
      <w:pPr>
        <w:spacing w:after="0" w:line="480" w:lineRule="auto"/>
        <w:ind w:firstLine="720"/>
        <w:rPr>
          <w:noProof/>
          <w:sz w:val="26"/>
          <w:szCs w:val="26"/>
          <w:lang w:val="en-US"/>
        </w:rPr>
      </w:pPr>
      <w:r w:rsidRPr="00A57C8B">
        <w:rPr>
          <w:noProof/>
          <w:sz w:val="26"/>
          <w:szCs w:val="26"/>
          <w:lang w:val="en-US"/>
        </w:rPr>
        <w:t xml:space="preserve">3) </w:t>
      </w:r>
      <w:r w:rsidR="003F4F35">
        <w:rPr>
          <w:noProof/>
          <w:sz w:val="26"/>
          <w:szCs w:val="26"/>
          <w:lang w:val="en-US"/>
        </w:rPr>
        <w:t>B</w:t>
      </w:r>
      <w:r w:rsidRPr="00A57C8B">
        <w:rPr>
          <w:noProof/>
          <w:sz w:val="26"/>
          <w:szCs w:val="26"/>
          <w:lang w:val="en-US"/>
        </w:rPr>
        <w:t xml:space="preserve">etter understanding of health outcomes in adults with IDD </w:t>
      </w:r>
      <w:r w:rsidR="003F4F35">
        <w:rPr>
          <w:noProof/>
          <w:sz w:val="26"/>
          <w:szCs w:val="26"/>
          <w:lang w:val="en-US"/>
        </w:rPr>
        <w:t>and</w:t>
      </w:r>
      <w:r w:rsidRPr="00A57C8B">
        <w:rPr>
          <w:noProof/>
          <w:sz w:val="26"/>
          <w:szCs w:val="26"/>
          <w:lang w:val="en-US"/>
        </w:rPr>
        <w:t xml:space="preserve"> mental health </w:t>
      </w:r>
      <w:r w:rsidR="003F4F35">
        <w:rPr>
          <w:noProof/>
          <w:sz w:val="26"/>
          <w:szCs w:val="26"/>
          <w:lang w:val="en-US"/>
        </w:rPr>
        <w:t>issues</w:t>
      </w:r>
    </w:p>
    <w:p w:rsidR="003F4F35" w:rsidRDefault="003F4F35" w:rsidP="003F4F35">
      <w:pPr>
        <w:spacing w:line="480" w:lineRule="auto"/>
        <w:ind w:firstLine="720"/>
        <w:rPr>
          <w:noProof/>
          <w:sz w:val="26"/>
          <w:szCs w:val="26"/>
          <w:lang w:val="en-US"/>
        </w:rPr>
      </w:pPr>
      <w:r>
        <w:rPr>
          <w:noProof/>
          <w:sz w:val="26"/>
          <w:szCs w:val="26"/>
          <w:lang w:val="en-US"/>
        </w:rPr>
        <w:t xml:space="preserve">4) </w:t>
      </w:r>
      <w:r w:rsidR="00DB1910">
        <w:rPr>
          <w:noProof/>
          <w:sz w:val="26"/>
          <w:szCs w:val="26"/>
          <w:lang w:val="en-US"/>
        </w:rPr>
        <w:t>Established</w:t>
      </w:r>
      <w:r>
        <w:rPr>
          <w:noProof/>
          <w:sz w:val="26"/>
          <w:szCs w:val="26"/>
          <w:lang w:val="en-US"/>
        </w:rPr>
        <w:t xml:space="preserve"> guidelines </w:t>
      </w:r>
      <w:r w:rsidR="00C876C3" w:rsidRPr="00A57C8B">
        <w:rPr>
          <w:noProof/>
          <w:sz w:val="26"/>
          <w:szCs w:val="26"/>
          <w:lang w:val="en-US"/>
        </w:rPr>
        <w:t>to advance mental health</w:t>
      </w:r>
      <w:r>
        <w:rPr>
          <w:noProof/>
          <w:sz w:val="26"/>
          <w:szCs w:val="26"/>
          <w:lang w:val="en-US"/>
        </w:rPr>
        <w:t xml:space="preserve"> treatment for adults with IDD</w:t>
      </w:r>
      <w:r w:rsidR="00C876C3" w:rsidRPr="00A57C8B">
        <w:rPr>
          <w:noProof/>
          <w:sz w:val="26"/>
          <w:szCs w:val="26"/>
          <w:lang w:val="en-US"/>
        </w:rPr>
        <w:t xml:space="preserve"> </w:t>
      </w:r>
    </w:p>
    <w:p w:rsidR="003F4F35" w:rsidRDefault="003F4F35" w:rsidP="003F4F35">
      <w:pPr>
        <w:pStyle w:val="Heading1"/>
        <w:spacing w:before="0" w:line="360" w:lineRule="auto"/>
        <w:rPr>
          <w:noProof/>
          <w:color w:val="auto"/>
          <w:lang w:val="en-US"/>
        </w:rPr>
      </w:pPr>
      <w:r>
        <w:rPr>
          <w:noProof/>
          <w:color w:val="auto"/>
          <w:lang w:val="en-US"/>
        </w:rPr>
        <w:t>Expected P</w:t>
      </w:r>
      <w:r w:rsidR="00C876C3" w:rsidRPr="003F4F35">
        <w:rPr>
          <w:noProof/>
          <w:color w:val="auto"/>
          <w:lang w:val="en-US"/>
        </w:rPr>
        <w:t>roducts</w:t>
      </w:r>
      <w:r w:rsidRPr="003F4F35">
        <w:rPr>
          <w:noProof/>
          <w:color w:val="auto"/>
          <w:lang w:val="en-US"/>
        </w:rPr>
        <w:t>:</w:t>
      </w:r>
    </w:p>
    <w:p w:rsidR="003F4F35" w:rsidRDefault="003F4F35" w:rsidP="003F4F35">
      <w:pPr>
        <w:spacing w:after="0" w:line="480" w:lineRule="auto"/>
        <w:ind w:firstLine="720"/>
        <w:rPr>
          <w:noProof/>
          <w:sz w:val="26"/>
          <w:szCs w:val="26"/>
          <w:lang w:val="en-US"/>
        </w:rPr>
      </w:pPr>
      <w:r>
        <w:rPr>
          <w:noProof/>
          <w:sz w:val="26"/>
          <w:szCs w:val="26"/>
          <w:lang w:val="en-US"/>
        </w:rPr>
        <w:t xml:space="preserve">1) New, </w:t>
      </w:r>
      <w:r w:rsidR="00C876C3" w:rsidRPr="00A57C8B">
        <w:rPr>
          <w:noProof/>
          <w:sz w:val="26"/>
          <w:szCs w:val="26"/>
          <w:lang w:val="en-US"/>
        </w:rPr>
        <w:t>accessible, reliable, and valid healt</w:t>
      </w:r>
      <w:r>
        <w:rPr>
          <w:noProof/>
          <w:sz w:val="26"/>
          <w:szCs w:val="26"/>
          <w:lang w:val="en-US"/>
        </w:rPr>
        <w:t>h measures for adults with IDD</w:t>
      </w:r>
    </w:p>
    <w:p w:rsidR="003F4F35" w:rsidRDefault="003F4F35" w:rsidP="003F4F35">
      <w:pPr>
        <w:spacing w:after="0" w:line="480" w:lineRule="auto"/>
        <w:ind w:firstLine="720"/>
        <w:rPr>
          <w:noProof/>
          <w:sz w:val="26"/>
          <w:szCs w:val="26"/>
          <w:lang w:val="en-US"/>
        </w:rPr>
      </w:pPr>
      <w:r>
        <w:rPr>
          <w:noProof/>
          <w:sz w:val="26"/>
          <w:szCs w:val="26"/>
          <w:lang w:val="en-US"/>
        </w:rPr>
        <w:t>2) G</w:t>
      </w:r>
      <w:r w:rsidR="00C876C3" w:rsidRPr="00A57C8B">
        <w:rPr>
          <w:noProof/>
          <w:sz w:val="26"/>
          <w:szCs w:val="26"/>
          <w:lang w:val="en-US"/>
        </w:rPr>
        <w:t>uidelines on providing mental healt</w:t>
      </w:r>
      <w:r>
        <w:rPr>
          <w:noProof/>
          <w:sz w:val="26"/>
          <w:szCs w:val="26"/>
          <w:lang w:val="en-US"/>
        </w:rPr>
        <w:t>hcare for adults with IDD</w:t>
      </w:r>
    </w:p>
    <w:p w:rsidR="003F4F35" w:rsidRDefault="003F4F35" w:rsidP="003F4F35">
      <w:pPr>
        <w:spacing w:after="0" w:line="480" w:lineRule="auto"/>
        <w:ind w:firstLine="720"/>
        <w:rPr>
          <w:noProof/>
          <w:sz w:val="26"/>
          <w:szCs w:val="26"/>
          <w:lang w:val="en-US"/>
        </w:rPr>
      </w:pPr>
      <w:r>
        <w:rPr>
          <w:noProof/>
          <w:sz w:val="26"/>
          <w:szCs w:val="26"/>
          <w:lang w:val="en-US"/>
        </w:rPr>
        <w:t>3) Articles, policy briefs</w:t>
      </w:r>
      <w:r w:rsidR="00C876C3" w:rsidRPr="00A57C8B">
        <w:rPr>
          <w:noProof/>
          <w:sz w:val="26"/>
          <w:szCs w:val="26"/>
          <w:lang w:val="en-US"/>
        </w:rPr>
        <w:t>, conference presen</w:t>
      </w:r>
      <w:r>
        <w:rPr>
          <w:noProof/>
          <w:sz w:val="26"/>
          <w:szCs w:val="26"/>
          <w:lang w:val="en-US"/>
        </w:rPr>
        <w:t>tations, and training webinars</w:t>
      </w:r>
    </w:p>
    <w:p w:rsidR="007328E5" w:rsidRPr="00A57C8B" w:rsidRDefault="007328E5" w:rsidP="00B863E9">
      <w:pPr>
        <w:pStyle w:val="ListParagraph"/>
        <w:spacing w:after="360"/>
        <w:rPr>
          <w:noProof/>
          <w:sz w:val="26"/>
          <w:szCs w:val="26"/>
          <w:lang w:val="en-US"/>
        </w:rPr>
      </w:pPr>
    </w:p>
    <w:sectPr w:rsidR="007328E5" w:rsidRPr="00A57C8B" w:rsidSect="007328E5">
      <w:pgSz w:w="12240" w:h="15840"/>
      <w:pgMar w:top="907" w:right="1008" w:bottom="0" w:left="1008" w:header="720" w:footer="720" w:gutter="0"/>
      <w:pgBorders w:offsetFrom="page">
        <w:top w:val="single" w:sz="24" w:space="24" w:color="BA0000"/>
        <w:left w:val="single" w:sz="24" w:space="24" w:color="BA0000"/>
        <w:bottom w:val="single" w:sz="24" w:space="24" w:color="BA0000"/>
        <w:right w:val="single" w:sz="24" w:space="24" w:color="BA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E2D6E"/>
    <w:multiLevelType w:val="hybridMultilevel"/>
    <w:tmpl w:val="3DC65560"/>
    <w:lvl w:ilvl="0" w:tplc="04090003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>
    <w:nsid w:val="377D70B9"/>
    <w:multiLevelType w:val="hybridMultilevel"/>
    <w:tmpl w:val="59F6B658"/>
    <w:lvl w:ilvl="0" w:tplc="5B483D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330878"/>
    <w:multiLevelType w:val="hybridMultilevel"/>
    <w:tmpl w:val="4E72B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DF0595"/>
    <w:multiLevelType w:val="hybridMultilevel"/>
    <w:tmpl w:val="227A12B6"/>
    <w:lvl w:ilvl="0" w:tplc="5B483D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40543E"/>
    <w:multiLevelType w:val="hybridMultilevel"/>
    <w:tmpl w:val="BF48CD8A"/>
    <w:lvl w:ilvl="0" w:tplc="5B483D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A762CF"/>
    <w:multiLevelType w:val="hybridMultilevel"/>
    <w:tmpl w:val="F2289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969"/>
    <w:rsid w:val="0003525E"/>
    <w:rsid w:val="00040AA9"/>
    <w:rsid w:val="0004370D"/>
    <w:rsid w:val="000B5DFD"/>
    <w:rsid w:val="00143EB6"/>
    <w:rsid w:val="00200E59"/>
    <w:rsid w:val="00204177"/>
    <w:rsid w:val="00251445"/>
    <w:rsid w:val="00266572"/>
    <w:rsid w:val="002E1457"/>
    <w:rsid w:val="00334A57"/>
    <w:rsid w:val="003B1A56"/>
    <w:rsid w:val="003C01E6"/>
    <w:rsid w:val="003F4F35"/>
    <w:rsid w:val="00414965"/>
    <w:rsid w:val="00447E07"/>
    <w:rsid w:val="00463A98"/>
    <w:rsid w:val="00481E28"/>
    <w:rsid w:val="00485591"/>
    <w:rsid w:val="00546ABD"/>
    <w:rsid w:val="005D20D1"/>
    <w:rsid w:val="006100B3"/>
    <w:rsid w:val="00686019"/>
    <w:rsid w:val="006D1750"/>
    <w:rsid w:val="006E2F7C"/>
    <w:rsid w:val="007328E5"/>
    <w:rsid w:val="0076175D"/>
    <w:rsid w:val="00765E4A"/>
    <w:rsid w:val="00894E81"/>
    <w:rsid w:val="008C1385"/>
    <w:rsid w:val="00911560"/>
    <w:rsid w:val="009201F1"/>
    <w:rsid w:val="00926971"/>
    <w:rsid w:val="00936057"/>
    <w:rsid w:val="00945969"/>
    <w:rsid w:val="00952B04"/>
    <w:rsid w:val="009D16A5"/>
    <w:rsid w:val="009E55A5"/>
    <w:rsid w:val="00A00226"/>
    <w:rsid w:val="00A57C8B"/>
    <w:rsid w:val="00AF0ACB"/>
    <w:rsid w:val="00B233C5"/>
    <w:rsid w:val="00B52E7F"/>
    <w:rsid w:val="00B71BB7"/>
    <w:rsid w:val="00B863E9"/>
    <w:rsid w:val="00BE43C9"/>
    <w:rsid w:val="00C16AE9"/>
    <w:rsid w:val="00C62EF0"/>
    <w:rsid w:val="00C876C3"/>
    <w:rsid w:val="00C93C56"/>
    <w:rsid w:val="00CA7EAA"/>
    <w:rsid w:val="00CF1A21"/>
    <w:rsid w:val="00D178EA"/>
    <w:rsid w:val="00D50EC5"/>
    <w:rsid w:val="00DB1910"/>
    <w:rsid w:val="00DE30FE"/>
    <w:rsid w:val="00E42B1C"/>
    <w:rsid w:val="00F24B51"/>
    <w:rsid w:val="00F86AE3"/>
    <w:rsid w:val="00FC4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62E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14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15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6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01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62E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AF0ACB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F0AC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2E14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F86AE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14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C876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876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62E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14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15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6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01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62E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AF0ACB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F0AC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2E14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F86AE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14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C876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876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7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2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2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3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4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9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5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1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3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8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2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1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5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2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5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2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0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1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0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3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1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6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0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1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1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ndrew.Buck@osumc.ed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Christine.Brown@osumc.ed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4A072-6042-47D2-AEF2-3CFDAD946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OSUMC</Company>
  <LinksUpToDate>false</LinksUpToDate>
  <CharactersWithSpaces>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Ohio State Wexner Medical Center</dc:creator>
  <cp:lastModifiedBy>The Ohio State Wexner Medical Center</cp:lastModifiedBy>
  <cp:revision>2</cp:revision>
  <cp:lastPrinted>2018-11-28T15:09:00Z</cp:lastPrinted>
  <dcterms:created xsi:type="dcterms:W3CDTF">2018-12-06T13:43:00Z</dcterms:created>
  <dcterms:modified xsi:type="dcterms:W3CDTF">2018-12-06T13:43:00Z</dcterms:modified>
</cp:coreProperties>
</file>