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FF2C" w14:textId="77777777" w:rsidR="004933A7" w:rsidRPr="00187EB3" w:rsidRDefault="004933A7" w:rsidP="004933A7">
      <w:pPr>
        <w:jc w:val="center"/>
        <w:rPr>
          <w:b/>
          <w:bCs/>
          <w:sz w:val="22"/>
          <w:szCs w:val="22"/>
        </w:rPr>
      </w:pPr>
      <w:r w:rsidRPr="00187EB3">
        <w:rPr>
          <w:b/>
          <w:bCs/>
          <w:sz w:val="22"/>
          <w:szCs w:val="22"/>
        </w:rPr>
        <w:t>Unapologetic Educational Research: Addressing Anti-Blackness, Racism and White Supremacy</w:t>
      </w:r>
    </w:p>
    <w:p w14:paraId="18B4120E" w14:textId="77777777" w:rsidR="004933A7" w:rsidRPr="00187EB3" w:rsidRDefault="004933A7" w:rsidP="004933A7">
      <w:pPr>
        <w:jc w:val="center"/>
        <w:rPr>
          <w:b/>
          <w:bCs/>
          <w:sz w:val="22"/>
          <w:szCs w:val="22"/>
        </w:rPr>
      </w:pPr>
    </w:p>
    <w:p w14:paraId="2B8E3462" w14:textId="1970FE19" w:rsidR="004933A7" w:rsidRDefault="004933A7" w:rsidP="004933A7">
      <w:pPr>
        <w:jc w:val="center"/>
        <w:rPr>
          <w:b/>
          <w:bCs/>
          <w:i/>
          <w:iCs/>
          <w:sz w:val="22"/>
          <w:szCs w:val="22"/>
        </w:rPr>
      </w:pPr>
      <w:r w:rsidRPr="00187EB3">
        <w:rPr>
          <w:b/>
          <w:bCs/>
          <w:i/>
          <w:iCs/>
          <w:sz w:val="22"/>
          <w:szCs w:val="22"/>
        </w:rPr>
        <w:t>A </w:t>
      </w:r>
      <w:hyperlink r:id="rId8" w:tgtFrame="_blank" w:history="1">
        <w:r w:rsidRPr="00187EB3">
          <w:rPr>
            <w:rStyle w:val="Hyperlink"/>
            <w:b/>
            <w:bCs/>
            <w:i/>
            <w:iCs/>
            <w:sz w:val="22"/>
            <w:szCs w:val="22"/>
          </w:rPr>
          <w:t>QualLab</w:t>
        </w:r>
      </w:hyperlink>
      <w:r w:rsidRPr="00187EB3">
        <w:rPr>
          <w:b/>
          <w:bCs/>
          <w:i/>
          <w:iCs/>
          <w:sz w:val="22"/>
          <w:szCs w:val="22"/>
        </w:rPr>
        <w:t> &amp; </w:t>
      </w:r>
      <w:hyperlink r:id="rId9" w:tgtFrame="_blank" w:history="1">
        <w:r w:rsidRPr="00187EB3">
          <w:rPr>
            <w:rStyle w:val="Hyperlink"/>
            <w:b/>
            <w:bCs/>
            <w:i/>
            <w:iCs/>
            <w:sz w:val="22"/>
            <w:szCs w:val="22"/>
          </w:rPr>
          <w:t>Educational Studies</w:t>
        </w:r>
      </w:hyperlink>
      <w:r w:rsidRPr="00187EB3">
        <w:rPr>
          <w:b/>
          <w:bCs/>
          <w:i/>
          <w:iCs/>
          <w:sz w:val="22"/>
          <w:szCs w:val="22"/>
        </w:rPr>
        <w:t> Research Series</w:t>
      </w:r>
    </w:p>
    <w:p w14:paraId="1ED0D51C" w14:textId="4C8C4659" w:rsidR="004933A7" w:rsidRDefault="004933A7" w:rsidP="004933A7">
      <w:pPr>
        <w:jc w:val="center"/>
        <w:rPr>
          <w:b/>
          <w:bCs/>
          <w:i/>
          <w:iCs/>
          <w:sz w:val="22"/>
          <w:szCs w:val="22"/>
        </w:rPr>
      </w:pPr>
    </w:p>
    <w:p w14:paraId="72AB76B2" w14:textId="3F438A71" w:rsidR="004933A7" w:rsidRDefault="004933A7" w:rsidP="004933A7">
      <w:pPr>
        <w:jc w:val="center"/>
        <w:rPr>
          <w:sz w:val="22"/>
          <w:szCs w:val="22"/>
        </w:rPr>
      </w:pPr>
      <w:r>
        <w:rPr>
          <w:sz w:val="22"/>
          <w:szCs w:val="22"/>
        </w:rPr>
        <w:t xml:space="preserve">Resources mentioned on October 1, 2020 by guest speaker and OSU Alum Dr. D-L Stewart </w:t>
      </w:r>
    </w:p>
    <w:p w14:paraId="5395884E" w14:textId="2A9AED62" w:rsidR="004933A7" w:rsidRDefault="004933A7" w:rsidP="004933A7">
      <w:pPr>
        <w:jc w:val="center"/>
        <w:rPr>
          <w:sz w:val="22"/>
          <w:szCs w:val="22"/>
        </w:rPr>
      </w:pPr>
      <w:r>
        <w:rPr>
          <w:sz w:val="22"/>
          <w:szCs w:val="22"/>
        </w:rPr>
        <w:t xml:space="preserve">and hosts </w:t>
      </w:r>
    </w:p>
    <w:p w14:paraId="3C73A07F" w14:textId="6D0E2B06" w:rsidR="004933A7" w:rsidRPr="004933A7" w:rsidRDefault="004933A7" w:rsidP="004933A7">
      <w:pPr>
        <w:jc w:val="center"/>
      </w:pPr>
      <w:r>
        <w:rPr>
          <w:sz w:val="22"/>
          <w:szCs w:val="22"/>
        </w:rPr>
        <w:t>Lori Patton Davis (Department Chair and Professor) and Penny A. Pasque (QualLab Director and Professor)</w:t>
      </w:r>
    </w:p>
    <w:p w14:paraId="0559FB68" w14:textId="77777777" w:rsidR="004933A7" w:rsidRDefault="004933A7" w:rsidP="00306B25">
      <w:pPr>
        <w:jc w:val="center"/>
      </w:pPr>
    </w:p>
    <w:p w14:paraId="105E942D" w14:textId="77777777" w:rsidR="004933A7" w:rsidRDefault="004933A7" w:rsidP="00306B25">
      <w:pPr>
        <w:jc w:val="center"/>
      </w:pPr>
    </w:p>
    <w:p w14:paraId="52E8EB40" w14:textId="77777777" w:rsidR="003631AC" w:rsidRPr="003631AC" w:rsidRDefault="00270127" w:rsidP="003631AC">
      <w:pPr>
        <w:jc w:val="center"/>
        <w:rPr>
          <w:b/>
          <w:bCs/>
          <w:sz w:val="22"/>
          <w:szCs w:val="22"/>
        </w:rPr>
      </w:pPr>
      <w:hyperlink r:id="rId10" w:history="1">
        <w:r w:rsidR="00695EE0" w:rsidRPr="00187EB3">
          <w:rPr>
            <w:rStyle w:val="Hyperlink"/>
            <w:b/>
            <w:bCs/>
            <w:sz w:val="22"/>
            <w:szCs w:val="22"/>
          </w:rPr>
          <w:t>Dr. D</w:t>
        </w:r>
        <w:r w:rsidR="004933A7">
          <w:rPr>
            <w:rStyle w:val="Hyperlink"/>
            <w:b/>
            <w:bCs/>
            <w:sz w:val="22"/>
            <w:szCs w:val="22"/>
          </w:rPr>
          <w:t>-L</w:t>
        </w:r>
        <w:r w:rsidR="00695EE0" w:rsidRPr="00187EB3">
          <w:rPr>
            <w:rStyle w:val="Hyperlink"/>
            <w:b/>
            <w:bCs/>
            <w:sz w:val="22"/>
            <w:szCs w:val="22"/>
          </w:rPr>
          <w:t xml:space="preserve"> Stewart</w:t>
        </w:r>
      </w:hyperlink>
      <w:r w:rsidR="004933A7">
        <w:rPr>
          <w:b/>
          <w:bCs/>
          <w:sz w:val="22"/>
          <w:szCs w:val="22"/>
        </w:rPr>
        <w:t xml:space="preserve">,  </w:t>
      </w:r>
      <w:r w:rsidR="003631AC" w:rsidRPr="003631AC">
        <w:rPr>
          <w:b/>
          <w:bCs/>
          <w:sz w:val="22"/>
          <w:szCs w:val="22"/>
        </w:rPr>
        <w:t>Professor, Co-Chair - M.S. in Student Affairs in Higher Education, Faculty Associate, Women’s Studies Program - Center for Women's Studies and Gender Research, RISE Co-Director, CSU Initiatives</w:t>
      </w:r>
    </w:p>
    <w:p w14:paraId="4C95C79F" w14:textId="77777777" w:rsidR="003631AC" w:rsidRPr="003631AC" w:rsidRDefault="003631AC" w:rsidP="003631AC">
      <w:pPr>
        <w:jc w:val="center"/>
        <w:rPr>
          <w:b/>
          <w:bCs/>
          <w:sz w:val="22"/>
          <w:szCs w:val="22"/>
        </w:rPr>
      </w:pPr>
      <w:r w:rsidRPr="003631AC">
        <w:rPr>
          <w:b/>
          <w:bCs/>
          <w:sz w:val="22"/>
          <w:szCs w:val="22"/>
        </w:rPr>
        <w:t>Education</w:t>
      </w:r>
    </w:p>
    <w:p w14:paraId="135D4E0D" w14:textId="335D41C4" w:rsidR="00070C87" w:rsidRPr="00187EB3" w:rsidRDefault="003631AC" w:rsidP="00306B25">
      <w:pPr>
        <w:jc w:val="center"/>
        <w:rPr>
          <w:b/>
          <w:bCs/>
          <w:sz w:val="22"/>
          <w:szCs w:val="22"/>
        </w:rPr>
      </w:pPr>
      <w:r>
        <w:rPr>
          <w:b/>
          <w:bCs/>
          <w:sz w:val="22"/>
          <w:szCs w:val="22"/>
        </w:rPr>
        <w:t xml:space="preserve">Colorado State University </w:t>
      </w:r>
    </w:p>
    <w:p w14:paraId="68F39362" w14:textId="1BCA8AAF" w:rsidR="00070C87" w:rsidRPr="00187EB3" w:rsidRDefault="00070C87" w:rsidP="00306B25">
      <w:pPr>
        <w:jc w:val="center"/>
        <w:rPr>
          <w:b/>
          <w:bCs/>
          <w:sz w:val="22"/>
          <w:szCs w:val="22"/>
        </w:rPr>
      </w:pPr>
      <w:r w:rsidRPr="00187EB3">
        <w:rPr>
          <w:noProof/>
          <w:sz w:val="22"/>
          <w:szCs w:val="22"/>
        </w:rPr>
        <w:drawing>
          <wp:inline distT="0" distB="0" distL="0" distR="0" wp14:anchorId="443713D8" wp14:editId="10012F1F">
            <wp:extent cx="1432560" cy="1432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0D744A7A" w14:textId="77777777" w:rsidR="004933A7" w:rsidRDefault="00070C87" w:rsidP="004933A7">
      <w:pPr>
        <w:jc w:val="center"/>
        <w:rPr>
          <w:sz w:val="22"/>
          <w:szCs w:val="22"/>
        </w:rPr>
      </w:pPr>
      <w:r w:rsidRPr="00070C87">
        <w:rPr>
          <w:b/>
          <w:bCs/>
          <w:sz w:val="20"/>
          <w:szCs w:val="20"/>
        </w:rPr>
        <w:br/>
      </w:r>
      <w:r w:rsidRPr="00187EB3">
        <w:rPr>
          <w:sz w:val="22"/>
          <w:szCs w:val="22"/>
        </w:rPr>
        <w:t xml:space="preserve">The purpose of the series is to engage our alums and general audiences in thinking about and reflecting on what it means to conduct educational research from a standpoint that honors Black lives in the research process, while also disrupting racism and white supremacy. Given the unprecedented moment we are all experiencing in our lifetime we are committed to shifting the landscape of qualitative research and using this research to shift our sociopolitical context toward racial equity and justice. </w:t>
      </w:r>
    </w:p>
    <w:p w14:paraId="771C67ED" w14:textId="2884D27D" w:rsidR="00187EB3" w:rsidRPr="004933A7" w:rsidRDefault="00070C87" w:rsidP="004933A7">
      <w:pPr>
        <w:jc w:val="center"/>
        <w:rPr>
          <w:sz w:val="22"/>
          <w:szCs w:val="22"/>
        </w:rPr>
      </w:pPr>
      <w:r w:rsidRPr="00187EB3">
        <w:rPr>
          <w:sz w:val="22"/>
          <w:szCs w:val="22"/>
        </w:rPr>
        <w:t>Each OSU Alum engage</w:t>
      </w:r>
      <w:r w:rsidR="004933A7">
        <w:rPr>
          <w:sz w:val="22"/>
          <w:szCs w:val="22"/>
        </w:rPr>
        <w:t>d</w:t>
      </w:r>
      <w:r w:rsidRPr="00187EB3">
        <w:rPr>
          <w:sz w:val="22"/>
          <w:szCs w:val="22"/>
        </w:rPr>
        <w:t xml:space="preserve"> in a discussion with Dr. </w:t>
      </w:r>
      <w:hyperlink r:id="rId12" w:tgtFrame="_blank" w:history="1">
        <w:r w:rsidRPr="00187EB3">
          <w:rPr>
            <w:rStyle w:val="Hyperlink"/>
            <w:sz w:val="22"/>
            <w:szCs w:val="22"/>
          </w:rPr>
          <w:t>Lori Patton Davis</w:t>
        </w:r>
      </w:hyperlink>
      <w:r w:rsidRPr="00187EB3">
        <w:rPr>
          <w:sz w:val="22"/>
          <w:szCs w:val="22"/>
        </w:rPr>
        <w:t>, Professor and Department Chair of Educational Studies and Dr. </w:t>
      </w:r>
      <w:hyperlink r:id="rId13" w:tgtFrame="_blank" w:history="1">
        <w:r w:rsidRPr="00187EB3">
          <w:rPr>
            <w:rStyle w:val="Hyperlink"/>
            <w:sz w:val="22"/>
            <w:szCs w:val="22"/>
          </w:rPr>
          <w:t>Penny A. Pasque</w:t>
        </w:r>
      </w:hyperlink>
      <w:r w:rsidRPr="00187EB3">
        <w:rPr>
          <w:sz w:val="22"/>
          <w:szCs w:val="22"/>
        </w:rPr>
        <w:t>, Professor and Director of QualLab</w:t>
      </w:r>
      <w:r w:rsidR="004933A7">
        <w:rPr>
          <w:sz w:val="22"/>
          <w:szCs w:val="22"/>
        </w:rPr>
        <w:t xml:space="preserve"> and Director of Qualitative Methods</w:t>
      </w:r>
      <w:r w:rsidRPr="00187EB3">
        <w:rPr>
          <w:sz w:val="22"/>
          <w:szCs w:val="22"/>
        </w:rPr>
        <w:t xml:space="preserve">. This effort also aligns with the college’s Racial Equity and Justice Initiative led by </w:t>
      </w:r>
      <w:r w:rsidR="004933A7">
        <w:rPr>
          <w:sz w:val="22"/>
          <w:szCs w:val="22"/>
        </w:rPr>
        <w:t xml:space="preserve">the College of Education and Human Ecology </w:t>
      </w:r>
      <w:r w:rsidRPr="00187EB3">
        <w:rPr>
          <w:sz w:val="22"/>
          <w:szCs w:val="22"/>
        </w:rPr>
        <w:t>Dean Don Pope-Davis</w:t>
      </w:r>
      <w:r w:rsidR="00187EB3" w:rsidRPr="00187EB3">
        <w:rPr>
          <w:sz w:val="22"/>
          <w:szCs w:val="22"/>
        </w:rPr>
        <w:t>.</w:t>
      </w:r>
      <w:r w:rsidR="00187EB3">
        <w:t xml:space="preserve"> </w:t>
      </w:r>
    </w:p>
    <w:p w14:paraId="3D3F379D" w14:textId="77777777" w:rsidR="00187EB3" w:rsidRPr="00292ABE" w:rsidRDefault="00187EB3" w:rsidP="004933A7">
      <w:pPr>
        <w:jc w:val="center"/>
        <w:rPr>
          <w:b/>
          <w:bCs/>
          <w:i/>
          <w:iCs/>
          <w:sz w:val="20"/>
          <w:szCs w:val="20"/>
        </w:rPr>
      </w:pPr>
    </w:p>
    <w:p w14:paraId="5B846562" w14:textId="72946B9F" w:rsidR="00070C87" w:rsidRPr="00187EB3" w:rsidRDefault="00270127" w:rsidP="004933A7">
      <w:pPr>
        <w:jc w:val="center"/>
        <w:rPr>
          <w:b/>
          <w:bCs/>
          <w:color w:val="0563C1" w:themeColor="hyperlink"/>
          <w:u w:val="single"/>
        </w:rPr>
      </w:pPr>
      <w:hyperlink r:id="rId14" w:history="1">
        <w:r w:rsidR="00695EE0" w:rsidRPr="00187EB3">
          <w:rPr>
            <w:rStyle w:val="Hyperlink"/>
            <w:b/>
            <w:bCs/>
          </w:rPr>
          <w:t xml:space="preserve"> Engaging “Diversity” in Qualitative Research</w:t>
        </w:r>
      </w:hyperlink>
      <w:r w:rsidR="00070C87" w:rsidRPr="00187EB3">
        <w:rPr>
          <w:rStyle w:val="Hyperlink"/>
          <w:b/>
          <w:bCs/>
        </w:rPr>
        <w:t xml:space="preserve"> October 1</w:t>
      </w:r>
      <w:r w:rsidR="00070C87" w:rsidRPr="00187EB3">
        <w:rPr>
          <w:rStyle w:val="Hyperlink"/>
          <w:b/>
          <w:bCs/>
          <w:vertAlign w:val="superscript"/>
        </w:rPr>
        <w:t>st</w:t>
      </w:r>
      <w:r w:rsidR="00070C87" w:rsidRPr="00187EB3">
        <w:rPr>
          <w:rStyle w:val="Hyperlink"/>
          <w:b/>
          <w:bCs/>
        </w:rPr>
        <w:t>, 2020</w:t>
      </w:r>
    </w:p>
    <w:p w14:paraId="008A2BC9" w14:textId="5065FC3F" w:rsidR="00292ABE" w:rsidRDefault="00070C87" w:rsidP="004933A7">
      <w:pPr>
        <w:jc w:val="center"/>
        <w:rPr>
          <w:sz w:val="22"/>
          <w:szCs w:val="22"/>
        </w:rPr>
      </w:pPr>
      <w:r w:rsidRPr="00187EB3">
        <w:rPr>
          <w:sz w:val="22"/>
          <w:szCs w:val="22"/>
        </w:rPr>
        <w:t>In this talk Dr. Stewart discussed the ways that engineering diverse participant samples in normative qualitative research contains, protects, and prioritizes white supremacy. White supremacy in normative qualitative research treats “diverse” participants as fungible, has material effects, and enacts power over minoritized communities.  </w:t>
      </w:r>
      <w:r w:rsidR="00361A64">
        <w:rPr>
          <w:sz w:val="22"/>
          <w:szCs w:val="22"/>
        </w:rPr>
        <w:t xml:space="preserve">Dr. Stewart </w:t>
      </w:r>
      <w:r w:rsidRPr="00187EB3">
        <w:rPr>
          <w:sz w:val="22"/>
          <w:szCs w:val="22"/>
        </w:rPr>
        <w:t>share</w:t>
      </w:r>
      <w:r w:rsidR="00361A64">
        <w:rPr>
          <w:sz w:val="22"/>
          <w:szCs w:val="22"/>
        </w:rPr>
        <w:t>d</w:t>
      </w:r>
      <w:r w:rsidRPr="00187EB3">
        <w:rPr>
          <w:sz w:val="22"/>
          <w:szCs w:val="22"/>
        </w:rPr>
        <w:t xml:space="preserve"> 10 approaches that focus on anti-racism and anti-Blackness in participant recruitment and selection</w:t>
      </w:r>
    </w:p>
    <w:p w14:paraId="738AE69C" w14:textId="77777777" w:rsidR="004933A7" w:rsidRPr="00187EB3" w:rsidRDefault="004933A7" w:rsidP="004933A7">
      <w:pPr>
        <w:jc w:val="center"/>
        <w:rPr>
          <w:sz w:val="22"/>
          <w:szCs w:val="22"/>
        </w:rPr>
      </w:pPr>
    </w:p>
    <w:p w14:paraId="16E05908" w14:textId="77777777" w:rsidR="007C132B" w:rsidRDefault="007C132B" w:rsidP="00887CE1">
      <w:pPr>
        <w:jc w:val="center"/>
        <w:rPr>
          <w:b/>
          <w:bCs/>
          <w:sz w:val="20"/>
          <w:szCs w:val="20"/>
        </w:rPr>
      </w:pPr>
    </w:p>
    <w:p w14:paraId="7F5D624D" w14:textId="77777777" w:rsidR="007C132B" w:rsidRDefault="007C132B" w:rsidP="00887CE1">
      <w:pPr>
        <w:jc w:val="center"/>
        <w:rPr>
          <w:b/>
          <w:bCs/>
          <w:sz w:val="20"/>
          <w:szCs w:val="20"/>
        </w:rPr>
      </w:pPr>
    </w:p>
    <w:p w14:paraId="295ECA7D" w14:textId="77777777" w:rsidR="007C132B" w:rsidRDefault="007C132B" w:rsidP="00887CE1">
      <w:pPr>
        <w:jc w:val="center"/>
        <w:rPr>
          <w:b/>
          <w:bCs/>
          <w:sz w:val="20"/>
          <w:szCs w:val="20"/>
        </w:rPr>
      </w:pPr>
    </w:p>
    <w:p w14:paraId="51A98A84" w14:textId="77777777" w:rsidR="007C132B" w:rsidRDefault="007C132B" w:rsidP="00887CE1">
      <w:pPr>
        <w:jc w:val="center"/>
        <w:rPr>
          <w:b/>
          <w:bCs/>
          <w:sz w:val="20"/>
          <w:szCs w:val="20"/>
        </w:rPr>
      </w:pPr>
    </w:p>
    <w:p w14:paraId="0F9A1583" w14:textId="77777777" w:rsidR="007C132B" w:rsidRDefault="007C132B" w:rsidP="00887CE1">
      <w:pPr>
        <w:jc w:val="center"/>
        <w:rPr>
          <w:b/>
          <w:bCs/>
          <w:sz w:val="20"/>
          <w:szCs w:val="20"/>
        </w:rPr>
      </w:pPr>
    </w:p>
    <w:p w14:paraId="0FBED17D" w14:textId="697CE5F8" w:rsidR="00934CA6" w:rsidRPr="00187EB3" w:rsidRDefault="00695EE0" w:rsidP="00887CE1">
      <w:pPr>
        <w:jc w:val="center"/>
        <w:rPr>
          <w:b/>
          <w:bCs/>
          <w:sz w:val="28"/>
          <w:szCs w:val="28"/>
        </w:rPr>
      </w:pPr>
      <w:r w:rsidRPr="00695EE0">
        <w:rPr>
          <w:b/>
          <w:bCs/>
          <w:sz w:val="20"/>
          <w:szCs w:val="20"/>
        </w:rPr>
        <w:lastRenderedPageBreak/>
        <w:t xml:space="preserve"> </w:t>
      </w:r>
      <w:r w:rsidRPr="00187EB3">
        <w:rPr>
          <w:b/>
          <w:bCs/>
          <w:sz w:val="28"/>
          <w:szCs w:val="28"/>
        </w:rPr>
        <w:t>Reference L</w:t>
      </w:r>
      <w:bookmarkStart w:id="0" w:name="_Hlk55292081"/>
      <w:bookmarkStart w:id="1" w:name="_Hlk55292055"/>
      <w:r w:rsidR="00306B25" w:rsidRPr="00187EB3">
        <w:rPr>
          <w:b/>
          <w:bCs/>
          <w:sz w:val="28"/>
          <w:szCs w:val="28"/>
        </w:rPr>
        <w:t>ist</w:t>
      </w:r>
      <w:r w:rsidR="00074359" w:rsidRPr="00187EB3">
        <w:rPr>
          <w:b/>
          <w:bCs/>
          <w:sz w:val="28"/>
          <w:szCs w:val="28"/>
        </w:rPr>
        <w:t xml:space="preserve"> </w:t>
      </w:r>
      <w:r w:rsidR="00306B25" w:rsidRPr="00187EB3">
        <w:rPr>
          <w:b/>
          <w:bCs/>
          <w:sz w:val="28"/>
          <w:szCs w:val="28"/>
        </w:rPr>
        <w:t xml:space="preserve">Scholars Mentioned </w:t>
      </w:r>
      <w:bookmarkStart w:id="2" w:name="_Hlk55293089"/>
      <w:bookmarkEnd w:id="0"/>
      <w:bookmarkEnd w:id="1"/>
      <w:r w:rsidR="00887CE1" w:rsidRPr="00187EB3">
        <w:rPr>
          <w:b/>
          <w:bCs/>
          <w:sz w:val="28"/>
          <w:szCs w:val="28"/>
        </w:rPr>
        <w:t>during the webinar</w:t>
      </w:r>
    </w:p>
    <w:p w14:paraId="208E6436" w14:textId="77777777" w:rsidR="00934CA6" w:rsidRPr="00934CA6" w:rsidRDefault="00934CA6" w:rsidP="00934CA6">
      <w:pPr>
        <w:jc w:val="center"/>
        <w:rPr>
          <w:b/>
          <w:bCs/>
          <w:sz w:val="20"/>
          <w:szCs w:val="20"/>
        </w:rPr>
      </w:pPr>
    </w:p>
    <w:bookmarkEnd w:id="2"/>
    <w:p w14:paraId="758B423E" w14:textId="565BFF19" w:rsidR="00306B25" w:rsidRDefault="00306B25" w:rsidP="00D86CF8">
      <w:pPr>
        <w:pStyle w:val="ListParagraph"/>
        <w:numPr>
          <w:ilvl w:val="0"/>
          <w:numId w:val="1"/>
        </w:numPr>
        <w:spacing w:line="480" w:lineRule="auto"/>
        <w:rPr>
          <w:b/>
          <w:bCs/>
          <w:sz w:val="20"/>
          <w:szCs w:val="20"/>
        </w:rPr>
      </w:pPr>
      <w:r w:rsidRPr="00306B25">
        <w:rPr>
          <w:b/>
          <w:bCs/>
          <w:sz w:val="20"/>
          <w:szCs w:val="20"/>
        </w:rPr>
        <w:fldChar w:fldCharType="begin"/>
      </w:r>
      <w:r w:rsidRPr="00306B25">
        <w:rPr>
          <w:b/>
          <w:bCs/>
          <w:sz w:val="20"/>
          <w:szCs w:val="20"/>
        </w:rPr>
        <w:instrText xml:space="preserve"> HYPERLINK "https://www.lmu.edu/about/academicdeans/bryantkalexander/" </w:instrText>
      </w:r>
      <w:r w:rsidRPr="00306B25">
        <w:rPr>
          <w:b/>
          <w:bCs/>
          <w:sz w:val="20"/>
          <w:szCs w:val="20"/>
        </w:rPr>
        <w:fldChar w:fldCharType="separate"/>
      </w:r>
      <w:r w:rsidRPr="00306B25">
        <w:rPr>
          <w:rStyle w:val="Hyperlink"/>
          <w:b/>
          <w:bCs/>
          <w:sz w:val="20"/>
          <w:szCs w:val="20"/>
        </w:rPr>
        <w:t>Dr. Bryant Keith Alexander</w:t>
      </w:r>
      <w:r w:rsidRPr="00306B25">
        <w:rPr>
          <w:b/>
          <w:bCs/>
          <w:sz w:val="20"/>
          <w:szCs w:val="20"/>
        </w:rPr>
        <w:fldChar w:fldCharType="end"/>
      </w:r>
      <w:r w:rsidRPr="00306B25">
        <w:rPr>
          <w:b/>
          <w:bCs/>
          <w:sz w:val="20"/>
          <w:szCs w:val="20"/>
        </w:rPr>
        <w:t xml:space="preserve"> </w:t>
      </w:r>
    </w:p>
    <w:p w14:paraId="60EB17C4" w14:textId="39937AF7" w:rsidR="00637016" w:rsidRPr="00292ABE" w:rsidRDefault="00270127" w:rsidP="00D86CF8">
      <w:pPr>
        <w:pStyle w:val="ListParagraph"/>
        <w:numPr>
          <w:ilvl w:val="0"/>
          <w:numId w:val="1"/>
        </w:numPr>
        <w:spacing w:line="480" w:lineRule="auto"/>
        <w:rPr>
          <w:b/>
          <w:bCs/>
          <w:sz w:val="20"/>
          <w:szCs w:val="20"/>
        </w:rPr>
      </w:pPr>
      <w:hyperlink r:id="rId15" w:history="1">
        <w:r w:rsidR="00637016" w:rsidRPr="00637016">
          <w:rPr>
            <w:rStyle w:val="Hyperlink"/>
            <w:b/>
            <w:bCs/>
            <w:sz w:val="20"/>
            <w:szCs w:val="20"/>
          </w:rPr>
          <w:t>Dr. Sabrina Alimahomed</w:t>
        </w:r>
      </w:hyperlink>
    </w:p>
    <w:p w14:paraId="069F24E0" w14:textId="43ED82C6" w:rsidR="00306B25" w:rsidRDefault="00270127" w:rsidP="00D86CF8">
      <w:pPr>
        <w:pStyle w:val="ListParagraph"/>
        <w:numPr>
          <w:ilvl w:val="0"/>
          <w:numId w:val="1"/>
        </w:numPr>
        <w:spacing w:line="480" w:lineRule="auto"/>
        <w:rPr>
          <w:b/>
          <w:bCs/>
          <w:sz w:val="20"/>
          <w:szCs w:val="20"/>
        </w:rPr>
      </w:pPr>
      <w:hyperlink r:id="rId16" w:history="1">
        <w:r w:rsidR="00306B25" w:rsidRPr="00306B25">
          <w:rPr>
            <w:rStyle w:val="Hyperlink"/>
            <w:b/>
            <w:bCs/>
            <w:sz w:val="20"/>
            <w:szCs w:val="20"/>
          </w:rPr>
          <w:t>Dr. Natasha Croom</w:t>
        </w:r>
      </w:hyperlink>
      <w:r w:rsidR="00887CE1">
        <w:rPr>
          <w:rStyle w:val="Hyperlink"/>
          <w:b/>
          <w:bCs/>
          <w:sz w:val="20"/>
          <w:szCs w:val="20"/>
        </w:rPr>
        <w:t xml:space="preserve"> </w:t>
      </w:r>
    </w:p>
    <w:bookmarkStart w:id="3" w:name="_Hlk56074614"/>
    <w:p w14:paraId="42DF5C1D" w14:textId="6A261994" w:rsidR="005F3FFC" w:rsidRDefault="005F3FFC" w:rsidP="005F3FFC">
      <w:pPr>
        <w:pStyle w:val="ListParagraph"/>
        <w:numPr>
          <w:ilvl w:val="0"/>
          <w:numId w:val="1"/>
        </w:numPr>
        <w:rPr>
          <w:b/>
          <w:bCs/>
          <w:sz w:val="20"/>
          <w:szCs w:val="20"/>
        </w:rPr>
      </w:pPr>
      <w:r>
        <w:rPr>
          <w:b/>
          <w:bCs/>
          <w:sz w:val="20"/>
          <w:szCs w:val="20"/>
        </w:rPr>
        <w:fldChar w:fldCharType="begin"/>
      </w:r>
      <w:r>
        <w:rPr>
          <w:b/>
          <w:bCs/>
          <w:sz w:val="20"/>
          <w:szCs w:val="20"/>
        </w:rPr>
        <w:instrText xml:space="preserve"> HYPERLINK "https://ehe.osu.edu/directory/?id=pattondavis.1" </w:instrText>
      </w:r>
      <w:r>
        <w:rPr>
          <w:b/>
          <w:bCs/>
          <w:sz w:val="20"/>
          <w:szCs w:val="20"/>
        </w:rPr>
        <w:fldChar w:fldCharType="separate"/>
      </w:r>
      <w:r w:rsidRPr="005F3FFC">
        <w:rPr>
          <w:rStyle w:val="Hyperlink"/>
          <w:b/>
          <w:bCs/>
          <w:sz w:val="20"/>
          <w:szCs w:val="20"/>
        </w:rPr>
        <w:t>Dr. Lori Patton-Davis</w:t>
      </w:r>
      <w:r>
        <w:rPr>
          <w:b/>
          <w:bCs/>
          <w:sz w:val="20"/>
          <w:szCs w:val="20"/>
        </w:rPr>
        <w:fldChar w:fldCharType="end"/>
      </w:r>
      <w:r>
        <w:rPr>
          <w:b/>
          <w:bCs/>
          <w:sz w:val="20"/>
          <w:szCs w:val="20"/>
        </w:rPr>
        <w:t xml:space="preserve"> &amp; </w:t>
      </w:r>
      <w:hyperlink r:id="rId17" w:history="1">
        <w:r w:rsidRPr="005F3FFC">
          <w:rPr>
            <w:rStyle w:val="Hyperlink"/>
            <w:b/>
            <w:bCs/>
            <w:sz w:val="20"/>
            <w:szCs w:val="20"/>
          </w:rPr>
          <w:t>Dr. Chayla Davis</w:t>
        </w:r>
      </w:hyperlink>
      <w:r>
        <w:rPr>
          <w:b/>
          <w:bCs/>
          <w:sz w:val="20"/>
          <w:szCs w:val="20"/>
        </w:rPr>
        <w:t xml:space="preserve"> :  </w:t>
      </w:r>
      <w:r w:rsidRPr="005F3FFC">
        <w:rPr>
          <w:b/>
          <w:bCs/>
          <w:sz w:val="20"/>
          <w:szCs w:val="20"/>
        </w:rPr>
        <w:t>Lori D. Patton &amp; Chayla Haynes (2020) Dear White People: Reimagining Whiteness In the Struggle for Racial Equity, Change: The Magazine of Higher Learning, 52:2, 41-45, DOI: 10.1080/00091383.2020.1732775</w:t>
      </w:r>
    </w:p>
    <w:bookmarkEnd w:id="3"/>
    <w:p w14:paraId="2513CCF2" w14:textId="77777777" w:rsidR="005F3FFC" w:rsidRPr="005F3FFC" w:rsidRDefault="005F3FFC" w:rsidP="003631AC">
      <w:pPr>
        <w:pStyle w:val="ListParagraph"/>
        <w:rPr>
          <w:b/>
          <w:bCs/>
          <w:sz w:val="20"/>
          <w:szCs w:val="20"/>
        </w:rPr>
      </w:pPr>
    </w:p>
    <w:p w14:paraId="71D859D3" w14:textId="2745FBF3" w:rsidR="0058454F" w:rsidRPr="00306B25" w:rsidRDefault="00270127" w:rsidP="00D86CF8">
      <w:pPr>
        <w:pStyle w:val="ListParagraph"/>
        <w:numPr>
          <w:ilvl w:val="0"/>
          <w:numId w:val="1"/>
        </w:numPr>
        <w:spacing w:line="480" w:lineRule="auto"/>
        <w:rPr>
          <w:b/>
          <w:bCs/>
          <w:sz w:val="20"/>
          <w:szCs w:val="20"/>
        </w:rPr>
      </w:pPr>
      <w:hyperlink r:id="rId18" w:history="1">
        <w:r w:rsidR="0058454F" w:rsidRPr="0058454F">
          <w:rPr>
            <w:rStyle w:val="Hyperlink"/>
            <w:b/>
            <w:bCs/>
            <w:sz w:val="20"/>
            <w:szCs w:val="20"/>
          </w:rPr>
          <w:t>Dr. Jennifer Esposito</w:t>
        </w:r>
      </w:hyperlink>
    </w:p>
    <w:p w14:paraId="3A69FFA1" w14:textId="47109020" w:rsidR="007C132B" w:rsidRPr="007C132B" w:rsidRDefault="00270127" w:rsidP="007C132B">
      <w:pPr>
        <w:pStyle w:val="ListParagraph"/>
        <w:numPr>
          <w:ilvl w:val="0"/>
          <w:numId w:val="1"/>
        </w:numPr>
        <w:spacing w:line="480" w:lineRule="auto"/>
        <w:rPr>
          <w:sz w:val="20"/>
          <w:szCs w:val="20"/>
        </w:rPr>
      </w:pPr>
      <w:hyperlink r:id="rId19" w:history="1">
        <w:r w:rsidR="00306B25" w:rsidRPr="00306B25">
          <w:rPr>
            <w:rStyle w:val="Hyperlink"/>
            <w:b/>
            <w:bCs/>
            <w:sz w:val="20"/>
            <w:szCs w:val="20"/>
          </w:rPr>
          <w:t>Dr. Michelle Fine</w:t>
        </w:r>
      </w:hyperlink>
      <w:r w:rsidR="007C132B" w:rsidRPr="007C132B">
        <w:rPr>
          <w:rStyle w:val="Hyperlink"/>
          <w:sz w:val="20"/>
          <w:szCs w:val="20"/>
          <w:u w:val="none"/>
        </w:rPr>
        <w:t xml:space="preserve"> </w:t>
      </w:r>
      <w:r w:rsidR="007C132B">
        <w:rPr>
          <w:rStyle w:val="Hyperlink"/>
          <w:sz w:val="20"/>
          <w:szCs w:val="20"/>
          <w:u w:val="none"/>
        </w:rPr>
        <w:t xml:space="preserve">  </w:t>
      </w:r>
      <w:r w:rsidR="007C132B" w:rsidRPr="007C132B">
        <w:rPr>
          <w:rStyle w:val="Hyperlink"/>
          <w:b/>
          <w:bCs/>
          <w:color w:val="auto"/>
          <w:sz w:val="20"/>
          <w:szCs w:val="20"/>
          <w:u w:val="none"/>
        </w:rPr>
        <w:t>Book:</w:t>
      </w:r>
      <w:r w:rsidR="007C132B" w:rsidRPr="007C132B">
        <w:rPr>
          <w:rStyle w:val="Hyperlink"/>
          <w:color w:val="auto"/>
          <w:sz w:val="20"/>
          <w:szCs w:val="20"/>
          <w:u w:val="none"/>
        </w:rPr>
        <w:t xml:space="preserve"> </w:t>
      </w:r>
      <w:r w:rsidR="007C132B" w:rsidRPr="007C132B">
        <w:rPr>
          <w:rStyle w:val="Hyperlink"/>
          <w:b/>
          <w:bCs/>
          <w:i/>
          <w:iCs/>
          <w:color w:val="auto"/>
          <w:sz w:val="20"/>
          <w:szCs w:val="20"/>
          <w:u w:val="none"/>
        </w:rPr>
        <w:t>Just Research in Contentious Times; Widening the Methodological Imagination</w:t>
      </w:r>
      <w:r w:rsidR="007C132B" w:rsidRPr="007C132B">
        <w:rPr>
          <w:rStyle w:val="Hyperlink"/>
          <w:color w:val="auto"/>
          <w:sz w:val="20"/>
          <w:szCs w:val="20"/>
          <w:u w:val="none"/>
        </w:rPr>
        <w:t xml:space="preserve"> </w:t>
      </w:r>
      <w:r w:rsidR="007C132B" w:rsidRPr="001C4502">
        <w:rPr>
          <w:rStyle w:val="Hyperlink"/>
          <w:b/>
          <w:bCs/>
          <w:color w:val="auto"/>
          <w:sz w:val="20"/>
          <w:szCs w:val="20"/>
          <w:u w:val="none"/>
        </w:rPr>
        <w:t>(2018)</w:t>
      </w:r>
    </w:p>
    <w:p w14:paraId="64EDA3A7" w14:textId="05C8D6A0" w:rsidR="0058454F" w:rsidRPr="00306B25" w:rsidRDefault="00270127" w:rsidP="00D86CF8">
      <w:pPr>
        <w:pStyle w:val="ListParagraph"/>
        <w:numPr>
          <w:ilvl w:val="0"/>
          <w:numId w:val="1"/>
        </w:numPr>
        <w:spacing w:line="480" w:lineRule="auto"/>
        <w:rPr>
          <w:b/>
          <w:bCs/>
          <w:sz w:val="20"/>
          <w:szCs w:val="20"/>
        </w:rPr>
      </w:pPr>
      <w:hyperlink r:id="rId20" w:history="1">
        <w:r w:rsidR="0058454F" w:rsidRPr="0058454F">
          <w:rPr>
            <w:rStyle w:val="Hyperlink"/>
            <w:b/>
            <w:bCs/>
            <w:sz w:val="20"/>
            <w:szCs w:val="20"/>
          </w:rPr>
          <w:t>Dr. T.J. Jourian</w:t>
        </w:r>
      </w:hyperlink>
      <w:r w:rsidR="0058454F">
        <w:rPr>
          <w:b/>
          <w:bCs/>
          <w:sz w:val="20"/>
          <w:szCs w:val="20"/>
        </w:rPr>
        <w:t xml:space="preserve"> </w:t>
      </w:r>
    </w:p>
    <w:p w14:paraId="304DF4BC" w14:textId="70A8518A" w:rsidR="00306B25" w:rsidRDefault="00270127" w:rsidP="00D86CF8">
      <w:pPr>
        <w:pStyle w:val="ListParagraph"/>
        <w:numPr>
          <w:ilvl w:val="0"/>
          <w:numId w:val="1"/>
        </w:numPr>
        <w:spacing w:line="480" w:lineRule="auto"/>
        <w:rPr>
          <w:b/>
          <w:bCs/>
          <w:sz w:val="20"/>
          <w:szCs w:val="20"/>
        </w:rPr>
      </w:pPr>
      <w:hyperlink r:id="rId21" w:history="1">
        <w:r w:rsidR="00306B25" w:rsidRPr="00306B25">
          <w:rPr>
            <w:rStyle w:val="Hyperlink"/>
            <w:b/>
            <w:bCs/>
            <w:sz w:val="20"/>
            <w:szCs w:val="20"/>
          </w:rPr>
          <w:t>Dr. Bettina Love</w:t>
        </w:r>
      </w:hyperlink>
      <w:r w:rsidR="00306B25" w:rsidRPr="00306B25">
        <w:rPr>
          <w:b/>
          <w:bCs/>
          <w:sz w:val="20"/>
          <w:szCs w:val="20"/>
        </w:rPr>
        <w:t xml:space="preserve"> </w:t>
      </w:r>
      <w:r w:rsidR="007C132B">
        <w:rPr>
          <w:b/>
          <w:bCs/>
          <w:sz w:val="20"/>
          <w:szCs w:val="20"/>
        </w:rPr>
        <w:t>B</w:t>
      </w:r>
      <w:r w:rsidR="00306B25" w:rsidRPr="00306B25">
        <w:rPr>
          <w:b/>
          <w:bCs/>
          <w:sz w:val="20"/>
          <w:szCs w:val="20"/>
        </w:rPr>
        <w:t xml:space="preserve">ook </w:t>
      </w:r>
      <w:r w:rsidR="00306B25" w:rsidRPr="00306B25">
        <w:rPr>
          <w:b/>
          <w:bCs/>
          <w:i/>
          <w:iCs/>
          <w:sz w:val="20"/>
          <w:szCs w:val="20"/>
        </w:rPr>
        <w:t>We Want to Do More Than Survive: Abolitionist Teaching and the Pursuit of Educational</w:t>
      </w:r>
      <w:r w:rsidR="00306B25" w:rsidRPr="00306B25">
        <w:rPr>
          <w:b/>
          <w:bCs/>
          <w:sz w:val="20"/>
          <w:szCs w:val="20"/>
        </w:rPr>
        <w:t xml:space="preserve"> </w:t>
      </w:r>
      <w:r w:rsidR="00306B25" w:rsidRPr="00306B25">
        <w:rPr>
          <w:b/>
          <w:bCs/>
          <w:i/>
          <w:iCs/>
          <w:sz w:val="20"/>
          <w:szCs w:val="20"/>
        </w:rPr>
        <w:t xml:space="preserve">Freedom </w:t>
      </w:r>
      <w:r w:rsidR="0058454F" w:rsidRPr="0058454F">
        <w:rPr>
          <w:b/>
          <w:bCs/>
          <w:sz w:val="20"/>
          <w:szCs w:val="20"/>
        </w:rPr>
        <w:t>(2019)</w:t>
      </w:r>
    </w:p>
    <w:p w14:paraId="3BB1D48B" w14:textId="0A9112E4" w:rsidR="00306B25" w:rsidRDefault="00270127" w:rsidP="00D86CF8">
      <w:pPr>
        <w:pStyle w:val="ListParagraph"/>
        <w:numPr>
          <w:ilvl w:val="0"/>
          <w:numId w:val="1"/>
        </w:numPr>
        <w:spacing w:line="480" w:lineRule="auto"/>
        <w:rPr>
          <w:b/>
          <w:bCs/>
          <w:sz w:val="20"/>
          <w:szCs w:val="20"/>
        </w:rPr>
      </w:pPr>
      <w:hyperlink r:id="rId22" w:history="1">
        <w:r w:rsidR="00306B25" w:rsidRPr="00306B25">
          <w:rPr>
            <w:rStyle w:val="Hyperlink"/>
            <w:b/>
            <w:bCs/>
            <w:sz w:val="20"/>
            <w:szCs w:val="20"/>
          </w:rPr>
          <w:t>Dr. Rich Milner</w:t>
        </w:r>
      </w:hyperlink>
      <w:r w:rsidR="00306B25" w:rsidRPr="00306B25">
        <w:rPr>
          <w:b/>
          <w:bCs/>
          <w:sz w:val="20"/>
          <w:szCs w:val="20"/>
        </w:rPr>
        <w:t xml:space="preserve"> </w:t>
      </w:r>
    </w:p>
    <w:p w14:paraId="7A8E5E56" w14:textId="37B1C9DA" w:rsidR="007E3BFD" w:rsidRPr="007E3BFD" w:rsidRDefault="00270127" w:rsidP="00D86CF8">
      <w:pPr>
        <w:pStyle w:val="ListParagraph"/>
        <w:numPr>
          <w:ilvl w:val="0"/>
          <w:numId w:val="1"/>
        </w:numPr>
        <w:spacing w:line="480" w:lineRule="auto"/>
        <w:rPr>
          <w:b/>
          <w:bCs/>
          <w:i/>
          <w:iCs/>
          <w:sz w:val="20"/>
          <w:szCs w:val="20"/>
        </w:rPr>
      </w:pPr>
      <w:hyperlink r:id="rId23" w:history="1">
        <w:r w:rsidR="007E3BFD" w:rsidRPr="007C132B">
          <w:rPr>
            <w:rStyle w:val="Hyperlink"/>
            <w:b/>
            <w:bCs/>
            <w:sz w:val="20"/>
            <w:szCs w:val="20"/>
          </w:rPr>
          <w:t xml:space="preserve">Dr. </w:t>
        </w:r>
        <w:r w:rsidR="007C132B" w:rsidRPr="007C132B">
          <w:rPr>
            <w:rStyle w:val="Hyperlink"/>
            <w:b/>
            <w:bCs/>
            <w:sz w:val="20"/>
            <w:szCs w:val="20"/>
          </w:rPr>
          <w:t>Robin Starr Zape-tah-hol-ah Minthorn</w:t>
        </w:r>
      </w:hyperlink>
      <w:r w:rsidR="007E3BFD">
        <w:rPr>
          <w:b/>
          <w:bCs/>
          <w:sz w:val="20"/>
          <w:szCs w:val="20"/>
        </w:rPr>
        <w:t xml:space="preserve"> &amp; </w:t>
      </w:r>
      <w:hyperlink r:id="rId24" w:history="1">
        <w:r w:rsidR="007E3BFD" w:rsidRPr="007E3BFD">
          <w:rPr>
            <w:rStyle w:val="Hyperlink"/>
            <w:b/>
            <w:bCs/>
            <w:sz w:val="20"/>
            <w:szCs w:val="20"/>
          </w:rPr>
          <w:t xml:space="preserve">Dr. Heather J. Shotton </w:t>
        </w:r>
      </w:hyperlink>
      <w:r w:rsidR="007E3BFD" w:rsidRPr="007E3BFD">
        <w:rPr>
          <w:b/>
          <w:bCs/>
          <w:sz w:val="20"/>
          <w:szCs w:val="20"/>
        </w:rPr>
        <w:t xml:space="preserve"> </w:t>
      </w:r>
      <w:r w:rsidR="001C4502">
        <w:rPr>
          <w:b/>
          <w:bCs/>
          <w:sz w:val="20"/>
          <w:szCs w:val="20"/>
        </w:rPr>
        <w:t>B</w:t>
      </w:r>
      <w:r w:rsidR="007E3BFD" w:rsidRPr="007E3BFD">
        <w:rPr>
          <w:b/>
          <w:bCs/>
          <w:sz w:val="20"/>
          <w:szCs w:val="20"/>
        </w:rPr>
        <w:t>ook</w:t>
      </w:r>
      <w:r w:rsidR="001C4502">
        <w:rPr>
          <w:b/>
          <w:bCs/>
          <w:sz w:val="20"/>
          <w:szCs w:val="20"/>
        </w:rPr>
        <w:t xml:space="preserve">: </w:t>
      </w:r>
      <w:r w:rsidR="007E3BFD" w:rsidRPr="007E3BFD">
        <w:rPr>
          <w:b/>
          <w:bCs/>
          <w:i/>
          <w:iCs/>
          <w:sz w:val="20"/>
          <w:szCs w:val="20"/>
        </w:rPr>
        <w:t xml:space="preserve">Reclaiming Indigenous Research in Higher Education </w:t>
      </w:r>
      <w:r w:rsidR="007E3BFD" w:rsidRPr="007E3BFD">
        <w:rPr>
          <w:b/>
          <w:bCs/>
          <w:sz w:val="20"/>
          <w:szCs w:val="20"/>
        </w:rPr>
        <w:t>(2018)</w:t>
      </w:r>
    </w:p>
    <w:p w14:paraId="2E30CCF9" w14:textId="1B64FCBA" w:rsidR="00306B25" w:rsidRPr="001C4502" w:rsidRDefault="00270127" w:rsidP="001C4502">
      <w:pPr>
        <w:pStyle w:val="ListParagraph"/>
        <w:numPr>
          <w:ilvl w:val="0"/>
          <w:numId w:val="1"/>
        </w:numPr>
        <w:spacing w:line="480" w:lineRule="auto"/>
        <w:rPr>
          <w:sz w:val="20"/>
          <w:szCs w:val="20"/>
        </w:rPr>
      </w:pPr>
      <w:hyperlink r:id="rId25" w:history="1">
        <w:r w:rsidR="00306B25" w:rsidRPr="00306B25">
          <w:rPr>
            <w:rStyle w:val="Hyperlink"/>
            <w:b/>
            <w:bCs/>
            <w:sz w:val="20"/>
            <w:szCs w:val="20"/>
          </w:rPr>
          <w:t>Dr. Z Nicolazzo</w:t>
        </w:r>
      </w:hyperlink>
      <w:r w:rsidR="001C4502" w:rsidRPr="001C4502">
        <w:rPr>
          <w:rStyle w:val="Hyperlink"/>
          <w:b/>
          <w:bCs/>
          <w:sz w:val="20"/>
          <w:szCs w:val="20"/>
          <w:u w:val="none"/>
        </w:rPr>
        <w:t xml:space="preserve">  </w:t>
      </w:r>
      <w:r w:rsidR="001C4502" w:rsidRPr="001C4502">
        <w:rPr>
          <w:rStyle w:val="Hyperlink"/>
          <w:b/>
          <w:bCs/>
          <w:color w:val="auto"/>
          <w:sz w:val="20"/>
          <w:szCs w:val="20"/>
          <w:u w:val="none"/>
        </w:rPr>
        <w:t xml:space="preserve">Book: </w:t>
      </w:r>
      <w:r w:rsidR="001C4502" w:rsidRPr="001C4502">
        <w:rPr>
          <w:rStyle w:val="Hyperlink"/>
          <w:b/>
          <w:bCs/>
          <w:i/>
          <w:iCs/>
          <w:color w:val="auto"/>
          <w:sz w:val="20"/>
          <w:szCs w:val="20"/>
          <w:u w:val="none"/>
        </w:rPr>
        <w:t>Trans in College</w:t>
      </w:r>
      <w:r w:rsidR="001C4502">
        <w:rPr>
          <w:rStyle w:val="Hyperlink"/>
          <w:b/>
          <w:bCs/>
          <w:color w:val="auto"/>
          <w:sz w:val="20"/>
          <w:szCs w:val="20"/>
          <w:u w:val="none"/>
        </w:rPr>
        <w:t xml:space="preserve"> (2017)</w:t>
      </w:r>
    </w:p>
    <w:p w14:paraId="492170E1" w14:textId="78D0D51F" w:rsidR="005F3FFC" w:rsidRPr="001C4502" w:rsidRDefault="00270127" w:rsidP="005F3FFC">
      <w:pPr>
        <w:numPr>
          <w:ilvl w:val="0"/>
          <w:numId w:val="1"/>
        </w:numPr>
        <w:spacing w:line="480" w:lineRule="auto"/>
        <w:rPr>
          <w:b/>
          <w:bCs/>
          <w:i/>
          <w:iCs/>
          <w:sz w:val="20"/>
          <w:szCs w:val="20"/>
        </w:rPr>
      </w:pPr>
      <w:hyperlink r:id="rId26" w:history="1">
        <w:r w:rsidR="00306B25" w:rsidRPr="00306B25">
          <w:rPr>
            <w:rStyle w:val="Hyperlink"/>
            <w:b/>
            <w:bCs/>
            <w:sz w:val="20"/>
            <w:szCs w:val="20"/>
          </w:rPr>
          <w:t>Dr. Leigh Patel</w:t>
        </w:r>
      </w:hyperlink>
      <w:r w:rsidR="001C4502" w:rsidRPr="001C4502">
        <w:rPr>
          <w:rStyle w:val="Hyperlink"/>
          <w:sz w:val="20"/>
          <w:szCs w:val="20"/>
          <w:u w:val="none"/>
        </w:rPr>
        <w:t xml:space="preserve">  </w:t>
      </w:r>
      <w:r w:rsidR="001C4502" w:rsidRPr="001C4502">
        <w:rPr>
          <w:rStyle w:val="Hyperlink"/>
          <w:b/>
          <w:bCs/>
          <w:color w:val="auto"/>
          <w:sz w:val="20"/>
          <w:szCs w:val="20"/>
          <w:u w:val="none"/>
        </w:rPr>
        <w:t xml:space="preserve">Book: </w:t>
      </w:r>
      <w:r w:rsidR="001C4502" w:rsidRPr="001C4502">
        <w:rPr>
          <w:rStyle w:val="Hyperlink"/>
          <w:b/>
          <w:bCs/>
          <w:i/>
          <w:iCs/>
          <w:color w:val="auto"/>
          <w:sz w:val="20"/>
          <w:szCs w:val="20"/>
          <w:u w:val="none"/>
        </w:rPr>
        <w:t xml:space="preserve">Decolonizing Educational Research: From Ownership to Answerability </w:t>
      </w:r>
      <w:r w:rsidR="001C4502" w:rsidRPr="001C4502">
        <w:rPr>
          <w:rStyle w:val="Hyperlink"/>
          <w:b/>
          <w:bCs/>
          <w:color w:val="auto"/>
          <w:sz w:val="20"/>
          <w:szCs w:val="20"/>
          <w:u w:val="none"/>
        </w:rPr>
        <w:t>(2016)</w:t>
      </w:r>
    </w:p>
    <w:p w14:paraId="1FD697F1" w14:textId="024F3FA4" w:rsidR="00306B25" w:rsidRPr="00D86CF8" w:rsidRDefault="00270127" w:rsidP="00C36923">
      <w:pPr>
        <w:numPr>
          <w:ilvl w:val="0"/>
          <w:numId w:val="1"/>
        </w:numPr>
        <w:rPr>
          <w:b/>
          <w:bCs/>
          <w:color w:val="0563C1" w:themeColor="hyperlink"/>
          <w:sz w:val="20"/>
          <w:szCs w:val="20"/>
        </w:rPr>
      </w:pPr>
      <w:hyperlink r:id="rId27" w:history="1">
        <w:r w:rsidR="00306B25" w:rsidRPr="00306B25">
          <w:rPr>
            <w:rStyle w:val="Hyperlink"/>
            <w:b/>
            <w:bCs/>
            <w:sz w:val="20"/>
            <w:szCs w:val="20"/>
          </w:rPr>
          <w:t>Dr. Cinthya M. Saavedra</w:t>
        </w:r>
      </w:hyperlink>
      <w:r w:rsidR="00887CE1">
        <w:rPr>
          <w:rStyle w:val="Hyperlink"/>
          <w:sz w:val="20"/>
          <w:szCs w:val="20"/>
          <w:u w:val="none"/>
        </w:rPr>
        <w:t xml:space="preserve">   </w:t>
      </w:r>
      <w:r w:rsidR="00187EB3">
        <w:rPr>
          <w:rStyle w:val="Hyperlink"/>
          <w:sz w:val="20"/>
          <w:szCs w:val="20"/>
          <w:u w:val="none"/>
        </w:rPr>
        <w:t>&amp;</w:t>
      </w:r>
      <w:r w:rsidR="00D86CF8">
        <w:rPr>
          <w:rStyle w:val="Hyperlink"/>
          <w:sz w:val="20"/>
          <w:szCs w:val="20"/>
          <w:u w:val="none"/>
        </w:rPr>
        <w:t xml:space="preserve"> </w:t>
      </w:r>
      <w:r w:rsidR="00D86CF8" w:rsidRPr="00D86CF8">
        <w:rPr>
          <w:rStyle w:val="Hyperlink"/>
          <w:b/>
          <w:bCs/>
          <w:sz w:val="20"/>
          <w:szCs w:val="20"/>
          <w:u w:val="none"/>
        </w:rPr>
        <w:t>Dr. E.D. Nymark</w:t>
      </w:r>
      <w:r w:rsidR="00D86CF8">
        <w:rPr>
          <w:rStyle w:val="Hyperlink"/>
          <w:sz w:val="20"/>
          <w:szCs w:val="20"/>
          <w:u w:val="none"/>
        </w:rPr>
        <w:t xml:space="preserve"> </w:t>
      </w:r>
      <w:r w:rsidR="001C4502">
        <w:rPr>
          <w:rStyle w:val="Hyperlink"/>
          <w:b/>
          <w:bCs/>
          <w:color w:val="auto"/>
          <w:sz w:val="20"/>
          <w:szCs w:val="20"/>
          <w:u w:val="none"/>
        </w:rPr>
        <w:t>B</w:t>
      </w:r>
      <w:r w:rsidR="00187EB3" w:rsidRPr="00D86CF8">
        <w:rPr>
          <w:rStyle w:val="Hyperlink"/>
          <w:b/>
          <w:bCs/>
          <w:color w:val="auto"/>
          <w:sz w:val="20"/>
          <w:szCs w:val="20"/>
          <w:u w:val="none"/>
        </w:rPr>
        <w:t xml:space="preserve">ook chapter </w:t>
      </w:r>
      <w:r w:rsidR="00D86CF8" w:rsidRPr="00D86CF8">
        <w:rPr>
          <w:rStyle w:val="Hyperlink"/>
          <w:b/>
          <w:bCs/>
          <w:color w:val="auto"/>
          <w:sz w:val="20"/>
          <w:szCs w:val="20"/>
          <w:u w:val="none"/>
        </w:rPr>
        <w:t>entitled</w:t>
      </w:r>
      <w:r w:rsidR="00D86CF8" w:rsidRPr="00D86CF8">
        <w:rPr>
          <w:rStyle w:val="Hyperlink"/>
          <w:color w:val="auto"/>
          <w:sz w:val="20"/>
          <w:szCs w:val="20"/>
          <w:u w:val="none"/>
        </w:rPr>
        <w:t xml:space="preserve"> </w:t>
      </w:r>
      <w:r w:rsidR="00D86CF8" w:rsidRPr="00D86CF8">
        <w:rPr>
          <w:b/>
          <w:bCs/>
          <w:i/>
          <w:iCs/>
          <w:color w:val="000000" w:themeColor="text1"/>
          <w:sz w:val="20"/>
          <w:szCs w:val="20"/>
        </w:rPr>
        <w:t xml:space="preserve">Borderland-mestizaje feminism: The new tribalism </w:t>
      </w:r>
      <w:r w:rsidR="00D86CF8" w:rsidRPr="00D86CF8">
        <w:rPr>
          <w:b/>
          <w:bCs/>
          <w:color w:val="000000" w:themeColor="text1"/>
          <w:sz w:val="20"/>
          <w:szCs w:val="20"/>
        </w:rPr>
        <w:t xml:space="preserve">in </w:t>
      </w:r>
      <w:r w:rsidR="00187EB3" w:rsidRPr="00D86CF8">
        <w:rPr>
          <w:b/>
          <w:bCs/>
          <w:i/>
          <w:iCs/>
          <w:color w:val="000000" w:themeColor="text1"/>
          <w:sz w:val="20"/>
          <w:szCs w:val="20"/>
        </w:rPr>
        <w:t xml:space="preserve">Handbook of Critical and Indigenous Methodologies </w:t>
      </w:r>
      <w:r w:rsidR="00187EB3" w:rsidRPr="00C36923">
        <w:rPr>
          <w:b/>
          <w:bCs/>
          <w:color w:val="000000" w:themeColor="text1"/>
          <w:sz w:val="20"/>
          <w:szCs w:val="20"/>
        </w:rPr>
        <w:t>(2008)</w:t>
      </w:r>
      <w:r w:rsidR="00887CE1" w:rsidRPr="00C36923">
        <w:rPr>
          <w:rStyle w:val="Hyperlink"/>
          <w:sz w:val="20"/>
          <w:szCs w:val="20"/>
          <w:u w:val="none"/>
        </w:rPr>
        <w:t xml:space="preserve"> </w:t>
      </w:r>
      <w:r w:rsidR="00887CE1" w:rsidRPr="00C36923">
        <w:rPr>
          <w:rStyle w:val="Hyperlink"/>
          <w:color w:val="auto"/>
          <w:sz w:val="20"/>
          <w:szCs w:val="20"/>
          <w:u w:val="none"/>
        </w:rPr>
        <w:t xml:space="preserve"> </w:t>
      </w:r>
    </w:p>
    <w:p w14:paraId="4F54D75C" w14:textId="0AB3B8BB" w:rsidR="000F293B" w:rsidRPr="000F293B" w:rsidRDefault="00270127" w:rsidP="000F293B">
      <w:pPr>
        <w:pStyle w:val="ListParagraph"/>
        <w:numPr>
          <w:ilvl w:val="0"/>
          <w:numId w:val="1"/>
        </w:numPr>
        <w:rPr>
          <w:b/>
          <w:bCs/>
          <w:sz w:val="20"/>
          <w:szCs w:val="20"/>
        </w:rPr>
      </w:pPr>
      <w:hyperlink r:id="rId28" w:history="1">
        <w:r w:rsidR="00306B25" w:rsidRPr="00306B25">
          <w:rPr>
            <w:rStyle w:val="Hyperlink"/>
            <w:b/>
            <w:bCs/>
            <w:sz w:val="20"/>
            <w:szCs w:val="20"/>
          </w:rPr>
          <w:t>Dr. S.L. Simmons</w:t>
        </w:r>
      </w:hyperlink>
      <w:r w:rsidR="00306B25" w:rsidRPr="00306B25">
        <w:rPr>
          <w:b/>
          <w:bCs/>
          <w:sz w:val="20"/>
          <w:szCs w:val="20"/>
        </w:rPr>
        <w:t xml:space="preserve"> </w:t>
      </w:r>
      <w:r w:rsidR="000F293B">
        <w:rPr>
          <w:b/>
          <w:bCs/>
          <w:sz w:val="20"/>
          <w:szCs w:val="20"/>
        </w:rPr>
        <w:t xml:space="preserve">Article: </w:t>
      </w:r>
      <w:r w:rsidR="000F293B" w:rsidRPr="000F293B">
        <w:rPr>
          <w:b/>
          <w:bCs/>
          <w:sz w:val="20"/>
          <w:szCs w:val="20"/>
        </w:rPr>
        <w:t>Symone L. Simmons (2017) A thousand words are worth a picture: a snapshot</w:t>
      </w:r>
    </w:p>
    <w:p w14:paraId="04D6C815" w14:textId="77777777" w:rsidR="000F293B" w:rsidRPr="000F293B" w:rsidRDefault="000F293B" w:rsidP="000F293B">
      <w:pPr>
        <w:pStyle w:val="ListParagraph"/>
        <w:rPr>
          <w:b/>
          <w:bCs/>
          <w:sz w:val="20"/>
          <w:szCs w:val="20"/>
        </w:rPr>
      </w:pPr>
      <w:r w:rsidRPr="000F293B">
        <w:rPr>
          <w:b/>
          <w:bCs/>
          <w:sz w:val="20"/>
          <w:szCs w:val="20"/>
        </w:rPr>
        <w:t>of trans* postsecondary educators in higher education, International Journal of Qualitative Studies</w:t>
      </w:r>
    </w:p>
    <w:p w14:paraId="1878F39F" w14:textId="3EC67112" w:rsidR="00306B25" w:rsidRPr="000F293B" w:rsidRDefault="000F293B" w:rsidP="000F293B">
      <w:pPr>
        <w:ind w:firstLine="720"/>
        <w:rPr>
          <w:b/>
          <w:bCs/>
          <w:i/>
          <w:iCs/>
          <w:sz w:val="20"/>
          <w:szCs w:val="20"/>
        </w:rPr>
      </w:pPr>
      <w:r w:rsidRPr="000F293B">
        <w:rPr>
          <w:b/>
          <w:bCs/>
          <w:sz w:val="20"/>
          <w:szCs w:val="20"/>
        </w:rPr>
        <w:t>in Education, 30:3, 266-284, DOI: 10.1080/09518398.2016.1254303</w:t>
      </w:r>
      <w:r w:rsidRPr="000F293B">
        <w:rPr>
          <w:b/>
          <w:bCs/>
          <w:sz w:val="20"/>
          <w:szCs w:val="20"/>
        </w:rPr>
        <w:cr/>
      </w:r>
    </w:p>
    <w:p w14:paraId="7315FCEC" w14:textId="69618827" w:rsidR="00306B25" w:rsidRDefault="00270127" w:rsidP="00D86CF8">
      <w:pPr>
        <w:numPr>
          <w:ilvl w:val="0"/>
          <w:numId w:val="1"/>
        </w:numPr>
        <w:spacing w:line="480" w:lineRule="auto"/>
        <w:rPr>
          <w:b/>
          <w:bCs/>
          <w:sz w:val="20"/>
          <w:szCs w:val="20"/>
        </w:rPr>
      </w:pPr>
      <w:hyperlink r:id="rId29" w:history="1">
        <w:r w:rsidR="00306B25" w:rsidRPr="00306B25">
          <w:rPr>
            <w:rStyle w:val="Hyperlink"/>
            <w:b/>
            <w:bCs/>
            <w:sz w:val="20"/>
            <w:szCs w:val="20"/>
          </w:rPr>
          <w:t>Dr. Eve Tuck</w:t>
        </w:r>
      </w:hyperlink>
      <w:r w:rsidR="00306B25" w:rsidRPr="00306B25">
        <w:rPr>
          <w:b/>
          <w:bCs/>
          <w:sz w:val="20"/>
          <w:szCs w:val="20"/>
        </w:rPr>
        <w:t xml:space="preserve"> </w:t>
      </w:r>
      <w:r w:rsidR="000F293B">
        <w:rPr>
          <w:b/>
          <w:bCs/>
          <w:sz w:val="20"/>
          <w:szCs w:val="20"/>
        </w:rPr>
        <w:t>Article: Suspending Damage: A Letter to communities. Harvard Ed Review, 79(3), 2009</w:t>
      </w:r>
    </w:p>
    <w:p w14:paraId="2CF1CE27" w14:textId="2EF806DF" w:rsidR="00934CA6" w:rsidRPr="000F293B" w:rsidRDefault="00270127" w:rsidP="00C36923">
      <w:pPr>
        <w:numPr>
          <w:ilvl w:val="0"/>
          <w:numId w:val="1"/>
        </w:numPr>
        <w:rPr>
          <w:b/>
          <w:bCs/>
          <w:sz w:val="20"/>
          <w:szCs w:val="20"/>
        </w:rPr>
      </w:pPr>
      <w:hyperlink r:id="rId30" w:history="1">
        <w:r w:rsidR="00934CA6" w:rsidRPr="00934CA6">
          <w:rPr>
            <w:rStyle w:val="Hyperlink"/>
            <w:b/>
            <w:bCs/>
            <w:sz w:val="20"/>
            <w:szCs w:val="20"/>
          </w:rPr>
          <w:t>Dr. Venus Evans Winters</w:t>
        </w:r>
      </w:hyperlink>
      <w:r w:rsidR="000F293B" w:rsidRPr="000F293B">
        <w:rPr>
          <w:rStyle w:val="Hyperlink"/>
          <w:b/>
          <w:bCs/>
          <w:sz w:val="20"/>
          <w:szCs w:val="20"/>
          <w:u w:val="none"/>
        </w:rPr>
        <w:t xml:space="preserve"> </w:t>
      </w:r>
      <w:r w:rsidR="000F293B" w:rsidRPr="000F293B">
        <w:rPr>
          <w:rStyle w:val="Hyperlink"/>
          <w:b/>
          <w:bCs/>
          <w:color w:val="auto"/>
          <w:sz w:val="20"/>
          <w:szCs w:val="20"/>
          <w:u w:val="none"/>
        </w:rPr>
        <w:t xml:space="preserve">Book: </w:t>
      </w:r>
      <w:r w:rsidR="000F293B" w:rsidRPr="00C36923">
        <w:rPr>
          <w:rStyle w:val="Hyperlink"/>
          <w:b/>
          <w:bCs/>
          <w:i/>
          <w:iCs/>
          <w:color w:val="auto"/>
          <w:sz w:val="20"/>
          <w:szCs w:val="20"/>
          <w:u w:val="none"/>
        </w:rPr>
        <w:t xml:space="preserve">Black Feminism in Qualitative Inquiry: A Mosaic for Writing our Daughters Body </w:t>
      </w:r>
      <w:r w:rsidR="00C36923" w:rsidRPr="00C36923">
        <w:rPr>
          <w:rStyle w:val="Hyperlink"/>
          <w:b/>
          <w:bCs/>
          <w:i/>
          <w:iCs/>
          <w:color w:val="auto"/>
          <w:sz w:val="20"/>
          <w:szCs w:val="20"/>
          <w:u w:val="none"/>
        </w:rPr>
        <w:t>(Futures of Data Analysis in Qualitative Research)</w:t>
      </w:r>
      <w:r w:rsidR="00C36923">
        <w:rPr>
          <w:rStyle w:val="Hyperlink"/>
          <w:b/>
          <w:bCs/>
          <w:color w:val="auto"/>
          <w:sz w:val="20"/>
          <w:szCs w:val="20"/>
          <w:u w:val="none"/>
        </w:rPr>
        <w:t xml:space="preserve"> (2019)</w:t>
      </w:r>
    </w:p>
    <w:p w14:paraId="1B7EE1AC" w14:textId="77777777" w:rsidR="0058454F" w:rsidRDefault="0058454F" w:rsidP="00934CA6">
      <w:pPr>
        <w:spacing w:line="480" w:lineRule="auto"/>
        <w:ind w:left="720"/>
        <w:rPr>
          <w:b/>
          <w:bCs/>
          <w:sz w:val="20"/>
          <w:szCs w:val="20"/>
        </w:rPr>
      </w:pPr>
    </w:p>
    <w:p w14:paraId="03F9B35A" w14:textId="77777777" w:rsidR="00306B25" w:rsidRPr="00306B25" w:rsidRDefault="00306B25" w:rsidP="0058454F">
      <w:pPr>
        <w:spacing w:line="360" w:lineRule="auto"/>
        <w:ind w:left="360"/>
        <w:rPr>
          <w:b/>
          <w:bCs/>
          <w:sz w:val="20"/>
          <w:szCs w:val="20"/>
        </w:rPr>
      </w:pPr>
    </w:p>
    <w:p w14:paraId="64D9481A" w14:textId="77777777" w:rsidR="00306B25" w:rsidRPr="00306B25" w:rsidRDefault="00306B25" w:rsidP="00306B25">
      <w:pPr>
        <w:ind w:left="360"/>
        <w:rPr>
          <w:b/>
          <w:bCs/>
          <w:sz w:val="20"/>
          <w:szCs w:val="20"/>
        </w:rPr>
      </w:pPr>
    </w:p>
    <w:p w14:paraId="4D273571" w14:textId="77777777" w:rsidR="00306B25" w:rsidRPr="00CA242B" w:rsidRDefault="00306B25" w:rsidP="00306B25">
      <w:pPr>
        <w:pStyle w:val="ListParagraph"/>
        <w:rPr>
          <w:b/>
          <w:bCs/>
          <w:sz w:val="20"/>
          <w:szCs w:val="20"/>
        </w:rPr>
      </w:pPr>
    </w:p>
    <w:sectPr w:rsidR="00306B25" w:rsidRPr="00CA242B" w:rsidSect="00284C95">
      <w:headerReference w:type="default" r:id="rId31"/>
      <w:footerReference w:type="even" r:id="rId32"/>
      <w:footerReference w:type="default" r:id="rId33"/>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F3954" w14:textId="77777777" w:rsidR="000A4D96" w:rsidRDefault="000A4D96" w:rsidP="00A7113C">
      <w:r>
        <w:separator/>
      </w:r>
    </w:p>
  </w:endnote>
  <w:endnote w:type="continuationSeparator" w:id="0">
    <w:p w14:paraId="5DB41C9F" w14:textId="77777777" w:rsidR="000A4D96" w:rsidRDefault="000A4D96"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21DEE8EB" w:rsidR="00774751" w:rsidRPr="00243419" w:rsidRDefault="00774751" w:rsidP="007A4837">
        <w:pPr>
          <w:pStyle w:val="Footer"/>
          <w:framePr w:wrap="none" w:vAnchor="text" w:hAnchor="margin" w:xAlign="right" w:y="1"/>
          <w:rPr>
            <w:rStyle w:val="PageNumber"/>
            <w:rFonts w:ascii="Arial" w:hAnsi="Arial" w:cs="Arial"/>
            <w:b/>
            <w:color w:val="E42A38"/>
          </w:rPr>
        </w:pPr>
        <w:r w:rsidRPr="00243419">
          <w:rPr>
            <w:rStyle w:val="PageNumber"/>
            <w:rFonts w:ascii="Arial" w:hAnsi="Arial" w:cs="Arial"/>
            <w:b/>
            <w:color w:val="E42A38"/>
          </w:rPr>
          <w:fldChar w:fldCharType="begin"/>
        </w:r>
        <w:r w:rsidRPr="00243419">
          <w:rPr>
            <w:rStyle w:val="PageNumber"/>
            <w:rFonts w:ascii="Arial" w:hAnsi="Arial" w:cs="Arial"/>
            <w:b/>
            <w:color w:val="E42A38"/>
          </w:rPr>
          <w:instrText xml:space="preserve"> PAGE </w:instrText>
        </w:r>
        <w:r w:rsidRPr="00243419">
          <w:rPr>
            <w:rStyle w:val="PageNumber"/>
            <w:rFonts w:ascii="Arial" w:hAnsi="Arial" w:cs="Arial"/>
            <w:b/>
            <w:color w:val="E42A38"/>
          </w:rPr>
          <w:fldChar w:fldCharType="separate"/>
        </w:r>
        <w:r w:rsidR="00C55863">
          <w:rPr>
            <w:rStyle w:val="PageNumber"/>
            <w:rFonts w:ascii="Arial" w:hAnsi="Arial" w:cs="Arial"/>
            <w:b/>
            <w:noProof/>
            <w:color w:val="E42A38"/>
          </w:rPr>
          <w:t>1</w:t>
        </w:r>
        <w:r w:rsidRPr="00243419">
          <w:rPr>
            <w:rStyle w:val="PageNumber"/>
            <w:rFonts w:ascii="Arial" w:hAnsi="Arial" w:cs="Arial"/>
            <w:b/>
            <w:color w:val="E42A38"/>
          </w:rPr>
          <w:fldChar w:fldCharType="end"/>
        </w:r>
      </w:p>
    </w:sdtContent>
  </w:sdt>
  <w:p w14:paraId="712F15FD" w14:textId="671D3C78" w:rsidR="00A7113C" w:rsidRPr="00243419" w:rsidRDefault="00774751" w:rsidP="00774751">
    <w:pPr>
      <w:pStyle w:val="Footer"/>
      <w:ind w:right="360"/>
      <w:rPr>
        <w:rFonts w:ascii="Arial" w:hAnsi="Arial" w:cs="Arial"/>
        <w:b/>
        <w:color w:val="E42A38"/>
      </w:rPr>
    </w:pPr>
    <w:r w:rsidRPr="00243419">
      <w:rPr>
        <w:rFonts w:ascii="Arial" w:hAnsi="Arial" w:cs="Arial"/>
        <w:b/>
        <w:color w:val="C00000"/>
      </w:rPr>
      <w:tab/>
    </w:r>
    <w:r w:rsidRPr="00243419">
      <w:rPr>
        <w:rFonts w:ascii="Arial" w:hAnsi="Arial" w:cs="Arial"/>
        <w:b/>
        <w:color w:val="C00000"/>
      </w:rPr>
      <w:tab/>
      <w:t xml:space="preserve">   </w:t>
    </w:r>
    <w:r w:rsidR="00A7113C" w:rsidRPr="00243419">
      <w:rPr>
        <w:rFonts w:ascii="Arial" w:hAnsi="Arial" w:cs="Arial"/>
        <w:b/>
        <w:color w:val="E42A38"/>
      </w:rPr>
      <w:t>EHE.OSU.EDU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EA551" w14:textId="77777777" w:rsidR="000A4D96" w:rsidRDefault="000A4D96" w:rsidP="00A7113C">
      <w:r>
        <w:separator/>
      </w:r>
    </w:p>
  </w:footnote>
  <w:footnote w:type="continuationSeparator" w:id="0">
    <w:p w14:paraId="744C68CC" w14:textId="77777777" w:rsidR="000A4D96" w:rsidRDefault="000A4D96"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575660B2">
              <wp:simplePos x="0" y="0"/>
              <wp:positionH relativeFrom="column">
                <wp:posOffset>2295525</wp:posOffset>
              </wp:positionH>
              <wp:positionV relativeFrom="paragraph">
                <wp:posOffset>-53340</wp:posOffset>
              </wp:positionV>
              <wp:extent cx="4333875" cy="1057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33875" cy="1057275"/>
                      </a:xfrm>
                      <a:prstGeom prst="rect">
                        <a:avLst/>
                      </a:prstGeom>
                      <a:noFill/>
                      <a:ln w="6350">
                        <a:noFill/>
                      </a:ln>
                    </wps:spPr>
                    <wps:txbx>
                      <w:txbxContent>
                        <w:p w14:paraId="1B9DECB9" w14:textId="215AE16C" w:rsidR="00AD2F95" w:rsidRDefault="00647067" w:rsidP="00AD2F95">
                          <w:pPr>
                            <w:jc w:val="right"/>
                            <w:rPr>
                              <w:rFonts w:ascii="Arial" w:hAnsi="Arial" w:cs="Arial"/>
                              <w:b/>
                              <w:color w:val="D2213B"/>
                              <w:sz w:val="20"/>
                              <w:szCs w:val="20"/>
                            </w:rPr>
                          </w:pPr>
                          <w:r>
                            <w:rPr>
                              <w:rFonts w:ascii="Arial" w:hAnsi="Arial" w:cs="Arial"/>
                              <w:b/>
                              <w:color w:val="D2213B"/>
                              <w:sz w:val="20"/>
                              <w:szCs w:val="20"/>
                            </w:rPr>
                            <w:t>QualLab</w:t>
                          </w:r>
                        </w:p>
                        <w:p w14:paraId="3A21762C" w14:textId="3B032E5C" w:rsidR="00A7113C" w:rsidRPr="00243419" w:rsidRDefault="00647067" w:rsidP="00A7113C">
                          <w:pPr>
                            <w:jc w:val="right"/>
                            <w:rPr>
                              <w:rFonts w:ascii="Arial" w:hAnsi="Arial" w:cs="Arial"/>
                              <w:color w:val="AEAAAA" w:themeColor="background2" w:themeShade="BF"/>
                              <w:sz w:val="20"/>
                              <w:szCs w:val="20"/>
                            </w:rPr>
                          </w:pPr>
                          <w:r>
                            <w:rPr>
                              <w:rFonts w:ascii="Arial" w:hAnsi="Arial" w:cs="Arial"/>
                              <w:color w:val="AEAAAA" w:themeColor="background2" w:themeShade="BF"/>
                              <w:sz w:val="20"/>
                              <w:szCs w:val="20"/>
                            </w:rPr>
                            <w:t>3</w:t>
                          </w:r>
                          <w:r w:rsidR="00E652EB">
                            <w:rPr>
                              <w:rFonts w:ascii="Arial" w:hAnsi="Arial" w:cs="Arial"/>
                              <w:color w:val="AEAAAA" w:themeColor="background2" w:themeShade="BF"/>
                              <w:sz w:val="20"/>
                              <w:szCs w:val="20"/>
                            </w:rPr>
                            <w:t>39-341</w:t>
                          </w:r>
                          <w:r>
                            <w:rPr>
                              <w:rFonts w:ascii="Arial" w:hAnsi="Arial" w:cs="Arial"/>
                              <w:color w:val="AEAAAA" w:themeColor="background2" w:themeShade="BF"/>
                              <w:sz w:val="20"/>
                              <w:szCs w:val="20"/>
                            </w:rPr>
                            <w:t xml:space="preserve"> Ramseyer Hall</w:t>
                          </w:r>
                        </w:p>
                        <w:p w14:paraId="5DF5E956" w14:textId="7A10AFC5" w:rsidR="00A7113C" w:rsidRDefault="00A7113C" w:rsidP="00A7113C">
                          <w:pPr>
                            <w:jc w:val="right"/>
                            <w:rPr>
                              <w:rFonts w:ascii="Arial" w:hAnsi="Arial" w:cs="Arial"/>
                              <w:color w:val="AEAAAA" w:themeColor="background2" w:themeShade="BF"/>
                              <w:sz w:val="20"/>
                              <w:szCs w:val="20"/>
                            </w:rPr>
                          </w:pPr>
                          <w:r w:rsidRPr="00243419">
                            <w:rPr>
                              <w:rFonts w:ascii="Arial" w:hAnsi="Arial" w:cs="Arial"/>
                              <w:color w:val="AEAAAA" w:themeColor="background2" w:themeShade="BF"/>
                              <w:sz w:val="20"/>
                              <w:szCs w:val="20"/>
                            </w:rPr>
                            <w:t>Columbus, OH 43210</w:t>
                          </w:r>
                        </w:p>
                        <w:p w14:paraId="3AA6F022" w14:textId="77777777" w:rsidR="00E652EB" w:rsidRDefault="00270127" w:rsidP="00E652EB">
                          <w:pPr>
                            <w:jc w:val="right"/>
                            <w:rPr>
                              <w:rFonts w:ascii="Arial" w:hAnsi="Arial" w:cs="Arial"/>
                              <w:color w:val="AEAAAA" w:themeColor="background2" w:themeShade="BF"/>
                              <w:sz w:val="22"/>
                              <w:szCs w:val="22"/>
                            </w:rPr>
                          </w:pPr>
                          <w:hyperlink r:id="rId1" w:history="1">
                            <w:r w:rsidR="00E652EB" w:rsidRPr="00CD1E21">
                              <w:rPr>
                                <w:rStyle w:val="Hyperlink"/>
                                <w:rFonts w:ascii="Arial" w:hAnsi="Arial" w:cs="Arial"/>
                                <w:sz w:val="22"/>
                                <w:szCs w:val="22"/>
                              </w:rPr>
                              <w:t>QualLab@osu.edu</w:t>
                            </w:r>
                          </w:hyperlink>
                        </w:p>
                        <w:p w14:paraId="6298BF3C" w14:textId="128998D2" w:rsidR="00E652EB" w:rsidRDefault="00270127" w:rsidP="00E652EB">
                          <w:pPr>
                            <w:jc w:val="right"/>
                            <w:rPr>
                              <w:rFonts w:ascii="Arial" w:hAnsi="Arial" w:cs="Arial"/>
                              <w:color w:val="AEAAAA" w:themeColor="background2" w:themeShade="BF"/>
                              <w:sz w:val="22"/>
                              <w:szCs w:val="22"/>
                            </w:rPr>
                          </w:pPr>
                          <w:hyperlink r:id="rId2" w:history="1">
                            <w:r w:rsidR="00E652EB" w:rsidRPr="00E60FB6">
                              <w:rPr>
                                <w:rStyle w:val="Hyperlink"/>
                                <w:rFonts w:ascii="Arial" w:hAnsi="Arial" w:cs="Arial"/>
                                <w:sz w:val="22"/>
                                <w:szCs w:val="22"/>
                              </w:rPr>
                              <w:t>https://u.osu.edu/quallab/</w:t>
                            </w:r>
                          </w:hyperlink>
                          <w:r w:rsidR="00E652EB" w:rsidRPr="00CD1E21">
                            <w:rPr>
                              <w:rFonts w:ascii="Arial" w:hAnsi="Arial" w:cs="Arial"/>
                              <w:color w:val="AEAAAA" w:themeColor="background2" w:themeShade="BF"/>
                              <w:sz w:val="22"/>
                              <w:szCs w:val="22"/>
                            </w:rPr>
                            <w:t xml:space="preserve"> </w:t>
                          </w:r>
                        </w:p>
                        <w:p w14:paraId="7F48B61B" w14:textId="4A3B5E2D" w:rsidR="00E652EB" w:rsidRPr="00CD1E21" w:rsidRDefault="00E652EB" w:rsidP="00E652EB">
                          <w:pPr>
                            <w:jc w:val="right"/>
                            <w:rPr>
                              <w:rFonts w:ascii="Arial" w:hAnsi="Arial" w:cs="Arial"/>
                              <w:color w:val="AEAAAA" w:themeColor="background2" w:themeShade="BF"/>
                              <w:sz w:val="22"/>
                              <w:szCs w:val="22"/>
                            </w:rPr>
                          </w:pPr>
                          <w:r w:rsidRPr="00CD1E21">
                            <w:rPr>
                              <w:rFonts w:ascii="Arial" w:hAnsi="Arial" w:cs="Arial"/>
                              <w:color w:val="AEAAAA" w:themeColor="background2" w:themeShade="BF"/>
                              <w:sz w:val="22"/>
                              <w:szCs w:val="22"/>
                            </w:rPr>
                            <w:t>@QualLabOSU</w:t>
                          </w:r>
                        </w:p>
                        <w:p w14:paraId="6D34024A" w14:textId="77777777" w:rsidR="00E652EB" w:rsidRDefault="00E652EB" w:rsidP="00A7113C">
                          <w:pPr>
                            <w:jc w:val="right"/>
                            <w:rPr>
                              <w:rFonts w:ascii="Arial" w:hAnsi="Arial" w:cs="Arial"/>
                              <w:color w:val="AEAAAA" w:themeColor="background2"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180.75pt;margin-top:-4.2pt;width:34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" filled="f" stroked="f" strokeweight=".5pt">
              <v:textbox>
                <w:txbxContent>
                  <w:p w14:paraId="1B9DECB9" w14:textId="215AE16C" w:rsidR="00AD2F95" w:rsidRDefault="00647067" w:rsidP="00AD2F95">
                    <w:pPr>
                      <w:jc w:val="right"/>
                      <w:rPr>
                        <w:rFonts w:ascii="Arial" w:hAnsi="Arial" w:cs="Arial"/>
                        <w:b/>
                        <w:color w:val="D2213B"/>
                        <w:sz w:val="20"/>
                        <w:szCs w:val="20"/>
                      </w:rPr>
                    </w:pPr>
                    <w:r>
                      <w:rPr>
                        <w:rFonts w:ascii="Arial" w:hAnsi="Arial" w:cs="Arial"/>
                        <w:b/>
                        <w:color w:val="D2213B"/>
                        <w:sz w:val="20"/>
                        <w:szCs w:val="20"/>
                      </w:rPr>
                      <w:t>QualLab</w:t>
                    </w:r>
                  </w:p>
                  <w:p w14:paraId="3A21762C" w14:textId="3B032E5C" w:rsidR="00A7113C" w:rsidRPr="00243419" w:rsidRDefault="00647067" w:rsidP="00A7113C">
                    <w:pPr>
                      <w:jc w:val="right"/>
                      <w:rPr>
                        <w:rFonts w:ascii="Arial" w:hAnsi="Arial" w:cs="Arial"/>
                        <w:color w:val="AEAAAA" w:themeColor="background2" w:themeShade="BF"/>
                        <w:sz w:val="20"/>
                        <w:szCs w:val="20"/>
                      </w:rPr>
                    </w:pPr>
                    <w:r>
                      <w:rPr>
                        <w:rFonts w:ascii="Arial" w:hAnsi="Arial" w:cs="Arial"/>
                        <w:color w:val="AEAAAA" w:themeColor="background2" w:themeShade="BF"/>
                        <w:sz w:val="20"/>
                        <w:szCs w:val="20"/>
                      </w:rPr>
                      <w:t>3</w:t>
                    </w:r>
                    <w:r w:rsidR="00E652EB">
                      <w:rPr>
                        <w:rFonts w:ascii="Arial" w:hAnsi="Arial" w:cs="Arial"/>
                        <w:color w:val="AEAAAA" w:themeColor="background2" w:themeShade="BF"/>
                        <w:sz w:val="20"/>
                        <w:szCs w:val="20"/>
                      </w:rPr>
                      <w:t>39-341</w:t>
                    </w:r>
                    <w:r>
                      <w:rPr>
                        <w:rFonts w:ascii="Arial" w:hAnsi="Arial" w:cs="Arial"/>
                        <w:color w:val="AEAAAA" w:themeColor="background2" w:themeShade="BF"/>
                        <w:sz w:val="20"/>
                        <w:szCs w:val="20"/>
                      </w:rPr>
                      <w:t xml:space="preserve"> Ramseyer Hall</w:t>
                    </w:r>
                  </w:p>
                  <w:p w14:paraId="5DF5E956" w14:textId="7A10AFC5" w:rsidR="00A7113C" w:rsidRDefault="00A7113C" w:rsidP="00A7113C">
                    <w:pPr>
                      <w:jc w:val="right"/>
                      <w:rPr>
                        <w:rFonts w:ascii="Arial" w:hAnsi="Arial" w:cs="Arial"/>
                        <w:color w:val="AEAAAA" w:themeColor="background2" w:themeShade="BF"/>
                        <w:sz w:val="20"/>
                        <w:szCs w:val="20"/>
                      </w:rPr>
                    </w:pPr>
                    <w:r w:rsidRPr="00243419">
                      <w:rPr>
                        <w:rFonts w:ascii="Arial" w:hAnsi="Arial" w:cs="Arial"/>
                        <w:color w:val="AEAAAA" w:themeColor="background2" w:themeShade="BF"/>
                        <w:sz w:val="20"/>
                        <w:szCs w:val="20"/>
                      </w:rPr>
                      <w:t>Columbus, OH 43210</w:t>
                    </w:r>
                  </w:p>
                  <w:p w14:paraId="3AA6F022" w14:textId="77777777" w:rsidR="00E652EB" w:rsidRDefault="00270127" w:rsidP="00E652EB">
                    <w:pPr>
                      <w:jc w:val="right"/>
                      <w:rPr>
                        <w:rFonts w:ascii="Arial" w:hAnsi="Arial" w:cs="Arial"/>
                        <w:color w:val="AEAAAA" w:themeColor="background2" w:themeShade="BF"/>
                        <w:sz w:val="22"/>
                        <w:szCs w:val="22"/>
                      </w:rPr>
                    </w:pPr>
                    <w:hyperlink r:id="rId3" w:history="1">
                      <w:r w:rsidR="00E652EB" w:rsidRPr="00CD1E21">
                        <w:rPr>
                          <w:rStyle w:val="Hyperlink"/>
                          <w:rFonts w:ascii="Arial" w:hAnsi="Arial" w:cs="Arial"/>
                          <w:sz w:val="22"/>
                          <w:szCs w:val="22"/>
                        </w:rPr>
                        <w:t>QualLab@osu.edu</w:t>
                      </w:r>
                    </w:hyperlink>
                  </w:p>
                  <w:p w14:paraId="6298BF3C" w14:textId="128998D2" w:rsidR="00E652EB" w:rsidRDefault="00270127" w:rsidP="00E652EB">
                    <w:pPr>
                      <w:jc w:val="right"/>
                      <w:rPr>
                        <w:rFonts w:ascii="Arial" w:hAnsi="Arial" w:cs="Arial"/>
                        <w:color w:val="AEAAAA" w:themeColor="background2" w:themeShade="BF"/>
                        <w:sz w:val="22"/>
                        <w:szCs w:val="22"/>
                      </w:rPr>
                    </w:pPr>
                    <w:hyperlink r:id="rId4" w:history="1">
                      <w:r w:rsidR="00E652EB" w:rsidRPr="00E60FB6">
                        <w:rPr>
                          <w:rStyle w:val="Hyperlink"/>
                          <w:rFonts w:ascii="Arial" w:hAnsi="Arial" w:cs="Arial"/>
                          <w:sz w:val="22"/>
                          <w:szCs w:val="22"/>
                        </w:rPr>
                        <w:t>https://u.osu.edu/quallab/</w:t>
                      </w:r>
                    </w:hyperlink>
                    <w:r w:rsidR="00E652EB" w:rsidRPr="00CD1E21">
                      <w:rPr>
                        <w:rFonts w:ascii="Arial" w:hAnsi="Arial" w:cs="Arial"/>
                        <w:color w:val="AEAAAA" w:themeColor="background2" w:themeShade="BF"/>
                        <w:sz w:val="22"/>
                        <w:szCs w:val="22"/>
                      </w:rPr>
                      <w:t xml:space="preserve"> </w:t>
                    </w:r>
                  </w:p>
                  <w:p w14:paraId="7F48B61B" w14:textId="4A3B5E2D" w:rsidR="00E652EB" w:rsidRPr="00CD1E21" w:rsidRDefault="00E652EB" w:rsidP="00E652EB">
                    <w:pPr>
                      <w:jc w:val="right"/>
                      <w:rPr>
                        <w:rFonts w:ascii="Arial" w:hAnsi="Arial" w:cs="Arial"/>
                        <w:color w:val="AEAAAA" w:themeColor="background2" w:themeShade="BF"/>
                        <w:sz w:val="22"/>
                        <w:szCs w:val="22"/>
                      </w:rPr>
                    </w:pPr>
                    <w:r w:rsidRPr="00CD1E21">
                      <w:rPr>
                        <w:rFonts w:ascii="Arial" w:hAnsi="Arial" w:cs="Arial"/>
                        <w:color w:val="AEAAAA" w:themeColor="background2" w:themeShade="BF"/>
                        <w:sz w:val="22"/>
                        <w:szCs w:val="22"/>
                      </w:rPr>
                      <w:t>@QualLabOSU</w:t>
                    </w:r>
                  </w:p>
                  <w:p w14:paraId="6D34024A" w14:textId="77777777" w:rsidR="00E652EB" w:rsidRDefault="00E652EB" w:rsidP="00A7113C">
                    <w:pPr>
                      <w:jc w:val="right"/>
                      <w:rPr>
                        <w:rFonts w:ascii="Arial" w:hAnsi="Arial" w:cs="Arial"/>
                        <w:color w:val="AEAAAA" w:themeColor="background2" w:themeShade="BF"/>
                        <w:sz w:val="20"/>
                        <w:szCs w:val="20"/>
                      </w:rPr>
                    </w:pPr>
                  </w:p>
                </w:txbxContent>
              </v:textbox>
            </v:shape>
          </w:pict>
        </mc:Fallback>
      </mc:AlternateContent>
    </w:r>
    <w:r>
      <w:rPr>
        <w:noProof/>
      </w:rPr>
      <w:drawing>
        <wp:inline distT="0" distB="0" distL="0" distR="0" wp14:anchorId="68EA7444" wp14:editId="13C0526D">
          <wp:extent cx="2514600" cy="45602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5">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1607B"/>
    <w:multiLevelType w:val="hybridMultilevel"/>
    <w:tmpl w:val="224C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3C"/>
    <w:rsid w:val="00013995"/>
    <w:rsid w:val="00023079"/>
    <w:rsid w:val="000502DC"/>
    <w:rsid w:val="00070C87"/>
    <w:rsid w:val="00074359"/>
    <w:rsid w:val="000A4D96"/>
    <w:rsid w:val="000A6C6A"/>
    <w:rsid w:val="000F293B"/>
    <w:rsid w:val="00177F86"/>
    <w:rsid w:val="00184D65"/>
    <w:rsid w:val="00187EB3"/>
    <w:rsid w:val="001905CB"/>
    <w:rsid w:val="001C4502"/>
    <w:rsid w:val="001F6F18"/>
    <w:rsid w:val="00230403"/>
    <w:rsid w:val="00243419"/>
    <w:rsid w:val="00270127"/>
    <w:rsid w:val="00284C95"/>
    <w:rsid w:val="00292ABE"/>
    <w:rsid w:val="00295607"/>
    <w:rsid w:val="002A05E6"/>
    <w:rsid w:val="00306B25"/>
    <w:rsid w:val="00342405"/>
    <w:rsid w:val="00361A64"/>
    <w:rsid w:val="003631AC"/>
    <w:rsid w:val="00364EF5"/>
    <w:rsid w:val="00366433"/>
    <w:rsid w:val="00375201"/>
    <w:rsid w:val="00466638"/>
    <w:rsid w:val="004933A7"/>
    <w:rsid w:val="00495694"/>
    <w:rsid w:val="004F5976"/>
    <w:rsid w:val="0058454F"/>
    <w:rsid w:val="005C0B7D"/>
    <w:rsid w:val="005F3FFC"/>
    <w:rsid w:val="00611E53"/>
    <w:rsid w:val="00622E4B"/>
    <w:rsid w:val="00637016"/>
    <w:rsid w:val="00647067"/>
    <w:rsid w:val="00695EE0"/>
    <w:rsid w:val="006F4C0F"/>
    <w:rsid w:val="006F63BF"/>
    <w:rsid w:val="00702A8C"/>
    <w:rsid w:val="00774751"/>
    <w:rsid w:val="007C132B"/>
    <w:rsid w:val="007E3BFD"/>
    <w:rsid w:val="00840EBE"/>
    <w:rsid w:val="00887CE1"/>
    <w:rsid w:val="008D6DAF"/>
    <w:rsid w:val="00920EF4"/>
    <w:rsid w:val="00923659"/>
    <w:rsid w:val="00934CA6"/>
    <w:rsid w:val="00973BBF"/>
    <w:rsid w:val="00A348D7"/>
    <w:rsid w:val="00A7113C"/>
    <w:rsid w:val="00AB2874"/>
    <w:rsid w:val="00AD2F95"/>
    <w:rsid w:val="00B128B1"/>
    <w:rsid w:val="00BD18B2"/>
    <w:rsid w:val="00BE6DD2"/>
    <w:rsid w:val="00C047AA"/>
    <w:rsid w:val="00C30E84"/>
    <w:rsid w:val="00C36923"/>
    <w:rsid w:val="00C55863"/>
    <w:rsid w:val="00C61A45"/>
    <w:rsid w:val="00CA242B"/>
    <w:rsid w:val="00CB6A45"/>
    <w:rsid w:val="00CD1E21"/>
    <w:rsid w:val="00D86CF8"/>
    <w:rsid w:val="00DB2172"/>
    <w:rsid w:val="00E652EB"/>
    <w:rsid w:val="00E83F29"/>
    <w:rsid w:val="00F34CE5"/>
    <w:rsid w:val="00F93709"/>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16"/>
  </w:style>
  <w:style w:type="paragraph" w:styleId="Heading1">
    <w:name w:val="heading 1"/>
    <w:basedOn w:val="Normal"/>
    <w:next w:val="Normal"/>
    <w:link w:val="Heading1Char"/>
    <w:uiPriority w:val="9"/>
    <w:qFormat/>
    <w:rsid w:val="00187E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2874"/>
    <w:rPr>
      <w:color w:val="0563C1" w:themeColor="hyperlink"/>
      <w:u w:val="single"/>
    </w:rPr>
  </w:style>
  <w:style w:type="character" w:styleId="UnresolvedMention">
    <w:name w:val="Unresolved Mention"/>
    <w:basedOn w:val="DefaultParagraphFont"/>
    <w:uiPriority w:val="99"/>
    <w:semiHidden/>
    <w:unhideWhenUsed/>
    <w:rsid w:val="00647067"/>
    <w:rPr>
      <w:color w:val="605E5C"/>
      <w:shd w:val="clear" w:color="auto" w:fill="E1DFDD"/>
    </w:rPr>
  </w:style>
  <w:style w:type="paragraph" w:styleId="ListParagraph">
    <w:name w:val="List Paragraph"/>
    <w:basedOn w:val="Normal"/>
    <w:uiPriority w:val="34"/>
    <w:qFormat/>
    <w:rsid w:val="00CA242B"/>
    <w:pPr>
      <w:ind w:left="720"/>
      <w:contextualSpacing/>
    </w:pPr>
  </w:style>
  <w:style w:type="character" w:customStyle="1" w:styleId="Heading1Char">
    <w:name w:val="Heading 1 Char"/>
    <w:basedOn w:val="DefaultParagraphFont"/>
    <w:link w:val="Heading1"/>
    <w:uiPriority w:val="9"/>
    <w:rsid w:val="00187EB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933A7"/>
    <w:rPr>
      <w:sz w:val="16"/>
      <w:szCs w:val="16"/>
    </w:rPr>
  </w:style>
  <w:style w:type="paragraph" w:styleId="CommentText">
    <w:name w:val="annotation text"/>
    <w:basedOn w:val="Normal"/>
    <w:link w:val="CommentTextChar"/>
    <w:uiPriority w:val="99"/>
    <w:semiHidden/>
    <w:unhideWhenUsed/>
    <w:rsid w:val="004933A7"/>
    <w:rPr>
      <w:sz w:val="20"/>
      <w:szCs w:val="20"/>
    </w:rPr>
  </w:style>
  <w:style w:type="character" w:customStyle="1" w:styleId="CommentTextChar">
    <w:name w:val="Comment Text Char"/>
    <w:basedOn w:val="DefaultParagraphFont"/>
    <w:link w:val="CommentText"/>
    <w:uiPriority w:val="99"/>
    <w:semiHidden/>
    <w:rsid w:val="004933A7"/>
    <w:rPr>
      <w:sz w:val="20"/>
      <w:szCs w:val="20"/>
    </w:rPr>
  </w:style>
  <w:style w:type="paragraph" w:styleId="CommentSubject">
    <w:name w:val="annotation subject"/>
    <w:basedOn w:val="CommentText"/>
    <w:next w:val="CommentText"/>
    <w:link w:val="CommentSubjectChar"/>
    <w:uiPriority w:val="99"/>
    <w:semiHidden/>
    <w:unhideWhenUsed/>
    <w:rsid w:val="004933A7"/>
    <w:rPr>
      <w:b/>
      <w:bCs/>
    </w:rPr>
  </w:style>
  <w:style w:type="character" w:customStyle="1" w:styleId="CommentSubjectChar">
    <w:name w:val="Comment Subject Char"/>
    <w:basedOn w:val="CommentTextChar"/>
    <w:link w:val="CommentSubject"/>
    <w:uiPriority w:val="99"/>
    <w:semiHidden/>
    <w:rsid w:val="004933A7"/>
    <w:rPr>
      <w:b/>
      <w:bCs/>
      <w:sz w:val="20"/>
      <w:szCs w:val="20"/>
    </w:rPr>
  </w:style>
  <w:style w:type="paragraph" w:styleId="BalloonText">
    <w:name w:val="Balloon Text"/>
    <w:basedOn w:val="Normal"/>
    <w:link w:val="BalloonTextChar"/>
    <w:uiPriority w:val="99"/>
    <w:semiHidden/>
    <w:unhideWhenUsed/>
    <w:rsid w:val="00493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1069">
      <w:bodyDiv w:val="1"/>
      <w:marLeft w:val="0"/>
      <w:marRight w:val="0"/>
      <w:marTop w:val="0"/>
      <w:marBottom w:val="0"/>
      <w:divBdr>
        <w:top w:val="none" w:sz="0" w:space="0" w:color="auto"/>
        <w:left w:val="none" w:sz="0" w:space="0" w:color="auto"/>
        <w:bottom w:val="none" w:sz="0" w:space="0" w:color="auto"/>
        <w:right w:val="none" w:sz="0" w:space="0" w:color="auto"/>
      </w:divBdr>
      <w:divsChild>
        <w:div w:id="924415803">
          <w:marLeft w:val="0"/>
          <w:marRight w:val="0"/>
          <w:marTop w:val="0"/>
          <w:marBottom w:val="0"/>
          <w:divBdr>
            <w:top w:val="none" w:sz="0" w:space="0" w:color="auto"/>
            <w:left w:val="none" w:sz="0" w:space="0" w:color="auto"/>
            <w:bottom w:val="none" w:sz="0" w:space="0" w:color="auto"/>
            <w:right w:val="none" w:sz="0" w:space="0" w:color="auto"/>
          </w:divBdr>
        </w:div>
        <w:div w:id="1009521099">
          <w:marLeft w:val="0"/>
          <w:marRight w:val="0"/>
          <w:marTop w:val="0"/>
          <w:marBottom w:val="0"/>
          <w:divBdr>
            <w:top w:val="none" w:sz="0" w:space="0" w:color="auto"/>
            <w:left w:val="none" w:sz="0" w:space="0" w:color="auto"/>
            <w:bottom w:val="none" w:sz="0" w:space="0" w:color="auto"/>
            <w:right w:val="none" w:sz="0" w:space="0" w:color="auto"/>
          </w:divBdr>
        </w:div>
      </w:divsChild>
    </w:div>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873466439">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1746754354">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he.osu.edu/directory/?id=pasque.2" TargetMode="External"/><Relationship Id="rId18" Type="http://schemas.openxmlformats.org/officeDocument/2006/relationships/hyperlink" Target="https://education.gsu.edu/profile/jennifer-esposito/" TargetMode="External"/><Relationship Id="rId26" Type="http://schemas.openxmlformats.org/officeDocument/2006/relationships/hyperlink" Target="https://www.education.pitt.edu/people/LeighPatel" TargetMode="External"/><Relationship Id="rId3" Type="http://schemas.openxmlformats.org/officeDocument/2006/relationships/styles" Target="styles.xml"/><Relationship Id="rId21" Type="http://schemas.openxmlformats.org/officeDocument/2006/relationships/hyperlink" Target="https://bettinalov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he.osu.edu/directory/?id=pattondavis.1" TargetMode="External"/><Relationship Id="rId17" Type="http://schemas.openxmlformats.org/officeDocument/2006/relationships/hyperlink" Target="https://directory.cehd.tamu.edu/view.epl?nid=chayla.haynes" TargetMode="External"/><Relationship Id="rId25" Type="http://schemas.openxmlformats.org/officeDocument/2006/relationships/hyperlink" Target="https://new.coe.arizona.edu/person/z-nicolazz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lemson.edu/education/about/directory/profile.html?userid=nncroom" TargetMode="External"/><Relationship Id="rId20" Type="http://schemas.openxmlformats.org/officeDocument/2006/relationships/hyperlink" Target="https://oakland.edu/orgleadership/top-links/directory/jourian" TargetMode="External"/><Relationship Id="rId29" Type="http://schemas.openxmlformats.org/officeDocument/2006/relationships/hyperlink" Target="http://www.evetu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ou.edu/education/people/heather-shott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a.csulb.edu/departments/sociology/faculty/dr-sabrina-alimahomed/" TargetMode="External"/><Relationship Id="rId23" Type="http://schemas.openxmlformats.org/officeDocument/2006/relationships/hyperlink" Target="https://directory.tacoma.uw.edu/employee/robstarr" TargetMode="External"/><Relationship Id="rId28" Type="http://schemas.openxmlformats.org/officeDocument/2006/relationships/hyperlink" Target="https://www.ssa.uchicago.edu/ssascholars/s-simmons" TargetMode="External"/><Relationship Id="rId10" Type="http://schemas.openxmlformats.org/officeDocument/2006/relationships/hyperlink" Target="https://www.chhs.colostate.edu/bio-page/d-l-stewart-2292" TargetMode="External"/><Relationship Id="rId19" Type="http://schemas.openxmlformats.org/officeDocument/2006/relationships/hyperlink" Target="https://www.gc.cuny.edu/Page-Elements/Academics-Research-Centers-Initiatives/Doctoral-Programs/Urban-Education/Faculty-Bios/Michelle-Fin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he.osu.edu/educational-studies/" TargetMode="External"/><Relationship Id="rId14" Type="http://schemas.openxmlformats.org/officeDocument/2006/relationships/hyperlink" Target="https://www.youtube.com/watch?v=BtxFr_HzIDU&amp;feature=youtu.be" TargetMode="External"/><Relationship Id="rId22" Type="http://schemas.openxmlformats.org/officeDocument/2006/relationships/hyperlink" Target="https://peabody.vanderbilt.edu/bio/richard-milner" TargetMode="External"/><Relationship Id="rId27" Type="http://schemas.openxmlformats.org/officeDocument/2006/relationships/hyperlink" Target="https://utrgv.academia.edu/CinthyaMSaavedra" TargetMode="External"/><Relationship Id="rId30" Type="http://schemas.openxmlformats.org/officeDocument/2006/relationships/hyperlink" Target="https://www.venusevanswinters.com/" TargetMode="External"/><Relationship Id="rId35" Type="http://schemas.openxmlformats.org/officeDocument/2006/relationships/theme" Target="theme/theme1.xml"/><Relationship Id="rId8" Type="http://schemas.openxmlformats.org/officeDocument/2006/relationships/hyperlink" Target="https://u.osu.edu/quallab/"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QualLab@osu.edu" TargetMode="External"/><Relationship Id="rId2" Type="http://schemas.openxmlformats.org/officeDocument/2006/relationships/hyperlink" Target="https://u.osu.edu/quallab/" TargetMode="External"/><Relationship Id="rId1" Type="http://schemas.openxmlformats.org/officeDocument/2006/relationships/hyperlink" Target="mailto:QualLab@osu.edu" TargetMode="External"/><Relationship Id="rId5" Type="http://schemas.openxmlformats.org/officeDocument/2006/relationships/image" Target="media/image2.png"/><Relationship Id="rId4" Type="http://schemas.openxmlformats.org/officeDocument/2006/relationships/hyperlink" Target="https://u.osu.edu/qual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70E1-9354-41FA-AA89-87F5CA8D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Bakari Lumumba</cp:lastModifiedBy>
  <cp:revision>2</cp:revision>
  <dcterms:created xsi:type="dcterms:W3CDTF">2020-12-01T20:44:00Z</dcterms:created>
  <dcterms:modified xsi:type="dcterms:W3CDTF">2020-12-01T20:44:00Z</dcterms:modified>
</cp:coreProperties>
</file>