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FBBBE" w14:textId="77777777" w:rsidR="00F665F8" w:rsidRDefault="003567B2">
      <w:pPr>
        <w:rPr>
          <w:rFonts w:ascii="Arial" w:hAnsi="Arial"/>
          <w:b/>
        </w:rPr>
      </w:pPr>
      <w:bookmarkStart w:id="0" w:name="_GoBack"/>
      <w:bookmarkEnd w:id="0"/>
      <w:r>
        <w:rPr>
          <w:rFonts w:ascii="Arial" w:hAnsi="Arial"/>
          <w:b/>
        </w:rPr>
        <w:t>November 2015</w:t>
      </w:r>
    </w:p>
    <w:p w14:paraId="453263E1" w14:textId="77777777" w:rsidR="003567B2" w:rsidRDefault="003567B2">
      <w:pPr>
        <w:rPr>
          <w:rFonts w:ascii="Arial" w:hAnsi="Arial"/>
          <w:b/>
        </w:rPr>
      </w:pPr>
    </w:p>
    <w:p w14:paraId="392E9252" w14:textId="77777777" w:rsidR="003567B2" w:rsidRDefault="003567B2">
      <w:pPr>
        <w:rPr>
          <w:rFonts w:ascii="Arial" w:hAnsi="Arial"/>
          <w:b/>
        </w:rPr>
      </w:pPr>
      <w:r>
        <w:rPr>
          <w:rFonts w:ascii="Arial" w:hAnsi="Arial"/>
          <w:b/>
        </w:rPr>
        <w:t>OSU-PDA Monthly Meeting Agenda</w:t>
      </w:r>
    </w:p>
    <w:p w14:paraId="4AB016A0" w14:textId="77777777" w:rsidR="003567B2" w:rsidRDefault="003567B2">
      <w:pPr>
        <w:rPr>
          <w:rFonts w:ascii="Arial" w:hAnsi="Arial"/>
          <w:b/>
        </w:rPr>
      </w:pPr>
    </w:p>
    <w:p w14:paraId="6060D2DD" w14:textId="77777777" w:rsidR="003567B2" w:rsidRDefault="003567B2">
      <w:pPr>
        <w:rPr>
          <w:rFonts w:ascii="Arial" w:hAnsi="Arial"/>
        </w:rPr>
      </w:pPr>
      <w:r>
        <w:rPr>
          <w:rFonts w:ascii="Arial" w:hAnsi="Arial"/>
        </w:rPr>
        <w:t>November 19, 2015 4-5pm</w:t>
      </w:r>
    </w:p>
    <w:p w14:paraId="7D8640D9" w14:textId="77777777" w:rsidR="003567B2" w:rsidRDefault="003567B2">
      <w:pPr>
        <w:rPr>
          <w:rFonts w:ascii="Arial" w:hAnsi="Arial"/>
        </w:rPr>
      </w:pPr>
      <w:r>
        <w:rPr>
          <w:rFonts w:ascii="Arial" w:hAnsi="Arial"/>
        </w:rPr>
        <w:t xml:space="preserve">175 Graves Hall </w:t>
      </w:r>
    </w:p>
    <w:p w14:paraId="2272B97F" w14:textId="77777777" w:rsidR="003567B2" w:rsidRDefault="003567B2">
      <w:pPr>
        <w:rPr>
          <w:rFonts w:ascii="Arial" w:hAnsi="Arial"/>
        </w:rPr>
      </w:pPr>
    </w:p>
    <w:p w14:paraId="26430FEF" w14:textId="77777777" w:rsidR="003567B2" w:rsidRPr="006B3336" w:rsidRDefault="003567B2" w:rsidP="003567B2">
      <w:pPr>
        <w:spacing w:after="120"/>
        <w:jc w:val="both"/>
        <w:rPr>
          <w:rFonts w:ascii="Arial" w:eastAsia="Times New Roman" w:hAnsi="Arial" w:cs="Arial"/>
          <w:bCs/>
        </w:rPr>
      </w:pPr>
      <w:r w:rsidRPr="006B3336">
        <w:rPr>
          <w:rFonts w:ascii="Arial" w:hAnsi="Arial" w:cs="Arial"/>
          <w:b/>
        </w:rPr>
        <w:t xml:space="preserve">Introductions and brief background on the PDA – </w:t>
      </w:r>
      <w:r w:rsidRPr="006B3336">
        <w:rPr>
          <w:rFonts w:ascii="Arial" w:hAnsi="Arial" w:cs="Arial"/>
        </w:rPr>
        <w:t xml:space="preserve">The PDA was established in Jan 2013 with support from the Office of Research, is run by Postdoc volunteers and supported by advisors from the Office of Research (Jeff </w:t>
      </w:r>
      <w:proofErr w:type="spellStart"/>
      <w:r w:rsidRPr="006B3336">
        <w:rPr>
          <w:rFonts w:ascii="Arial" w:hAnsi="Arial" w:cs="Arial"/>
        </w:rPr>
        <w:t>Agnoli</w:t>
      </w:r>
      <w:proofErr w:type="spellEnd"/>
      <w:r w:rsidRPr="006B3336">
        <w:rPr>
          <w:rFonts w:ascii="Arial" w:hAnsi="Arial" w:cs="Arial"/>
        </w:rPr>
        <w:t>) and the College of Arts and Sciences (Marcela Hernandez).</w:t>
      </w:r>
      <w:r w:rsidRPr="006B3336">
        <w:rPr>
          <w:rFonts w:ascii="Arial" w:hAnsi="Arial" w:cs="Arial"/>
          <w:bdr w:val="none" w:sz="0" w:space="0" w:color="auto" w:frame="1"/>
        </w:rPr>
        <w:t xml:space="preserve"> </w:t>
      </w:r>
      <w:r w:rsidRPr="006B3336">
        <w:rPr>
          <w:rStyle w:val="tx"/>
          <w:rFonts w:ascii="Arial" w:hAnsi="Arial" w:cs="Arial"/>
          <w:bdr w:val="none" w:sz="0" w:space="0" w:color="auto" w:frame="1"/>
        </w:rPr>
        <w:t xml:space="preserve">The PDA receives financial and mission support from the Graduate School, Office of Research, Colleges of Arts &amp; Sciences, Food, Agricultural &amp; Environmental Sciences, and Engineering, Medicine, Veterinary Medicine, Public Health, Dentistry, and Education and Human Ecology, and receives administrative support from Life Sciences and Environmental Sciences Networks. </w:t>
      </w:r>
      <w:r w:rsidRPr="006B3336">
        <w:rPr>
          <w:rFonts w:ascii="Arial" w:eastAsia="Times New Roman" w:hAnsi="Arial" w:cs="Arial"/>
          <w:bCs/>
          <w:color w:val="000000"/>
        </w:rPr>
        <w:t>Promoting the academic and non-academic career goals of its members.</w:t>
      </w:r>
    </w:p>
    <w:p w14:paraId="75C712A5" w14:textId="77777777" w:rsidR="003567B2" w:rsidRPr="006B3336" w:rsidRDefault="003567B2" w:rsidP="003567B2">
      <w:pPr>
        <w:numPr>
          <w:ilvl w:val="0"/>
          <w:numId w:val="1"/>
        </w:numPr>
        <w:jc w:val="both"/>
        <w:outlineLvl w:val="3"/>
        <w:rPr>
          <w:rFonts w:ascii="Arial" w:eastAsia="Times New Roman" w:hAnsi="Arial" w:cs="Arial"/>
          <w:bCs/>
        </w:rPr>
      </w:pPr>
      <w:r w:rsidRPr="006B3336">
        <w:rPr>
          <w:rFonts w:ascii="Arial" w:eastAsia="Times New Roman" w:hAnsi="Arial" w:cs="Arial"/>
          <w:bCs/>
          <w:color w:val="000000"/>
        </w:rPr>
        <w:t>Advocating for constructive changes in the research environment and in policies that affect the lives of postdocs and their families</w:t>
      </w:r>
    </w:p>
    <w:p w14:paraId="71234770" w14:textId="77777777" w:rsidR="003567B2" w:rsidRPr="006B3336" w:rsidRDefault="003567B2" w:rsidP="003567B2">
      <w:pPr>
        <w:numPr>
          <w:ilvl w:val="0"/>
          <w:numId w:val="1"/>
        </w:numPr>
        <w:spacing w:after="200"/>
        <w:jc w:val="both"/>
        <w:outlineLvl w:val="3"/>
        <w:rPr>
          <w:rFonts w:ascii="Arial" w:eastAsia="Times New Roman" w:hAnsi="Arial" w:cs="Arial"/>
          <w:bCs/>
        </w:rPr>
      </w:pPr>
      <w:r w:rsidRPr="006B3336">
        <w:rPr>
          <w:rFonts w:ascii="Arial" w:eastAsia="Times New Roman" w:hAnsi="Arial" w:cs="Arial"/>
          <w:bCs/>
          <w:color w:val="000000"/>
        </w:rPr>
        <w:t>Maintain a charter with the National Postdoc Association: You are all members!</w:t>
      </w:r>
    </w:p>
    <w:p w14:paraId="71788B7F" w14:textId="77777777" w:rsidR="003567B2" w:rsidRDefault="003567B2" w:rsidP="003567B2">
      <w:pPr>
        <w:pStyle w:val="ListParagraph"/>
        <w:numPr>
          <w:ilvl w:val="0"/>
          <w:numId w:val="2"/>
        </w:numPr>
        <w:rPr>
          <w:rFonts w:ascii="Arial" w:hAnsi="Arial"/>
        </w:rPr>
      </w:pPr>
      <w:r>
        <w:rPr>
          <w:rFonts w:ascii="Arial" w:hAnsi="Arial"/>
          <w:b/>
        </w:rPr>
        <w:t>General PDA Business</w:t>
      </w:r>
      <w:r>
        <w:rPr>
          <w:rFonts w:ascii="Arial" w:hAnsi="Arial"/>
        </w:rPr>
        <w:t xml:space="preserve">, Hugh Morris, Co-chair (Sept 2015 – Current), April </w:t>
      </w:r>
      <w:proofErr w:type="spellStart"/>
      <w:r>
        <w:rPr>
          <w:rFonts w:ascii="Arial" w:hAnsi="Arial"/>
        </w:rPr>
        <w:t>Joice</w:t>
      </w:r>
      <w:proofErr w:type="spellEnd"/>
      <w:r>
        <w:rPr>
          <w:rFonts w:ascii="Arial" w:hAnsi="Arial"/>
        </w:rPr>
        <w:t xml:space="preserve"> (Oct 2015 – Current)</w:t>
      </w:r>
    </w:p>
    <w:p w14:paraId="388C720F" w14:textId="71991F1D" w:rsidR="003567B2" w:rsidRDefault="003567B2" w:rsidP="003567B2">
      <w:pPr>
        <w:pStyle w:val="ListParagraph"/>
        <w:numPr>
          <w:ilvl w:val="1"/>
          <w:numId w:val="2"/>
        </w:numPr>
        <w:rPr>
          <w:rFonts w:ascii="Arial" w:hAnsi="Arial"/>
        </w:rPr>
      </w:pPr>
      <w:r>
        <w:rPr>
          <w:rFonts w:ascii="Arial" w:hAnsi="Arial"/>
        </w:rPr>
        <w:t xml:space="preserve">The </w:t>
      </w:r>
      <w:r w:rsidRPr="00A03B2F">
        <w:rPr>
          <w:rFonts w:ascii="Arial" w:hAnsi="Arial"/>
          <w:b/>
        </w:rPr>
        <w:t>plan to reach out to new postdocs</w:t>
      </w:r>
      <w:r>
        <w:rPr>
          <w:rFonts w:ascii="Arial" w:hAnsi="Arial"/>
        </w:rPr>
        <w:t xml:space="preserve"> via email to enhance recruitment of active PDA members is underway.</w:t>
      </w:r>
      <w:r w:rsidR="00B01253">
        <w:rPr>
          <w:rFonts w:ascii="Arial" w:hAnsi="Arial"/>
        </w:rPr>
        <w:t xml:space="preserve"> Through the HR list, coordinated by </w:t>
      </w:r>
      <w:proofErr w:type="spellStart"/>
      <w:r w:rsidR="00B01253">
        <w:rPr>
          <w:rFonts w:ascii="Arial" w:hAnsi="Arial"/>
        </w:rPr>
        <w:t>Ciji</w:t>
      </w:r>
      <w:proofErr w:type="spellEnd"/>
      <w:r w:rsidR="00B01253">
        <w:rPr>
          <w:rFonts w:ascii="Arial" w:hAnsi="Arial"/>
        </w:rPr>
        <w:t xml:space="preserve">. </w:t>
      </w:r>
      <w:r w:rsidR="00A26DD9">
        <w:rPr>
          <w:rFonts w:ascii="Arial" w:hAnsi="Arial"/>
        </w:rPr>
        <w:t>Introduce postdocs to the PDA, connect to new recruits during the coffee break.</w:t>
      </w:r>
    </w:p>
    <w:p w14:paraId="7F008B14" w14:textId="68E8078E" w:rsidR="003567B2" w:rsidRDefault="003567B2" w:rsidP="003567B2">
      <w:pPr>
        <w:pStyle w:val="ListParagraph"/>
        <w:numPr>
          <w:ilvl w:val="1"/>
          <w:numId w:val="2"/>
        </w:numPr>
        <w:rPr>
          <w:rFonts w:ascii="Arial" w:hAnsi="Arial"/>
        </w:rPr>
      </w:pPr>
      <w:r w:rsidRPr="00A03B2F">
        <w:rPr>
          <w:rFonts w:ascii="Arial" w:hAnsi="Arial"/>
          <w:b/>
        </w:rPr>
        <w:t>The v</w:t>
      </w:r>
      <w:r w:rsidR="00A03B2F" w:rsidRPr="00A03B2F">
        <w:rPr>
          <w:rFonts w:ascii="Arial" w:hAnsi="Arial"/>
          <w:b/>
        </w:rPr>
        <w:t>endor show was a great success</w:t>
      </w:r>
      <w:r w:rsidR="00A03B2F">
        <w:rPr>
          <w:rFonts w:ascii="Arial" w:hAnsi="Arial"/>
        </w:rPr>
        <w:t>.</w:t>
      </w:r>
      <w:r>
        <w:rPr>
          <w:rFonts w:ascii="Arial" w:hAnsi="Arial"/>
        </w:rPr>
        <w:t xml:space="preserve"> Thank you to everyone that was involved.</w:t>
      </w:r>
    </w:p>
    <w:p w14:paraId="79B95A33" w14:textId="77A71C9C" w:rsidR="002B0E94" w:rsidRPr="002B0E94" w:rsidRDefault="002B0E94" w:rsidP="002B0E94">
      <w:pPr>
        <w:pStyle w:val="NormalWeb"/>
        <w:numPr>
          <w:ilvl w:val="1"/>
          <w:numId w:val="2"/>
        </w:numPr>
        <w:shd w:val="clear" w:color="auto" w:fill="FFFFFF"/>
        <w:rPr>
          <w:rFonts w:ascii="Arial" w:hAnsi="Arial" w:cs="Arial"/>
        </w:rPr>
      </w:pPr>
      <w:r w:rsidRPr="002B0E94">
        <w:rPr>
          <w:rFonts w:ascii="Arial" w:hAnsi="Arial" w:cs="Arial"/>
          <w:b/>
          <w:bCs/>
        </w:rPr>
        <w:t>Past and present co-chairs met with Caroline Whitacre on Nov 10</w:t>
      </w:r>
      <w:r w:rsidRPr="002B0E94">
        <w:rPr>
          <w:rFonts w:ascii="Arial" w:hAnsi="Arial" w:cs="Arial"/>
          <w:b/>
          <w:bCs/>
          <w:vertAlign w:val="superscript"/>
        </w:rPr>
        <w:t>th</w:t>
      </w:r>
      <w:r w:rsidRPr="002B0E94">
        <w:rPr>
          <w:rFonts w:ascii="Arial" w:hAnsi="Arial" w:cs="Arial"/>
        </w:rPr>
        <w:t>- provided update on PDA activities, received update on Office of Postdoc Affairs- budget proposal sent to Provost Steinmetz on 10</w:t>
      </w:r>
      <w:r w:rsidRPr="002B0E94">
        <w:rPr>
          <w:rFonts w:ascii="Arial" w:hAnsi="Arial" w:cs="Arial"/>
          <w:vertAlign w:val="superscript"/>
        </w:rPr>
        <w:t>th</w:t>
      </w:r>
      <w:r w:rsidRPr="002B0E94">
        <w:rPr>
          <w:rFonts w:ascii="Arial" w:hAnsi="Arial" w:cs="Arial"/>
        </w:rPr>
        <w:t>, hope for it to be approved before his last day. CW is supportive of our Policy and Advocacy work on paid parental leave and agrees that losing benefits is a disincentive to applying for research fellowships, counter to external funding goals.</w:t>
      </w:r>
    </w:p>
    <w:p w14:paraId="56C66125" w14:textId="1C82486E" w:rsidR="002B0E94" w:rsidRPr="002B0E94" w:rsidRDefault="002B0E94" w:rsidP="002B0E94">
      <w:pPr>
        <w:pStyle w:val="NormalWeb"/>
        <w:numPr>
          <w:ilvl w:val="1"/>
          <w:numId w:val="2"/>
        </w:numPr>
        <w:shd w:val="clear" w:color="auto" w:fill="FFFFFF"/>
        <w:rPr>
          <w:rFonts w:ascii="Arial" w:hAnsi="Arial" w:cs="Arial"/>
        </w:rPr>
      </w:pPr>
      <w:r w:rsidRPr="002B0E94">
        <w:rPr>
          <w:rFonts w:ascii="Arial" w:hAnsi="Arial" w:cs="Arial"/>
          <w:b/>
          <w:bCs/>
        </w:rPr>
        <w:t>Presentation of PDA Survey Result Data</w:t>
      </w:r>
      <w:r w:rsidRPr="002B0E94">
        <w:rPr>
          <w:rFonts w:ascii="Arial" w:hAnsi="Arial" w:cs="Arial"/>
        </w:rPr>
        <w:t>- completed 11/16/15, chairs discussed ideas for coming year’s activities, presentation is available on PDA Box folder</w:t>
      </w:r>
      <w:r w:rsidR="00611923">
        <w:rPr>
          <w:rFonts w:ascii="Arial" w:hAnsi="Arial" w:cs="Arial"/>
        </w:rPr>
        <w:t xml:space="preserve">. Should arrange one next year. </w:t>
      </w:r>
    </w:p>
    <w:p w14:paraId="5E855026" w14:textId="5F8F3C81" w:rsidR="00443D01" w:rsidRDefault="002B0E94" w:rsidP="002B0E94">
      <w:pPr>
        <w:pStyle w:val="NormalWeb"/>
        <w:numPr>
          <w:ilvl w:val="1"/>
          <w:numId w:val="2"/>
        </w:numPr>
        <w:shd w:val="clear" w:color="auto" w:fill="FFFFFF"/>
        <w:rPr>
          <w:rFonts w:ascii="Arial" w:hAnsi="Arial" w:cs="Arial"/>
        </w:rPr>
      </w:pPr>
      <w:r w:rsidRPr="002B0E94">
        <w:rPr>
          <w:rFonts w:ascii="Arial" w:hAnsi="Arial" w:cs="Arial"/>
          <w:b/>
          <w:bCs/>
        </w:rPr>
        <w:t>Treasurer</w:t>
      </w:r>
      <w:r w:rsidRPr="002B0E94">
        <w:rPr>
          <w:rFonts w:ascii="Arial" w:hAnsi="Arial" w:cs="Arial"/>
        </w:rPr>
        <w:t>- Vanessa is taking a job in December at Nationwide Children’s Hospital- Congrats and Thank you for your leadership!</w:t>
      </w:r>
    </w:p>
    <w:p w14:paraId="7742316B" w14:textId="395E96B6" w:rsidR="00AE4075" w:rsidRPr="002B0E94" w:rsidRDefault="00AE4075" w:rsidP="002B0E94">
      <w:pPr>
        <w:pStyle w:val="NormalWeb"/>
        <w:numPr>
          <w:ilvl w:val="1"/>
          <w:numId w:val="2"/>
        </w:numPr>
        <w:shd w:val="clear" w:color="auto" w:fill="FFFFFF"/>
        <w:rPr>
          <w:rFonts w:ascii="Arial" w:hAnsi="Arial" w:cs="Arial"/>
        </w:rPr>
      </w:pPr>
      <w:r>
        <w:rPr>
          <w:rFonts w:ascii="Arial" w:hAnsi="Arial" w:cs="Arial"/>
          <w:b/>
          <w:bCs/>
        </w:rPr>
        <w:t>Policy and Advocacy Committee</w:t>
      </w:r>
      <w:r w:rsidRPr="00AE4075">
        <w:rPr>
          <w:rFonts w:ascii="Arial" w:hAnsi="Arial" w:cs="Arial"/>
        </w:rPr>
        <w:t>:</w:t>
      </w:r>
      <w:r>
        <w:rPr>
          <w:rFonts w:ascii="Arial" w:hAnsi="Arial" w:cs="Arial"/>
        </w:rPr>
        <w:t xml:space="preserve"> Brenda Reader and Daniel Kiss have agreed to co-chair this committee, effective November, 2015.</w:t>
      </w:r>
    </w:p>
    <w:p w14:paraId="52E4721B" w14:textId="77777777" w:rsidR="003567B2" w:rsidRDefault="003567B2" w:rsidP="003567B2">
      <w:pPr>
        <w:pStyle w:val="ListParagraph"/>
        <w:numPr>
          <w:ilvl w:val="0"/>
          <w:numId w:val="2"/>
        </w:numPr>
        <w:rPr>
          <w:rFonts w:ascii="Arial" w:hAnsi="Arial"/>
        </w:rPr>
      </w:pPr>
      <w:r>
        <w:rPr>
          <w:rFonts w:ascii="Arial" w:hAnsi="Arial"/>
          <w:b/>
        </w:rPr>
        <w:t>Current Postdoc Issues/Announcements:</w:t>
      </w:r>
    </w:p>
    <w:p w14:paraId="20FA48C2" w14:textId="0430CA19" w:rsidR="003567B2" w:rsidRDefault="003567B2" w:rsidP="00A03B2F">
      <w:pPr>
        <w:pStyle w:val="ListParagraph"/>
        <w:ind w:left="1440"/>
        <w:rPr>
          <w:rFonts w:ascii="Arial" w:hAnsi="Arial"/>
        </w:rPr>
      </w:pPr>
      <w:r>
        <w:rPr>
          <w:rFonts w:ascii="Arial" w:hAnsi="Arial"/>
        </w:rPr>
        <w:lastRenderedPageBreak/>
        <w:t>If you are not currently serving on a committee, please volunteer.  Our committee chairs need your h</w:t>
      </w:r>
      <w:r w:rsidR="00A03B2F">
        <w:rPr>
          <w:rFonts w:ascii="Arial" w:hAnsi="Arial"/>
        </w:rPr>
        <w:t>elp to make the PDA successful.</w:t>
      </w:r>
    </w:p>
    <w:p w14:paraId="3CC5F0E0" w14:textId="77777777" w:rsidR="003567B2" w:rsidRPr="003567B2" w:rsidRDefault="003567B2" w:rsidP="003567B2">
      <w:pPr>
        <w:pStyle w:val="ListParagraph"/>
        <w:numPr>
          <w:ilvl w:val="0"/>
          <w:numId w:val="2"/>
        </w:numPr>
        <w:rPr>
          <w:rFonts w:ascii="Arial" w:hAnsi="Arial"/>
        </w:rPr>
      </w:pPr>
      <w:r w:rsidRPr="003567B2">
        <w:rPr>
          <w:rFonts w:ascii="Arial" w:hAnsi="Arial"/>
          <w:b/>
        </w:rPr>
        <w:t xml:space="preserve">Announcements from the Postdoc Advisory Council (PAC) : Jeff </w:t>
      </w:r>
      <w:proofErr w:type="spellStart"/>
      <w:r w:rsidRPr="003567B2">
        <w:rPr>
          <w:rFonts w:ascii="Arial" w:hAnsi="Arial"/>
          <w:b/>
        </w:rPr>
        <w:t>Agnoli</w:t>
      </w:r>
      <w:proofErr w:type="spellEnd"/>
    </w:p>
    <w:p w14:paraId="10B69646" w14:textId="36EB8245" w:rsidR="003567B2" w:rsidRDefault="006345EF" w:rsidP="003567B2">
      <w:pPr>
        <w:pStyle w:val="ListParagraph"/>
        <w:numPr>
          <w:ilvl w:val="1"/>
          <w:numId w:val="2"/>
        </w:numPr>
        <w:rPr>
          <w:rFonts w:ascii="Arial" w:hAnsi="Arial"/>
        </w:rPr>
      </w:pPr>
      <w:r>
        <w:rPr>
          <w:rFonts w:ascii="Arial" w:hAnsi="Arial"/>
        </w:rPr>
        <w:t xml:space="preserve">Updates from the </w:t>
      </w:r>
      <w:r w:rsidR="003567B2">
        <w:rPr>
          <w:rFonts w:ascii="Arial" w:hAnsi="Arial"/>
        </w:rPr>
        <w:t xml:space="preserve">PAC Meeting </w:t>
      </w:r>
      <w:r>
        <w:rPr>
          <w:rFonts w:ascii="Arial" w:hAnsi="Arial"/>
        </w:rPr>
        <w:t>held on Tuesday, November</w:t>
      </w:r>
      <w:r w:rsidR="003567B2">
        <w:rPr>
          <w:rFonts w:ascii="Arial" w:hAnsi="Arial"/>
        </w:rPr>
        <w:t xml:space="preserve"> 17</w:t>
      </w:r>
      <w:r w:rsidR="003567B2" w:rsidRPr="003567B2">
        <w:rPr>
          <w:rFonts w:ascii="Arial" w:hAnsi="Arial"/>
          <w:vertAlign w:val="superscript"/>
        </w:rPr>
        <w:t>th</w:t>
      </w:r>
      <w:r w:rsidR="003567B2">
        <w:rPr>
          <w:rFonts w:ascii="Arial" w:hAnsi="Arial"/>
        </w:rPr>
        <w:t xml:space="preserve">.  </w:t>
      </w:r>
    </w:p>
    <w:p w14:paraId="47AFA730" w14:textId="77777777" w:rsidR="003567B2" w:rsidRPr="003567B2" w:rsidRDefault="003567B2" w:rsidP="003567B2">
      <w:pPr>
        <w:pStyle w:val="ListParagraph"/>
        <w:numPr>
          <w:ilvl w:val="0"/>
          <w:numId w:val="2"/>
        </w:numPr>
        <w:rPr>
          <w:rFonts w:ascii="Arial" w:hAnsi="Arial"/>
        </w:rPr>
      </w:pPr>
      <w:r>
        <w:rPr>
          <w:rFonts w:ascii="Arial" w:hAnsi="Arial"/>
          <w:b/>
        </w:rPr>
        <w:t xml:space="preserve">Updates from the Secretary – </w:t>
      </w:r>
      <w:proofErr w:type="spellStart"/>
      <w:r>
        <w:rPr>
          <w:rFonts w:ascii="Arial" w:hAnsi="Arial"/>
          <w:b/>
        </w:rPr>
        <w:t>Sayak</w:t>
      </w:r>
      <w:proofErr w:type="spellEnd"/>
      <w:r>
        <w:rPr>
          <w:rFonts w:ascii="Arial" w:hAnsi="Arial"/>
          <w:b/>
        </w:rPr>
        <w:t xml:space="preserve"> Bhattacharya</w:t>
      </w:r>
    </w:p>
    <w:p w14:paraId="7BA98E4A" w14:textId="06430967" w:rsidR="003567B2" w:rsidRPr="003567B2" w:rsidRDefault="003567B2" w:rsidP="003567B2">
      <w:pPr>
        <w:pStyle w:val="ListParagraph"/>
        <w:numPr>
          <w:ilvl w:val="0"/>
          <w:numId w:val="2"/>
        </w:numPr>
        <w:rPr>
          <w:rFonts w:ascii="Arial" w:hAnsi="Arial"/>
        </w:rPr>
      </w:pPr>
      <w:r>
        <w:rPr>
          <w:rFonts w:ascii="Arial" w:hAnsi="Arial"/>
          <w:b/>
        </w:rPr>
        <w:t xml:space="preserve">Updates from the Treasurer – </w:t>
      </w:r>
      <w:proofErr w:type="spellStart"/>
      <w:r>
        <w:rPr>
          <w:rFonts w:ascii="Arial" w:hAnsi="Arial"/>
          <w:b/>
        </w:rPr>
        <w:t>Ioannis</w:t>
      </w:r>
      <w:proofErr w:type="spellEnd"/>
      <w:r>
        <w:rPr>
          <w:rFonts w:ascii="Arial" w:hAnsi="Arial"/>
          <w:b/>
        </w:rPr>
        <w:t xml:space="preserve"> </w:t>
      </w:r>
      <w:proofErr w:type="spellStart"/>
      <w:r>
        <w:rPr>
          <w:rFonts w:ascii="Arial" w:hAnsi="Arial"/>
          <w:b/>
        </w:rPr>
        <w:t>Mergos</w:t>
      </w:r>
      <w:proofErr w:type="spellEnd"/>
    </w:p>
    <w:p w14:paraId="32C4A13F" w14:textId="0589450E" w:rsidR="003567B2" w:rsidRDefault="003567B2" w:rsidP="003567B2">
      <w:pPr>
        <w:pStyle w:val="ListParagraph"/>
        <w:numPr>
          <w:ilvl w:val="1"/>
          <w:numId w:val="2"/>
        </w:numPr>
        <w:rPr>
          <w:rFonts w:ascii="Arial" w:hAnsi="Arial"/>
        </w:rPr>
      </w:pPr>
      <w:r>
        <w:rPr>
          <w:rFonts w:ascii="Arial" w:hAnsi="Arial"/>
          <w:b/>
        </w:rPr>
        <w:t xml:space="preserve">Balance:  </w:t>
      </w:r>
      <w:r>
        <w:rPr>
          <w:rFonts w:ascii="Arial" w:hAnsi="Arial"/>
        </w:rPr>
        <w:t>The account balance is $6012.48.  This does not include the 50 T-shirt</w:t>
      </w:r>
      <w:r w:rsidR="00A03B2F">
        <w:rPr>
          <w:rFonts w:ascii="Arial" w:hAnsi="Arial"/>
        </w:rPr>
        <w:t>s (est. $350), vendor show drink</w:t>
      </w:r>
      <w:r>
        <w:rPr>
          <w:rFonts w:ascii="Arial" w:hAnsi="Arial"/>
        </w:rPr>
        <w:t xml:space="preserve">s (receipts pending/ not eligible), </w:t>
      </w:r>
      <w:proofErr w:type="spellStart"/>
      <w:r>
        <w:rPr>
          <w:rFonts w:ascii="Arial" w:hAnsi="Arial"/>
        </w:rPr>
        <w:t>IntCom</w:t>
      </w:r>
      <w:proofErr w:type="spellEnd"/>
      <w:r>
        <w:rPr>
          <w:rFonts w:ascii="Arial" w:hAnsi="Arial"/>
        </w:rPr>
        <w:t xml:space="preserve"> reimbursement ($15).</w:t>
      </w:r>
    </w:p>
    <w:p w14:paraId="3C6ACB2C" w14:textId="77777777" w:rsidR="003567B2" w:rsidRDefault="003567B2" w:rsidP="003567B2">
      <w:pPr>
        <w:pStyle w:val="ListParagraph"/>
        <w:numPr>
          <w:ilvl w:val="1"/>
          <w:numId w:val="2"/>
        </w:numPr>
        <w:rPr>
          <w:rFonts w:ascii="Arial" w:hAnsi="Arial"/>
        </w:rPr>
      </w:pPr>
      <w:r>
        <w:rPr>
          <w:rFonts w:ascii="Arial" w:hAnsi="Arial"/>
          <w:b/>
        </w:rPr>
        <w:t>T-shirts:</w:t>
      </w:r>
      <w:r>
        <w:rPr>
          <w:rFonts w:ascii="Arial" w:hAnsi="Arial"/>
        </w:rPr>
        <w:t xml:space="preserve">  Ship date is estimated for 11/17 (as of 10/20).  T-shirts will be delivered to 281 Watts (</w:t>
      </w:r>
      <w:proofErr w:type="spellStart"/>
      <w:r>
        <w:rPr>
          <w:rFonts w:ascii="Arial" w:hAnsi="Arial"/>
        </w:rPr>
        <w:t>Ioannis</w:t>
      </w:r>
      <w:proofErr w:type="spellEnd"/>
      <w:r>
        <w:rPr>
          <w:rFonts w:ascii="Arial" w:hAnsi="Arial"/>
        </w:rPr>
        <w:t xml:space="preserve">).  We will charge $10 per shirt.  We need to advertise as only 1 shirt was ordered at the vendor show.  </w:t>
      </w:r>
      <w:proofErr w:type="spellStart"/>
      <w:r>
        <w:rPr>
          <w:rFonts w:ascii="Arial" w:hAnsi="Arial"/>
        </w:rPr>
        <w:t>Ioannis</w:t>
      </w:r>
      <w:proofErr w:type="spellEnd"/>
      <w:r>
        <w:rPr>
          <w:rFonts w:ascii="Arial" w:hAnsi="Arial"/>
        </w:rPr>
        <w:t xml:space="preserve"> will keep the shirts in his office and bring them to events.</w:t>
      </w:r>
    </w:p>
    <w:p w14:paraId="6801364B" w14:textId="794A6562" w:rsidR="003567B2" w:rsidRDefault="003567B2" w:rsidP="003567B2">
      <w:pPr>
        <w:pStyle w:val="ListParagraph"/>
        <w:numPr>
          <w:ilvl w:val="1"/>
          <w:numId w:val="2"/>
        </w:numPr>
        <w:rPr>
          <w:rFonts w:ascii="Arial" w:hAnsi="Arial"/>
        </w:rPr>
      </w:pPr>
      <w:r>
        <w:rPr>
          <w:rFonts w:ascii="Arial" w:hAnsi="Arial"/>
          <w:b/>
        </w:rPr>
        <w:t>Vendor Show Past:</w:t>
      </w:r>
      <w:r>
        <w:rPr>
          <w:rFonts w:ascii="Arial" w:hAnsi="Arial"/>
        </w:rPr>
        <w:t xml:space="preserve">  Attendance sheets were sent to vendors “as is”.  Discuss possible conversion to table format (for our internal use).</w:t>
      </w:r>
      <w:r w:rsidR="005256B7">
        <w:rPr>
          <w:rFonts w:ascii="Arial" w:hAnsi="Arial"/>
        </w:rPr>
        <w:t xml:space="preserve"> Forward it to Fatima for reprinting. </w:t>
      </w:r>
    </w:p>
    <w:p w14:paraId="118CB6E3" w14:textId="36205DCF" w:rsidR="003567B2" w:rsidRDefault="003567B2" w:rsidP="003567B2">
      <w:pPr>
        <w:pStyle w:val="ListParagraph"/>
        <w:numPr>
          <w:ilvl w:val="1"/>
          <w:numId w:val="2"/>
        </w:numPr>
        <w:rPr>
          <w:rFonts w:ascii="Arial" w:hAnsi="Arial"/>
        </w:rPr>
      </w:pPr>
      <w:r>
        <w:rPr>
          <w:rFonts w:ascii="Arial" w:hAnsi="Arial"/>
          <w:b/>
        </w:rPr>
        <w:t>Vendor Show Future:</w:t>
      </w:r>
      <w:r>
        <w:rPr>
          <w:rFonts w:ascii="Arial" w:hAnsi="Arial"/>
        </w:rPr>
        <w:t xml:space="preserve">  VWR proposed a VWR-only vendor show for next May/June.  Need an answer by the end of the year (but sooner is better).  Need to consider vs. (i</w:t>
      </w:r>
      <w:r w:rsidR="00A03B2F">
        <w:rPr>
          <w:rFonts w:ascii="Arial" w:hAnsi="Arial"/>
        </w:rPr>
        <w:t>nstead of or in addition to) a g</w:t>
      </w:r>
      <w:r>
        <w:rPr>
          <w:rFonts w:ascii="Arial" w:hAnsi="Arial"/>
        </w:rPr>
        <w:t>eneral vendor show next fall.</w:t>
      </w:r>
      <w:r w:rsidR="005256B7">
        <w:rPr>
          <w:rFonts w:ascii="Arial" w:hAnsi="Arial"/>
        </w:rPr>
        <w:t xml:space="preserve"> Probability to stick to one big vendor show that two small. </w:t>
      </w:r>
    </w:p>
    <w:p w14:paraId="5E50DB8F" w14:textId="416CF8DC" w:rsidR="003567B2" w:rsidRDefault="003567B2" w:rsidP="003567B2">
      <w:pPr>
        <w:pStyle w:val="ListParagraph"/>
        <w:numPr>
          <w:ilvl w:val="1"/>
          <w:numId w:val="2"/>
        </w:numPr>
        <w:rPr>
          <w:rFonts w:ascii="Arial" w:hAnsi="Arial"/>
        </w:rPr>
      </w:pPr>
      <w:r>
        <w:rPr>
          <w:rFonts w:ascii="Arial" w:hAnsi="Arial"/>
          <w:b/>
        </w:rPr>
        <w:t>Budget:</w:t>
      </w:r>
      <w:r>
        <w:rPr>
          <w:rFonts w:ascii="Arial" w:hAnsi="Arial"/>
        </w:rPr>
        <w:t xml:space="preserve">  Create a budget for next year.  Allocate budgets to different committees.  Create guidelines for event budgeting.  Arrange a meeting w</w:t>
      </w:r>
      <w:r w:rsidR="00A03B2F">
        <w:rPr>
          <w:rFonts w:ascii="Arial" w:hAnsi="Arial"/>
        </w:rPr>
        <w:t xml:space="preserve">ith the core committee chairs. </w:t>
      </w:r>
      <w:r>
        <w:rPr>
          <w:rFonts w:ascii="Arial" w:hAnsi="Arial"/>
        </w:rPr>
        <w:t>Travel or other awards discussion.</w:t>
      </w:r>
      <w:r w:rsidR="005256B7">
        <w:rPr>
          <w:rFonts w:ascii="Arial" w:hAnsi="Arial"/>
        </w:rPr>
        <w:t xml:space="preserve"> Each of the committee chair should be involved in formulating the budget. Will be contacted by Hugh to get an outline of proposed budget. </w:t>
      </w:r>
    </w:p>
    <w:p w14:paraId="5F03E686" w14:textId="6E196B88" w:rsidR="003567B2" w:rsidRDefault="003567B2" w:rsidP="003567B2">
      <w:pPr>
        <w:pStyle w:val="ListParagraph"/>
        <w:numPr>
          <w:ilvl w:val="1"/>
          <w:numId w:val="2"/>
        </w:numPr>
        <w:rPr>
          <w:rFonts w:ascii="Arial" w:hAnsi="Arial"/>
        </w:rPr>
      </w:pPr>
      <w:r>
        <w:rPr>
          <w:rFonts w:ascii="Arial" w:hAnsi="Arial"/>
          <w:b/>
        </w:rPr>
        <w:t>Other fundraising:</w:t>
      </w:r>
      <w:r>
        <w:rPr>
          <w:rFonts w:ascii="Arial" w:hAnsi="Arial"/>
        </w:rPr>
        <w:t xml:space="preserve">  Cookies bake sale before Christmas?  If yes, need to plan soon and need volunteers!  General discussion of fundraising events (effort vs. profit vs. PDA visibility).</w:t>
      </w:r>
      <w:r w:rsidR="001743D1">
        <w:rPr>
          <w:rFonts w:ascii="Arial" w:hAnsi="Arial"/>
        </w:rPr>
        <w:t xml:space="preserve"> A holiday special coffee hour.</w:t>
      </w:r>
    </w:p>
    <w:p w14:paraId="33AF79E6" w14:textId="5D416043" w:rsidR="003567B2" w:rsidRPr="003567B2" w:rsidRDefault="00A03B2F" w:rsidP="003567B2">
      <w:pPr>
        <w:pStyle w:val="ListParagraph"/>
        <w:numPr>
          <w:ilvl w:val="0"/>
          <w:numId w:val="2"/>
        </w:numPr>
        <w:rPr>
          <w:rFonts w:ascii="Arial" w:hAnsi="Arial"/>
        </w:rPr>
      </w:pPr>
      <w:r>
        <w:rPr>
          <w:rFonts w:ascii="Arial" w:hAnsi="Arial"/>
          <w:b/>
        </w:rPr>
        <w:t>Committee Updates</w:t>
      </w:r>
    </w:p>
    <w:p w14:paraId="6DE43083" w14:textId="77777777" w:rsidR="003567B2" w:rsidRDefault="003567B2" w:rsidP="003567B2">
      <w:pPr>
        <w:pStyle w:val="ListParagraph"/>
        <w:numPr>
          <w:ilvl w:val="1"/>
          <w:numId w:val="2"/>
        </w:numPr>
        <w:rPr>
          <w:rFonts w:ascii="Arial" w:hAnsi="Arial"/>
        </w:rPr>
      </w:pPr>
      <w:r>
        <w:rPr>
          <w:rFonts w:ascii="Arial" w:hAnsi="Arial"/>
          <w:b/>
        </w:rPr>
        <w:t>Website</w:t>
      </w:r>
      <w:r>
        <w:rPr>
          <w:rFonts w:ascii="Arial" w:hAnsi="Arial"/>
        </w:rPr>
        <w:t xml:space="preserve"> </w:t>
      </w:r>
    </w:p>
    <w:p w14:paraId="66260820" w14:textId="603F3AFD" w:rsidR="003567B2" w:rsidRDefault="003567B2" w:rsidP="003567B2">
      <w:pPr>
        <w:pStyle w:val="ListParagraph"/>
        <w:numPr>
          <w:ilvl w:val="2"/>
          <w:numId w:val="2"/>
        </w:numPr>
        <w:rPr>
          <w:rFonts w:ascii="Arial" w:hAnsi="Arial"/>
        </w:rPr>
      </w:pPr>
      <w:r>
        <w:rPr>
          <w:rFonts w:ascii="Arial" w:hAnsi="Arial"/>
        </w:rPr>
        <w:t>No updates</w:t>
      </w:r>
      <w:r w:rsidR="001743D1">
        <w:rPr>
          <w:rFonts w:ascii="Arial" w:hAnsi="Arial"/>
        </w:rPr>
        <w:t xml:space="preserve">/ let Yoshie know for any additional events, so that she can post them on the websites. </w:t>
      </w:r>
    </w:p>
    <w:p w14:paraId="5C129B40" w14:textId="77777777" w:rsidR="003567B2" w:rsidRDefault="003567B2" w:rsidP="003567B2">
      <w:pPr>
        <w:pStyle w:val="ListParagraph"/>
        <w:numPr>
          <w:ilvl w:val="1"/>
          <w:numId w:val="2"/>
        </w:numPr>
        <w:rPr>
          <w:rFonts w:ascii="Arial" w:hAnsi="Arial"/>
        </w:rPr>
      </w:pPr>
      <w:r>
        <w:rPr>
          <w:rFonts w:ascii="Arial" w:hAnsi="Arial"/>
          <w:b/>
        </w:rPr>
        <w:t>International</w:t>
      </w:r>
    </w:p>
    <w:p w14:paraId="2876C66D" w14:textId="77777777" w:rsidR="00A03B2F" w:rsidRDefault="00A03B2F" w:rsidP="00A03B2F">
      <w:pPr>
        <w:pStyle w:val="ListParagraph"/>
        <w:numPr>
          <w:ilvl w:val="2"/>
          <w:numId w:val="2"/>
        </w:numPr>
        <w:rPr>
          <w:rFonts w:ascii="Arial" w:hAnsi="Arial"/>
        </w:rPr>
      </w:pPr>
      <w:r>
        <w:rPr>
          <w:rFonts w:ascii="Arial" w:hAnsi="Arial"/>
        </w:rPr>
        <w:t>Visa Survival Guide is almost completed. Will be published by early next week</w:t>
      </w:r>
    </w:p>
    <w:p w14:paraId="6FA71664" w14:textId="17FC8F3A" w:rsidR="00A03B2F" w:rsidRPr="00A03B2F" w:rsidRDefault="00A03B2F" w:rsidP="00A03B2F">
      <w:pPr>
        <w:pStyle w:val="ListParagraph"/>
        <w:numPr>
          <w:ilvl w:val="2"/>
          <w:numId w:val="2"/>
        </w:numPr>
        <w:rPr>
          <w:rFonts w:ascii="Arial" w:hAnsi="Arial" w:cs="Arial"/>
        </w:rPr>
      </w:pPr>
      <w:r w:rsidRPr="00A03B2F">
        <w:rPr>
          <w:rFonts w:ascii="Arial" w:hAnsi="Arial" w:cs="Arial"/>
          <w:color w:val="000000"/>
          <w:shd w:val="clear" w:color="auto" w:fill="FFFFFF"/>
        </w:rPr>
        <w:t>Postdoc mobility and employment trends" seminar and panel discussion feedback</w:t>
      </w:r>
      <w:r w:rsidR="001B375D">
        <w:rPr>
          <w:rFonts w:ascii="Arial" w:hAnsi="Arial" w:cs="Arial"/>
          <w:color w:val="000000"/>
          <w:shd w:val="clear" w:color="auto" w:fill="FFFFFF"/>
        </w:rPr>
        <w:t>.</w:t>
      </w:r>
    </w:p>
    <w:p w14:paraId="743B9630" w14:textId="77777777" w:rsidR="003567B2" w:rsidRPr="003567B2" w:rsidRDefault="003567B2" w:rsidP="003567B2">
      <w:pPr>
        <w:pStyle w:val="ListParagraph"/>
        <w:numPr>
          <w:ilvl w:val="1"/>
          <w:numId w:val="2"/>
        </w:numPr>
        <w:rPr>
          <w:rFonts w:ascii="Arial" w:hAnsi="Arial"/>
        </w:rPr>
      </w:pPr>
      <w:r>
        <w:rPr>
          <w:rFonts w:ascii="Arial" w:hAnsi="Arial"/>
          <w:b/>
        </w:rPr>
        <w:t xml:space="preserve">Professional Development – </w:t>
      </w:r>
      <w:proofErr w:type="spellStart"/>
      <w:r>
        <w:rPr>
          <w:rFonts w:ascii="Arial" w:hAnsi="Arial"/>
          <w:b/>
        </w:rPr>
        <w:t>Zeenia</w:t>
      </w:r>
      <w:proofErr w:type="spellEnd"/>
      <w:r>
        <w:rPr>
          <w:rFonts w:ascii="Arial" w:hAnsi="Arial"/>
          <w:b/>
        </w:rPr>
        <w:t xml:space="preserve"> </w:t>
      </w:r>
      <w:proofErr w:type="spellStart"/>
      <w:r>
        <w:rPr>
          <w:rFonts w:ascii="Arial" w:hAnsi="Arial"/>
          <w:b/>
        </w:rPr>
        <w:t>Kaul</w:t>
      </w:r>
      <w:proofErr w:type="spellEnd"/>
      <w:r>
        <w:rPr>
          <w:rFonts w:ascii="Arial" w:hAnsi="Arial"/>
          <w:b/>
        </w:rPr>
        <w:t xml:space="preserve"> (Chair)</w:t>
      </w:r>
    </w:p>
    <w:p w14:paraId="2CFD9C3C" w14:textId="77777777" w:rsidR="003567B2" w:rsidRDefault="003567B2" w:rsidP="003567B2">
      <w:pPr>
        <w:pStyle w:val="ListParagraph"/>
        <w:numPr>
          <w:ilvl w:val="2"/>
          <w:numId w:val="2"/>
        </w:numPr>
        <w:rPr>
          <w:rFonts w:ascii="Arial" w:hAnsi="Arial"/>
        </w:rPr>
      </w:pPr>
      <w:r w:rsidRPr="003567B2">
        <w:rPr>
          <w:rFonts w:ascii="Arial" w:hAnsi="Arial"/>
        </w:rPr>
        <w:t>Upcoming Events</w:t>
      </w:r>
    </w:p>
    <w:p w14:paraId="185F79C0" w14:textId="5B9D2535" w:rsidR="003567B2" w:rsidRDefault="00E274F0" w:rsidP="003567B2">
      <w:pPr>
        <w:pStyle w:val="ListParagraph"/>
        <w:numPr>
          <w:ilvl w:val="3"/>
          <w:numId w:val="2"/>
        </w:numPr>
        <w:rPr>
          <w:rFonts w:ascii="Arial" w:hAnsi="Arial"/>
        </w:rPr>
      </w:pPr>
      <w:r>
        <w:rPr>
          <w:rFonts w:ascii="Arial" w:hAnsi="Arial"/>
          <w:b/>
        </w:rPr>
        <w:t>Leadership and talent management (Prof. Lawrence Inks, Fisher College of Business)</w:t>
      </w:r>
      <w:r>
        <w:rPr>
          <w:rFonts w:ascii="Arial" w:hAnsi="Arial"/>
        </w:rPr>
        <w:t xml:space="preserve"> – </w:t>
      </w:r>
      <w:r>
        <w:rPr>
          <w:rFonts w:ascii="Arial" w:hAnsi="Arial"/>
        </w:rPr>
        <w:lastRenderedPageBreak/>
        <w:t>Noon to 1pm in BRT 105 on December 2</w:t>
      </w:r>
      <w:r w:rsidRPr="00E274F0">
        <w:rPr>
          <w:rFonts w:ascii="Arial" w:hAnsi="Arial"/>
          <w:vertAlign w:val="superscript"/>
        </w:rPr>
        <w:t>nd</w:t>
      </w:r>
      <w:r>
        <w:rPr>
          <w:rFonts w:ascii="Arial" w:hAnsi="Arial"/>
        </w:rPr>
        <w:t>.</w:t>
      </w:r>
      <w:r w:rsidR="002727D5">
        <w:rPr>
          <w:rFonts w:ascii="Arial" w:hAnsi="Arial"/>
        </w:rPr>
        <w:t xml:space="preserve"> Accompanied by soda and cookies. </w:t>
      </w:r>
    </w:p>
    <w:p w14:paraId="21CE66F6" w14:textId="77777777" w:rsidR="00E274F0" w:rsidRDefault="00E274F0" w:rsidP="00E274F0">
      <w:pPr>
        <w:pStyle w:val="ListParagraph"/>
        <w:numPr>
          <w:ilvl w:val="2"/>
          <w:numId w:val="2"/>
        </w:numPr>
        <w:rPr>
          <w:rFonts w:ascii="Arial" w:hAnsi="Arial"/>
        </w:rPr>
      </w:pPr>
      <w:r>
        <w:rPr>
          <w:rFonts w:ascii="Arial" w:hAnsi="Arial"/>
        </w:rPr>
        <w:t>Industry Postdoc opportunities (high interest from OSU Postdocs).  Need some help with this – contact information?</w:t>
      </w:r>
    </w:p>
    <w:p w14:paraId="0650A54A" w14:textId="77777777" w:rsidR="00E274F0" w:rsidRDefault="00E274F0" w:rsidP="00E274F0">
      <w:pPr>
        <w:pStyle w:val="ListParagraph"/>
        <w:numPr>
          <w:ilvl w:val="2"/>
          <w:numId w:val="2"/>
        </w:numPr>
        <w:rPr>
          <w:rFonts w:ascii="Arial" w:hAnsi="Arial"/>
        </w:rPr>
      </w:pPr>
      <w:r>
        <w:rPr>
          <w:rFonts w:ascii="Arial" w:hAnsi="Arial"/>
        </w:rPr>
        <w:t>Meet and greet event combined with social committee to kick off the next year seminars.</w:t>
      </w:r>
    </w:p>
    <w:p w14:paraId="5EE1CB04" w14:textId="77777777" w:rsidR="00E274F0" w:rsidRPr="003E08D7" w:rsidRDefault="00E274F0" w:rsidP="00E274F0">
      <w:pPr>
        <w:pStyle w:val="ListParagraph"/>
        <w:numPr>
          <w:ilvl w:val="1"/>
          <w:numId w:val="2"/>
        </w:numPr>
        <w:rPr>
          <w:rFonts w:ascii="Arial" w:hAnsi="Arial"/>
        </w:rPr>
      </w:pPr>
      <w:r>
        <w:rPr>
          <w:rFonts w:ascii="Arial" w:hAnsi="Arial"/>
          <w:b/>
        </w:rPr>
        <w:t xml:space="preserve">Social – </w:t>
      </w:r>
    </w:p>
    <w:p w14:paraId="17364F11" w14:textId="7C2CAB96" w:rsidR="003E08D7" w:rsidRDefault="003E08D7" w:rsidP="003E08D7">
      <w:pPr>
        <w:pStyle w:val="ListParagraph"/>
        <w:numPr>
          <w:ilvl w:val="2"/>
          <w:numId w:val="2"/>
        </w:numPr>
        <w:rPr>
          <w:rFonts w:ascii="Arial" w:hAnsi="Arial"/>
        </w:rPr>
      </w:pPr>
      <w:r>
        <w:rPr>
          <w:rFonts w:ascii="Arial" w:hAnsi="Arial"/>
        </w:rPr>
        <w:t>Next PDA coffee break is tentatively scheduled for Tuesday, December 1</w:t>
      </w:r>
      <w:r w:rsidRPr="003E08D7">
        <w:rPr>
          <w:rFonts w:ascii="Arial" w:hAnsi="Arial"/>
          <w:vertAlign w:val="superscript"/>
        </w:rPr>
        <w:t>st</w:t>
      </w:r>
      <w:r>
        <w:rPr>
          <w:rFonts w:ascii="Arial" w:hAnsi="Arial"/>
        </w:rPr>
        <w:t xml:space="preserve">.  Location </w:t>
      </w:r>
      <w:r w:rsidR="002727D5">
        <w:rPr>
          <w:rFonts w:ascii="Arial" w:hAnsi="Arial"/>
        </w:rPr>
        <w:t>BRT 105</w:t>
      </w:r>
      <w:r>
        <w:rPr>
          <w:rFonts w:ascii="Arial" w:hAnsi="Arial"/>
        </w:rPr>
        <w:t>.</w:t>
      </w:r>
    </w:p>
    <w:p w14:paraId="19840742" w14:textId="77777777" w:rsidR="003E08D7" w:rsidRDefault="003E08D7" w:rsidP="003E08D7">
      <w:pPr>
        <w:pStyle w:val="ListParagraph"/>
        <w:numPr>
          <w:ilvl w:val="2"/>
          <w:numId w:val="2"/>
        </w:numPr>
        <w:rPr>
          <w:rFonts w:ascii="Arial" w:hAnsi="Arial"/>
        </w:rPr>
      </w:pPr>
      <w:r>
        <w:rPr>
          <w:rFonts w:ascii="Arial" w:hAnsi="Arial"/>
        </w:rPr>
        <w:t xml:space="preserve">Welcome new committee member Darryl </w:t>
      </w:r>
      <w:proofErr w:type="spellStart"/>
      <w:r>
        <w:rPr>
          <w:rFonts w:ascii="Arial" w:hAnsi="Arial"/>
        </w:rPr>
        <w:t>Aucoin</w:t>
      </w:r>
      <w:proofErr w:type="spellEnd"/>
      <w:r>
        <w:rPr>
          <w:rFonts w:ascii="Arial" w:hAnsi="Arial"/>
        </w:rPr>
        <w:t>.</w:t>
      </w:r>
    </w:p>
    <w:p w14:paraId="79173EC6" w14:textId="77777777" w:rsidR="003E08D7" w:rsidRPr="00E274F0" w:rsidRDefault="003E08D7" w:rsidP="003E08D7">
      <w:pPr>
        <w:pStyle w:val="ListParagraph"/>
        <w:numPr>
          <w:ilvl w:val="2"/>
          <w:numId w:val="2"/>
        </w:numPr>
        <w:rPr>
          <w:rFonts w:ascii="Arial" w:hAnsi="Arial"/>
        </w:rPr>
      </w:pPr>
      <w:r>
        <w:rPr>
          <w:rFonts w:ascii="Arial" w:hAnsi="Arial"/>
        </w:rPr>
        <w:t>Elaine will be out December, January, and most of February.  Please help us keep the coffee breaks going during her absence.  Contact Hugh or April to get involved.</w:t>
      </w:r>
    </w:p>
    <w:p w14:paraId="6C14A686" w14:textId="77777777" w:rsidR="002B0E94" w:rsidRPr="002B0E94" w:rsidRDefault="00E274F0" w:rsidP="002B0E94">
      <w:pPr>
        <w:pStyle w:val="ListParagraph"/>
        <w:numPr>
          <w:ilvl w:val="1"/>
          <w:numId w:val="2"/>
        </w:numPr>
        <w:rPr>
          <w:rFonts w:ascii="Arial" w:hAnsi="Arial"/>
        </w:rPr>
      </w:pPr>
      <w:r>
        <w:rPr>
          <w:rFonts w:ascii="Arial" w:hAnsi="Arial"/>
          <w:b/>
        </w:rPr>
        <w:t>Policy and Advocacy</w:t>
      </w:r>
    </w:p>
    <w:p w14:paraId="6E0184EB" w14:textId="77777777" w:rsidR="002B0E94" w:rsidRPr="002B0E94" w:rsidRDefault="00443D01" w:rsidP="002B0E94">
      <w:pPr>
        <w:pStyle w:val="ListParagraph"/>
        <w:numPr>
          <w:ilvl w:val="2"/>
          <w:numId w:val="2"/>
        </w:numPr>
        <w:shd w:val="clear" w:color="auto" w:fill="FFFFFF"/>
        <w:rPr>
          <w:rFonts w:ascii="Arial" w:hAnsi="Arial" w:cs="Arial"/>
          <w:color w:val="222222"/>
        </w:rPr>
      </w:pPr>
      <w:r w:rsidRPr="002B0E94">
        <w:rPr>
          <w:rFonts w:ascii="Arial" w:hAnsi="Arial" w:cs="Arial"/>
          <w:color w:val="222222"/>
        </w:rPr>
        <w:t>Campaign to change to the university parenta</w:t>
      </w:r>
      <w:r w:rsidR="002B0E94" w:rsidRPr="002B0E94">
        <w:rPr>
          <w:rFonts w:ascii="Arial" w:hAnsi="Arial" w:cs="Arial"/>
          <w:color w:val="222222"/>
        </w:rPr>
        <w:t>l leave policy is still ongoing</w:t>
      </w:r>
    </w:p>
    <w:p w14:paraId="139362C3" w14:textId="4B552342" w:rsidR="002B0E94" w:rsidRPr="002B0E94" w:rsidRDefault="00443D01" w:rsidP="002B0E94">
      <w:pPr>
        <w:pStyle w:val="ListParagraph"/>
        <w:numPr>
          <w:ilvl w:val="2"/>
          <w:numId w:val="2"/>
        </w:numPr>
        <w:shd w:val="clear" w:color="auto" w:fill="FFFFFF"/>
        <w:rPr>
          <w:rFonts w:ascii="Arial" w:hAnsi="Arial" w:cs="Arial"/>
          <w:color w:val="222222"/>
        </w:rPr>
      </w:pPr>
      <w:r w:rsidRPr="002B0E94">
        <w:rPr>
          <w:rFonts w:ascii="Arial" w:hAnsi="Arial" w:cs="Arial"/>
          <w:color w:val="222222"/>
        </w:rPr>
        <w:t>Yoshie drew up (and the rest of the committee edited) a bullet point document that explains the current OSU parental leave policy, data to explain why this is a problem, benchmarks (how does OSU’s policy compare to other schools), and how the policy change will benefit OSU.</w:t>
      </w:r>
    </w:p>
    <w:p w14:paraId="09618BF5" w14:textId="01F9FA3C" w:rsidR="00443D01" w:rsidRPr="002B0E94" w:rsidRDefault="00443D01" w:rsidP="002B0E94">
      <w:pPr>
        <w:pStyle w:val="ListParagraph"/>
        <w:numPr>
          <w:ilvl w:val="2"/>
          <w:numId w:val="2"/>
        </w:numPr>
        <w:shd w:val="clear" w:color="auto" w:fill="FFFFFF"/>
        <w:rPr>
          <w:rFonts w:ascii="Arial" w:hAnsi="Arial" w:cs="Arial"/>
          <w:color w:val="222222"/>
        </w:rPr>
      </w:pPr>
      <w:r w:rsidRPr="002B0E94">
        <w:rPr>
          <w:color w:val="222222"/>
        </w:rPr>
        <w:t> </w:t>
      </w:r>
      <w:r w:rsidRPr="002B0E94">
        <w:rPr>
          <w:rStyle w:val="apple-converted-space"/>
          <w:color w:val="222222"/>
        </w:rPr>
        <w:t> </w:t>
      </w:r>
      <w:r w:rsidRPr="002B0E94">
        <w:rPr>
          <w:rFonts w:ascii="Arial" w:hAnsi="Arial" w:cs="Arial"/>
          <w:color w:val="222222"/>
        </w:rPr>
        <w:t>Joanne Turner – director of the President and Provost’s Council on Women (PPCW) - looked over the document and helped us with revisions. The document was further revised to include edits from Joanne as well as Brenda and Nancy.</w:t>
      </w:r>
    </w:p>
    <w:p w14:paraId="7E42FB3C" w14:textId="56F4E0E9" w:rsidR="00443D01" w:rsidRPr="002B0E94" w:rsidRDefault="00443D01" w:rsidP="002B0E94">
      <w:pPr>
        <w:pStyle w:val="NormalWeb"/>
        <w:numPr>
          <w:ilvl w:val="2"/>
          <w:numId w:val="2"/>
        </w:numPr>
        <w:shd w:val="clear" w:color="auto" w:fill="FFFFFF"/>
        <w:rPr>
          <w:rFonts w:ascii="Arial" w:hAnsi="Arial" w:cs="Arial"/>
          <w:color w:val="222222"/>
        </w:rPr>
      </w:pPr>
      <w:r w:rsidRPr="002B0E94">
        <w:rPr>
          <w:rFonts w:ascii="Arial" w:hAnsi="Arial" w:cs="Arial"/>
          <w:color w:val="222222"/>
        </w:rPr>
        <w:t>Joanne Turner said that the PPCW had “unanimous interest” in hearing from our committee. Joanne has invited our committee to give a 40 min presentation to the members of the PPCW and various other women’s groups on campus at their next meeting (</w:t>
      </w:r>
      <w:r w:rsidRPr="002B0E94">
        <w:rPr>
          <w:rStyle w:val="aqj"/>
          <w:rFonts w:ascii="Arial" w:hAnsi="Arial" w:cs="Arial"/>
          <w:color w:val="222222"/>
        </w:rPr>
        <w:t>February 24</w:t>
      </w:r>
      <w:r w:rsidRPr="002B0E94">
        <w:rPr>
          <w:rFonts w:ascii="Arial" w:hAnsi="Arial" w:cs="Arial"/>
          <w:color w:val="222222"/>
        </w:rPr>
        <w:t xml:space="preserve">, 11:30a). At this </w:t>
      </w:r>
      <w:r w:rsidR="00B63DCE">
        <w:rPr>
          <w:rFonts w:ascii="Arial" w:hAnsi="Arial" w:cs="Arial"/>
          <w:color w:val="222222"/>
        </w:rPr>
        <w:t xml:space="preserve">40 min </w:t>
      </w:r>
      <w:r w:rsidRPr="002B0E94">
        <w:rPr>
          <w:rFonts w:ascii="Arial" w:hAnsi="Arial" w:cs="Arial"/>
          <w:color w:val="222222"/>
        </w:rPr>
        <w:t>meeting we will secure endorsements from these groups to prepare our document for submission to the Provost.</w:t>
      </w:r>
    </w:p>
    <w:p w14:paraId="6AAD26B4" w14:textId="6568B025" w:rsidR="00443D01" w:rsidRPr="002B0E94" w:rsidRDefault="00443D01" w:rsidP="002B0E94">
      <w:pPr>
        <w:pStyle w:val="NormalWeb"/>
        <w:numPr>
          <w:ilvl w:val="2"/>
          <w:numId w:val="2"/>
        </w:numPr>
        <w:shd w:val="clear" w:color="auto" w:fill="FFFFFF"/>
        <w:rPr>
          <w:rFonts w:ascii="Arial" w:hAnsi="Arial" w:cs="Arial"/>
          <w:color w:val="222222"/>
        </w:rPr>
      </w:pPr>
      <w:r w:rsidRPr="002B0E94">
        <w:rPr>
          <w:rFonts w:ascii="Arial" w:hAnsi="Arial" w:cs="Arial"/>
          <w:color w:val="222222"/>
        </w:rPr>
        <w:t>We may still need some help in identifying and reaching out to women’s groups on campus. Either to have them attend the PPCW meeting or to present our case to them to secure endorsements.</w:t>
      </w:r>
    </w:p>
    <w:p w14:paraId="0FB2B59D" w14:textId="0B652E14" w:rsidR="00443D01" w:rsidRPr="002B0E94" w:rsidRDefault="00443D01" w:rsidP="002B0E94">
      <w:pPr>
        <w:pStyle w:val="NormalWeb"/>
        <w:numPr>
          <w:ilvl w:val="2"/>
          <w:numId w:val="2"/>
        </w:numPr>
        <w:shd w:val="clear" w:color="auto" w:fill="FFFFFF"/>
        <w:rPr>
          <w:rFonts w:ascii="Arial" w:hAnsi="Arial" w:cs="Arial"/>
          <w:color w:val="222222"/>
        </w:rPr>
      </w:pPr>
      <w:r w:rsidRPr="002B0E94">
        <w:rPr>
          <w:rStyle w:val="apple-converted-space"/>
          <w:color w:val="222222"/>
        </w:rPr>
        <w:t> </w:t>
      </w:r>
      <w:r w:rsidRPr="002B0E94">
        <w:rPr>
          <w:rFonts w:ascii="Arial" w:hAnsi="Arial" w:cs="Arial"/>
          <w:color w:val="222222"/>
        </w:rPr>
        <w:t>The recruitment for a focus group for postdocs and former postdocs to share their parental leave stories has been established. Nancy sent out an email to Fatima to her schedule a room for the group on</w:t>
      </w:r>
      <w:r w:rsidRPr="002B0E94">
        <w:rPr>
          <w:rStyle w:val="apple-converted-space"/>
          <w:rFonts w:ascii="Arial" w:hAnsi="Arial" w:cs="Arial"/>
          <w:color w:val="222222"/>
        </w:rPr>
        <w:t> </w:t>
      </w:r>
      <w:r w:rsidRPr="002B0E94">
        <w:rPr>
          <w:rStyle w:val="aqj"/>
          <w:rFonts w:ascii="Arial" w:hAnsi="Arial" w:cs="Arial"/>
          <w:color w:val="222222"/>
        </w:rPr>
        <w:t>December 4</w:t>
      </w:r>
      <w:r w:rsidRPr="002B0E94">
        <w:rPr>
          <w:rFonts w:ascii="Arial" w:hAnsi="Arial" w:cs="Arial"/>
          <w:color w:val="222222"/>
        </w:rPr>
        <w:t>,</w:t>
      </w:r>
      <w:r w:rsidRPr="002B0E94">
        <w:rPr>
          <w:rStyle w:val="apple-converted-space"/>
          <w:rFonts w:ascii="Arial" w:hAnsi="Arial" w:cs="Arial"/>
          <w:color w:val="222222"/>
        </w:rPr>
        <w:t> </w:t>
      </w:r>
      <w:r w:rsidRPr="002B0E94">
        <w:rPr>
          <w:rStyle w:val="aqj"/>
          <w:rFonts w:ascii="Arial" w:hAnsi="Arial" w:cs="Arial"/>
          <w:color w:val="222222"/>
        </w:rPr>
        <w:t>12-1 pm</w:t>
      </w:r>
      <w:r w:rsidRPr="002B0E94">
        <w:rPr>
          <w:rStyle w:val="apple-converted-space"/>
          <w:rFonts w:ascii="Arial" w:hAnsi="Arial" w:cs="Arial"/>
          <w:color w:val="222222"/>
        </w:rPr>
        <w:t> </w:t>
      </w:r>
      <w:r w:rsidRPr="002B0E94">
        <w:rPr>
          <w:rFonts w:ascii="Arial" w:hAnsi="Arial" w:cs="Arial"/>
          <w:color w:val="222222"/>
        </w:rPr>
        <w:t>maybe in Bricker Hall.</w:t>
      </w:r>
      <w:r w:rsidR="00B63DCE">
        <w:rPr>
          <w:rFonts w:ascii="Arial" w:hAnsi="Arial" w:cs="Arial"/>
          <w:color w:val="222222"/>
        </w:rPr>
        <w:t xml:space="preserve"> Guidance document was given by Marcela for the presentation. </w:t>
      </w:r>
    </w:p>
    <w:p w14:paraId="49F2989F" w14:textId="563CCA78" w:rsidR="00E274F0" w:rsidRDefault="00443D01" w:rsidP="002B0E94">
      <w:pPr>
        <w:pStyle w:val="NormalWeb"/>
        <w:numPr>
          <w:ilvl w:val="2"/>
          <w:numId w:val="2"/>
        </w:numPr>
        <w:shd w:val="clear" w:color="auto" w:fill="FFFFFF"/>
        <w:rPr>
          <w:rFonts w:ascii="Arial" w:hAnsi="Arial" w:cs="Arial"/>
          <w:color w:val="222222"/>
        </w:rPr>
      </w:pPr>
      <w:proofErr w:type="spellStart"/>
      <w:r w:rsidRPr="002B0E94">
        <w:rPr>
          <w:rFonts w:ascii="Arial" w:hAnsi="Arial" w:cs="Arial"/>
          <w:color w:val="222222"/>
        </w:rPr>
        <w:t>Shareef</w:t>
      </w:r>
      <w:proofErr w:type="spellEnd"/>
      <w:r w:rsidRPr="002B0E94">
        <w:rPr>
          <w:rFonts w:ascii="Arial" w:hAnsi="Arial" w:cs="Arial"/>
          <w:color w:val="222222"/>
        </w:rPr>
        <w:t xml:space="preserve"> </w:t>
      </w:r>
      <w:proofErr w:type="spellStart"/>
      <w:r w:rsidRPr="002B0E94">
        <w:rPr>
          <w:rFonts w:ascii="Arial" w:hAnsi="Arial" w:cs="Arial"/>
          <w:color w:val="222222"/>
        </w:rPr>
        <w:t>Dabdoub</w:t>
      </w:r>
      <w:proofErr w:type="spellEnd"/>
      <w:r w:rsidRPr="002B0E94">
        <w:rPr>
          <w:rFonts w:ascii="Arial" w:hAnsi="Arial" w:cs="Arial"/>
          <w:color w:val="222222"/>
        </w:rPr>
        <w:t xml:space="preserve"> will be the PDA’s representative for the University Research Committee (headed by Caroline Wagner) whose next meeting is</w:t>
      </w:r>
      <w:r w:rsidRPr="002B0E94">
        <w:rPr>
          <w:rStyle w:val="apple-converted-space"/>
          <w:rFonts w:ascii="Arial" w:hAnsi="Arial" w:cs="Arial"/>
          <w:color w:val="222222"/>
        </w:rPr>
        <w:t> </w:t>
      </w:r>
      <w:r w:rsidRPr="002B0E94">
        <w:rPr>
          <w:rStyle w:val="aqj"/>
          <w:rFonts w:ascii="Arial" w:hAnsi="Arial" w:cs="Arial"/>
          <w:color w:val="222222"/>
        </w:rPr>
        <w:t>11/20/15</w:t>
      </w:r>
      <w:r w:rsidRPr="002B0E94">
        <w:rPr>
          <w:rFonts w:ascii="Arial" w:hAnsi="Arial" w:cs="Arial"/>
          <w:color w:val="222222"/>
        </w:rPr>
        <w:t>.</w:t>
      </w:r>
    </w:p>
    <w:p w14:paraId="2C333FD4" w14:textId="44650213" w:rsidR="00035D7F" w:rsidRPr="002B0E94" w:rsidRDefault="00035D7F" w:rsidP="002B0E94">
      <w:pPr>
        <w:pStyle w:val="NormalWeb"/>
        <w:numPr>
          <w:ilvl w:val="2"/>
          <w:numId w:val="2"/>
        </w:numPr>
        <w:shd w:val="clear" w:color="auto" w:fill="FFFFFF"/>
        <w:rPr>
          <w:rFonts w:ascii="Arial" w:hAnsi="Arial" w:cs="Arial"/>
          <w:color w:val="222222"/>
        </w:rPr>
      </w:pPr>
      <w:r>
        <w:rPr>
          <w:rFonts w:ascii="Arial" w:hAnsi="Arial" w:cs="Arial"/>
          <w:color w:val="222222"/>
        </w:rPr>
        <w:lastRenderedPageBreak/>
        <w:t xml:space="preserve">The USAAC has also agreed to induct postdoc member in their core committee. </w:t>
      </w:r>
    </w:p>
    <w:sectPr w:rsidR="00035D7F" w:rsidRPr="002B0E94" w:rsidSect="003D6C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57751"/>
    <w:multiLevelType w:val="hybridMultilevel"/>
    <w:tmpl w:val="7F684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ECA51D9"/>
    <w:multiLevelType w:val="hybridMultilevel"/>
    <w:tmpl w:val="5A9A3EB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7B2"/>
    <w:rsid w:val="00035D7F"/>
    <w:rsid w:val="001743D1"/>
    <w:rsid w:val="001B375D"/>
    <w:rsid w:val="002727D5"/>
    <w:rsid w:val="002B0E94"/>
    <w:rsid w:val="003567B2"/>
    <w:rsid w:val="003D6C33"/>
    <w:rsid w:val="003E08D7"/>
    <w:rsid w:val="00443D01"/>
    <w:rsid w:val="005256B7"/>
    <w:rsid w:val="00611923"/>
    <w:rsid w:val="006345EF"/>
    <w:rsid w:val="008937ED"/>
    <w:rsid w:val="00966481"/>
    <w:rsid w:val="00A03B2F"/>
    <w:rsid w:val="00A26DD9"/>
    <w:rsid w:val="00AE4075"/>
    <w:rsid w:val="00B01253"/>
    <w:rsid w:val="00B63DCE"/>
    <w:rsid w:val="00BA7B8E"/>
    <w:rsid w:val="00E274F0"/>
    <w:rsid w:val="00F66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121C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
    <w:name w:val="tx"/>
    <w:basedOn w:val="DefaultParagraphFont"/>
    <w:rsid w:val="003567B2"/>
  </w:style>
  <w:style w:type="paragraph" w:styleId="ListParagraph">
    <w:name w:val="List Paragraph"/>
    <w:basedOn w:val="Normal"/>
    <w:uiPriority w:val="34"/>
    <w:qFormat/>
    <w:rsid w:val="003567B2"/>
    <w:pPr>
      <w:ind w:left="720"/>
      <w:contextualSpacing/>
    </w:pPr>
  </w:style>
  <w:style w:type="paragraph" w:styleId="NormalWeb">
    <w:name w:val="Normal (Web)"/>
    <w:basedOn w:val="Normal"/>
    <w:uiPriority w:val="99"/>
    <w:unhideWhenUsed/>
    <w:rsid w:val="00443D0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43D01"/>
  </w:style>
  <w:style w:type="character" w:customStyle="1" w:styleId="il">
    <w:name w:val="il"/>
    <w:basedOn w:val="DefaultParagraphFont"/>
    <w:rsid w:val="00443D01"/>
  </w:style>
  <w:style w:type="character" w:customStyle="1" w:styleId="aqj">
    <w:name w:val="aqj"/>
    <w:basedOn w:val="DefaultParagraphFont"/>
    <w:rsid w:val="00443D01"/>
  </w:style>
  <w:style w:type="paragraph" w:styleId="BalloonText">
    <w:name w:val="Balloon Text"/>
    <w:basedOn w:val="Normal"/>
    <w:link w:val="BalloonTextChar"/>
    <w:uiPriority w:val="99"/>
    <w:semiHidden/>
    <w:unhideWhenUsed/>
    <w:rsid w:val="00B012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25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
    <w:name w:val="tx"/>
    <w:basedOn w:val="DefaultParagraphFont"/>
    <w:rsid w:val="003567B2"/>
  </w:style>
  <w:style w:type="paragraph" w:styleId="ListParagraph">
    <w:name w:val="List Paragraph"/>
    <w:basedOn w:val="Normal"/>
    <w:uiPriority w:val="34"/>
    <w:qFormat/>
    <w:rsid w:val="003567B2"/>
    <w:pPr>
      <w:ind w:left="720"/>
      <w:contextualSpacing/>
    </w:pPr>
  </w:style>
  <w:style w:type="paragraph" w:styleId="NormalWeb">
    <w:name w:val="Normal (Web)"/>
    <w:basedOn w:val="Normal"/>
    <w:uiPriority w:val="99"/>
    <w:unhideWhenUsed/>
    <w:rsid w:val="00443D0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43D01"/>
  </w:style>
  <w:style w:type="character" w:customStyle="1" w:styleId="il">
    <w:name w:val="il"/>
    <w:basedOn w:val="DefaultParagraphFont"/>
    <w:rsid w:val="00443D01"/>
  </w:style>
  <w:style w:type="character" w:customStyle="1" w:styleId="aqj">
    <w:name w:val="aqj"/>
    <w:basedOn w:val="DefaultParagraphFont"/>
    <w:rsid w:val="00443D01"/>
  </w:style>
  <w:style w:type="paragraph" w:styleId="BalloonText">
    <w:name w:val="Balloon Text"/>
    <w:basedOn w:val="Normal"/>
    <w:link w:val="BalloonTextChar"/>
    <w:uiPriority w:val="99"/>
    <w:semiHidden/>
    <w:unhideWhenUsed/>
    <w:rsid w:val="00B012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2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29237">
      <w:bodyDiv w:val="1"/>
      <w:marLeft w:val="0"/>
      <w:marRight w:val="0"/>
      <w:marTop w:val="0"/>
      <w:marBottom w:val="0"/>
      <w:divBdr>
        <w:top w:val="none" w:sz="0" w:space="0" w:color="auto"/>
        <w:left w:val="none" w:sz="0" w:space="0" w:color="auto"/>
        <w:bottom w:val="none" w:sz="0" w:space="0" w:color="auto"/>
        <w:right w:val="none" w:sz="0" w:space="0" w:color="auto"/>
      </w:divBdr>
    </w:div>
    <w:div w:id="286200624">
      <w:bodyDiv w:val="1"/>
      <w:marLeft w:val="0"/>
      <w:marRight w:val="0"/>
      <w:marTop w:val="0"/>
      <w:marBottom w:val="0"/>
      <w:divBdr>
        <w:top w:val="none" w:sz="0" w:space="0" w:color="auto"/>
        <w:left w:val="none" w:sz="0" w:space="0" w:color="auto"/>
        <w:bottom w:val="none" w:sz="0" w:space="0" w:color="auto"/>
        <w:right w:val="none" w:sz="0" w:space="0" w:color="auto"/>
      </w:divBdr>
    </w:div>
    <w:div w:id="336152004">
      <w:bodyDiv w:val="1"/>
      <w:marLeft w:val="0"/>
      <w:marRight w:val="0"/>
      <w:marTop w:val="0"/>
      <w:marBottom w:val="0"/>
      <w:divBdr>
        <w:top w:val="none" w:sz="0" w:space="0" w:color="auto"/>
        <w:left w:val="none" w:sz="0" w:space="0" w:color="auto"/>
        <w:bottom w:val="none" w:sz="0" w:space="0" w:color="auto"/>
        <w:right w:val="none" w:sz="0" w:space="0" w:color="auto"/>
      </w:divBdr>
    </w:div>
    <w:div w:id="1059131681">
      <w:bodyDiv w:val="1"/>
      <w:marLeft w:val="0"/>
      <w:marRight w:val="0"/>
      <w:marTop w:val="0"/>
      <w:marBottom w:val="0"/>
      <w:divBdr>
        <w:top w:val="none" w:sz="0" w:space="0" w:color="auto"/>
        <w:left w:val="none" w:sz="0" w:space="0" w:color="auto"/>
        <w:bottom w:val="none" w:sz="0" w:space="0" w:color="auto"/>
        <w:right w:val="none" w:sz="0" w:space="0" w:color="auto"/>
      </w:divBdr>
    </w:div>
    <w:div w:id="11565793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OSUMC</Company>
  <LinksUpToDate>false</LinksUpToDate>
  <CharactersWithSpaces>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Joice</dc:creator>
  <cp:lastModifiedBy>Bhattacharya, Sayak</cp:lastModifiedBy>
  <cp:revision>2</cp:revision>
  <cp:lastPrinted>2015-11-19T20:29:00Z</cp:lastPrinted>
  <dcterms:created xsi:type="dcterms:W3CDTF">2015-11-20T20:07:00Z</dcterms:created>
  <dcterms:modified xsi:type="dcterms:W3CDTF">2015-11-20T20:07:00Z</dcterms:modified>
</cp:coreProperties>
</file>