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D75E" w14:textId="77777777" w:rsidR="001A3966" w:rsidRPr="001A3966" w:rsidRDefault="001A3966" w:rsidP="001A3966">
      <w:pPr>
        <w:pStyle w:val="Title"/>
        <w:rPr>
          <w:rFonts w:asciiTheme="minorHAnsi" w:eastAsia="Times New Roman" w:hAnsiTheme="minorHAnsi" w:cstheme="minorHAnsi"/>
          <w:b/>
        </w:rPr>
      </w:pPr>
      <w:r w:rsidRPr="001A3966">
        <w:rPr>
          <w:rFonts w:asciiTheme="minorHAnsi" w:eastAsia="Times New Roman" w:hAnsiTheme="minorHAnsi" w:cstheme="minorHAnsi"/>
          <w:b/>
        </w:rPr>
        <w:t>Course Guiding Document</w:t>
      </w:r>
    </w:p>
    <w:p w14:paraId="50A31ACC" w14:textId="77777777" w:rsidR="00F97850" w:rsidRDefault="001A3966" w:rsidP="00CA3A50">
      <w:pPr>
        <w:pStyle w:val="Heading1"/>
        <w:rPr>
          <w:rFonts w:asciiTheme="minorHAnsi" w:hAnsiTheme="minorHAnsi" w:cstheme="minorHAnsi"/>
          <w:sz w:val="28"/>
          <w:szCs w:val="28"/>
        </w:rPr>
      </w:pPr>
      <w:r w:rsidRPr="00CA3A50">
        <w:rPr>
          <w:rFonts w:asciiTheme="minorHAnsi" w:hAnsiTheme="minorHAnsi" w:cstheme="minorHAnsi"/>
          <w:sz w:val="40"/>
          <w:szCs w:val="40"/>
        </w:rPr>
        <w:t>Introduction</w:t>
      </w:r>
      <w:r w:rsidR="00CA3A50">
        <w:rPr>
          <w:rFonts w:asciiTheme="minorHAnsi" w:hAnsiTheme="minorHAnsi" w:cstheme="minorHAnsi"/>
        </w:rPr>
        <w:br/>
      </w:r>
    </w:p>
    <w:p w14:paraId="1C47E272" w14:textId="77777777" w:rsidR="001A3966" w:rsidRPr="001A3966" w:rsidRDefault="001A3966" w:rsidP="00CA3A50">
      <w:pPr>
        <w:pStyle w:val="Heading1"/>
        <w:rPr>
          <w:rFonts w:asciiTheme="minorHAnsi" w:hAnsiTheme="minorHAnsi" w:cstheme="minorHAnsi"/>
          <w:sz w:val="28"/>
          <w:szCs w:val="28"/>
        </w:rPr>
      </w:pPr>
      <w:r>
        <w:rPr>
          <w:rFonts w:asciiTheme="minorHAnsi" w:hAnsiTheme="minorHAnsi" w:cstheme="minorHAnsi"/>
          <w:sz w:val="28"/>
          <w:szCs w:val="28"/>
        </w:rPr>
        <w:t>Title of Course Here</w:t>
      </w:r>
    </w:p>
    <w:p w14:paraId="0CC6FD31" w14:textId="77777777" w:rsid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This online self-study course presents</w:t>
      </w:r>
      <w:r>
        <w:rPr>
          <w:rFonts w:eastAsia="Times New Roman" w:cstheme="minorHAnsi"/>
          <w:color w:val="222222"/>
          <w:sz w:val="24"/>
          <w:szCs w:val="24"/>
        </w:rPr>
        <w:t>……………………………………………………………………………………</w:t>
      </w:r>
    </w:p>
    <w:p w14:paraId="48EC091B"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 xml:space="preserve"> The course takes approximately </w:t>
      </w:r>
      <w:r>
        <w:rPr>
          <w:rFonts w:eastAsia="Times New Roman" w:cstheme="minorHAnsi"/>
          <w:color w:val="222222"/>
          <w:sz w:val="24"/>
          <w:szCs w:val="24"/>
        </w:rPr>
        <w:t>[#]</w:t>
      </w:r>
      <w:r w:rsidRPr="001A3966">
        <w:rPr>
          <w:rFonts w:eastAsia="Times New Roman" w:cstheme="minorHAnsi"/>
          <w:color w:val="222222"/>
          <w:sz w:val="24"/>
          <w:szCs w:val="24"/>
        </w:rPr>
        <w:t xml:space="preserve"> hours to complete and consists of </w:t>
      </w:r>
      <w:r>
        <w:rPr>
          <w:rFonts w:eastAsia="Times New Roman" w:cstheme="minorHAnsi"/>
          <w:color w:val="222222"/>
          <w:sz w:val="24"/>
          <w:szCs w:val="24"/>
        </w:rPr>
        <w:t>[#]</w:t>
      </w:r>
      <w:r w:rsidRPr="001A3966">
        <w:rPr>
          <w:rFonts w:eastAsia="Times New Roman" w:cstheme="minorHAnsi"/>
          <w:color w:val="222222"/>
          <w:sz w:val="24"/>
          <w:szCs w:val="24"/>
        </w:rPr>
        <w:t xml:space="preserve"> modules:</w:t>
      </w:r>
    </w:p>
    <w:p w14:paraId="22263584" w14:textId="77777777" w:rsidR="001A3966" w:rsidRPr="001A3966" w:rsidRDefault="001A3966" w:rsidP="001A3966">
      <w:pPr>
        <w:numPr>
          <w:ilvl w:val="0"/>
          <w:numId w:val="1"/>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Module 1</w:t>
      </w:r>
    </w:p>
    <w:p w14:paraId="2EDFC13A" w14:textId="77777777" w:rsidR="001A3966" w:rsidRPr="001A3966" w:rsidRDefault="001A3966" w:rsidP="001A3966">
      <w:pPr>
        <w:numPr>
          <w:ilvl w:val="0"/>
          <w:numId w:val="1"/>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Module 2</w:t>
      </w:r>
    </w:p>
    <w:p w14:paraId="5904915B" w14:textId="77777777" w:rsidR="001A3966" w:rsidRPr="001A3966" w:rsidRDefault="001A3966" w:rsidP="001A3966">
      <w:pPr>
        <w:numPr>
          <w:ilvl w:val="0"/>
          <w:numId w:val="1"/>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Module 3</w:t>
      </w:r>
    </w:p>
    <w:p w14:paraId="1F492E3F" w14:textId="77777777" w:rsid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This </w:t>
      </w:r>
      <w:r w:rsidRPr="001A3966">
        <w:rPr>
          <w:rFonts w:eastAsia="Times New Roman" w:cstheme="minorHAnsi"/>
          <w:i/>
          <w:iCs/>
          <w:color w:val="222222"/>
          <w:sz w:val="24"/>
          <w:szCs w:val="24"/>
        </w:rPr>
        <w:t>Course Guiding Document</w:t>
      </w:r>
      <w:r w:rsidRPr="001A3966">
        <w:rPr>
          <w:rFonts w:eastAsia="Times New Roman" w:cstheme="minorHAnsi"/>
          <w:color w:val="222222"/>
          <w:sz w:val="24"/>
          <w:szCs w:val="24"/>
        </w:rPr>
        <w:t> introduces you to the course content, structure, navigation and completion requirements, and includes acknowledgements for individuals and resources that made contributions to the course development or content.  </w:t>
      </w:r>
    </w:p>
    <w:p w14:paraId="557FE6BA" w14:textId="77777777" w:rsidR="00F97850" w:rsidRDefault="00F97850" w:rsidP="00F97850">
      <w:pPr>
        <w:pStyle w:val="Heading1"/>
        <w:rPr>
          <w:rFonts w:asciiTheme="minorHAnsi" w:hAnsiTheme="minorHAnsi" w:cstheme="minorHAnsi"/>
          <w:b w:val="0"/>
          <w:sz w:val="24"/>
          <w:szCs w:val="24"/>
        </w:rPr>
      </w:pPr>
      <w:r>
        <w:rPr>
          <w:rFonts w:asciiTheme="minorHAnsi" w:hAnsiTheme="minorHAnsi" w:cstheme="minorHAnsi"/>
          <w:sz w:val="28"/>
          <w:szCs w:val="28"/>
        </w:rPr>
        <w:t>Mode of Delivery</w:t>
      </w:r>
      <w:r>
        <w:rPr>
          <w:rFonts w:asciiTheme="minorHAnsi" w:hAnsiTheme="minorHAnsi" w:cstheme="minorHAnsi"/>
          <w:sz w:val="28"/>
          <w:szCs w:val="28"/>
        </w:rPr>
        <w:br/>
      </w:r>
      <w:r w:rsidRPr="00F97850">
        <w:rPr>
          <w:rFonts w:asciiTheme="minorHAnsi" w:hAnsiTheme="minorHAnsi" w:cstheme="minorHAnsi"/>
          <w:b w:val="0"/>
          <w:sz w:val="24"/>
          <w:szCs w:val="24"/>
        </w:rPr>
        <w:t>Discuss mode of delivery here (synchronous or asynchronous)</w:t>
      </w:r>
    </w:p>
    <w:p w14:paraId="26C33E1F" w14:textId="31547EB5" w:rsidR="00F97850" w:rsidRPr="00F97850" w:rsidRDefault="00F97850" w:rsidP="3E4EAFB2">
      <w:pPr>
        <w:pStyle w:val="Heading1"/>
        <w:rPr>
          <w:rFonts w:asciiTheme="minorHAnsi" w:hAnsiTheme="minorHAnsi" w:cstheme="minorBidi"/>
          <w:sz w:val="28"/>
          <w:szCs w:val="28"/>
        </w:rPr>
      </w:pPr>
      <w:r w:rsidRPr="3E4EAFB2">
        <w:rPr>
          <w:rFonts w:asciiTheme="minorHAnsi" w:hAnsiTheme="minorHAnsi" w:cstheme="minorBidi"/>
          <w:sz w:val="28"/>
          <w:szCs w:val="28"/>
        </w:rPr>
        <w:t>Pace of Online Activities</w:t>
      </w:r>
      <w:r>
        <w:br/>
      </w:r>
      <w:r w:rsidRPr="3E4EAFB2">
        <w:rPr>
          <w:rFonts w:asciiTheme="minorHAnsi" w:hAnsiTheme="minorHAnsi" w:cstheme="minorBidi"/>
          <w:b w:val="0"/>
          <w:bCs w:val="0"/>
          <w:sz w:val="24"/>
          <w:szCs w:val="24"/>
        </w:rPr>
        <w:t>T</w:t>
      </w:r>
      <w:bookmarkStart w:id="0" w:name="_GoBack"/>
      <w:bookmarkEnd w:id="0"/>
      <w:r w:rsidRPr="3E4EAFB2">
        <w:rPr>
          <w:rFonts w:asciiTheme="minorHAnsi" w:hAnsiTheme="minorHAnsi" w:cstheme="minorBidi"/>
          <w:b w:val="0"/>
          <w:bCs w:val="0"/>
          <w:sz w:val="24"/>
          <w:szCs w:val="24"/>
        </w:rPr>
        <w:t xml:space="preserve">his course is divided into weekly modules that are released one week ahead of time. </w:t>
      </w:r>
      <w:r w:rsidR="00804B7D">
        <w:rPr>
          <w:rFonts w:asciiTheme="minorHAnsi" w:hAnsiTheme="minorHAnsi" w:cstheme="minorBidi"/>
          <w:b w:val="0"/>
          <w:bCs w:val="0"/>
          <w:sz w:val="24"/>
          <w:szCs w:val="24"/>
        </w:rPr>
        <w:t>Participants</w:t>
      </w:r>
      <w:r w:rsidRPr="3E4EAFB2">
        <w:rPr>
          <w:rFonts w:asciiTheme="minorHAnsi" w:hAnsiTheme="minorHAnsi" w:cstheme="minorBidi"/>
          <w:b w:val="0"/>
          <w:bCs w:val="0"/>
          <w:sz w:val="24"/>
          <w:szCs w:val="24"/>
        </w:rPr>
        <w:t xml:space="preserve"> are expected to keep pace with weekly deadlines but may schedule their efforts freely within that time frame.</w:t>
      </w:r>
    </w:p>
    <w:p w14:paraId="2B32E8DB" w14:textId="77777777" w:rsidR="00CA3A50" w:rsidRPr="00CA3A50" w:rsidRDefault="00CA3A50" w:rsidP="00CA3A50">
      <w:pPr>
        <w:pStyle w:val="Heading2"/>
        <w:rPr>
          <w:rFonts w:asciiTheme="minorHAnsi" w:hAnsiTheme="minorHAnsi" w:cstheme="minorHAnsi"/>
          <w:sz w:val="28"/>
          <w:szCs w:val="28"/>
        </w:rPr>
      </w:pPr>
      <w:r w:rsidRPr="00CA3A50">
        <w:rPr>
          <w:rFonts w:asciiTheme="minorHAnsi" w:hAnsiTheme="minorHAnsi" w:cstheme="minorHAnsi"/>
          <w:sz w:val="28"/>
          <w:szCs w:val="28"/>
        </w:rPr>
        <w:t>Instructor</w:t>
      </w:r>
    </w:p>
    <w:p w14:paraId="5B1BD8DF" w14:textId="77777777" w:rsidR="00CA3A50" w:rsidRPr="001A3966" w:rsidRDefault="00CA3A50" w:rsidP="00CA3A50">
      <w:pPr>
        <w:shd w:val="clear" w:color="auto" w:fill="FFFFFF"/>
        <w:spacing w:before="180" w:after="180" w:line="240" w:lineRule="auto"/>
        <w:rPr>
          <w:rFonts w:eastAsia="Times New Roman" w:cstheme="minorHAnsi"/>
          <w:color w:val="222222"/>
          <w:sz w:val="24"/>
          <w:szCs w:val="24"/>
        </w:rPr>
      </w:pPr>
      <w:r>
        <w:rPr>
          <w:rFonts w:eastAsia="Times New Roman" w:cstheme="minorHAnsi"/>
          <w:color w:val="222222"/>
          <w:sz w:val="24"/>
          <w:szCs w:val="24"/>
        </w:rPr>
        <w:t>Name of instructor and brief bio go here</w:t>
      </w:r>
      <w:r w:rsidRPr="001A3966">
        <w:rPr>
          <w:rFonts w:eastAsia="Times New Roman" w:cstheme="minorHAnsi"/>
          <w:color w:val="222222"/>
          <w:sz w:val="24"/>
          <w:szCs w:val="24"/>
        </w:rPr>
        <w:t>.</w:t>
      </w:r>
    </w:p>
    <w:p w14:paraId="565BCF82" w14:textId="77777777" w:rsidR="001A3966" w:rsidRPr="00CA3A50" w:rsidRDefault="001A3966" w:rsidP="00CA3A50">
      <w:pPr>
        <w:pStyle w:val="Heading1"/>
        <w:rPr>
          <w:sz w:val="40"/>
          <w:szCs w:val="40"/>
        </w:rPr>
      </w:pPr>
      <w:r w:rsidRPr="00CA3A50">
        <w:rPr>
          <w:sz w:val="40"/>
          <w:szCs w:val="40"/>
        </w:rPr>
        <w:t>Objectives &amp; Competencies</w:t>
      </w:r>
    </w:p>
    <w:p w14:paraId="1B3488AB"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Upon completion of this course, participants will be able to:</w:t>
      </w:r>
    </w:p>
    <w:p w14:paraId="496BC4D0" w14:textId="77777777" w:rsidR="001A3966" w:rsidRPr="001A3966" w:rsidRDefault="001A3966" w:rsidP="001A3966">
      <w:pPr>
        <w:numPr>
          <w:ilvl w:val="0"/>
          <w:numId w:val="2"/>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Objective 1</w:t>
      </w:r>
    </w:p>
    <w:p w14:paraId="466A3E59" w14:textId="77777777" w:rsidR="001A3966" w:rsidRPr="001A3966" w:rsidRDefault="001A3966" w:rsidP="001A3966">
      <w:pPr>
        <w:numPr>
          <w:ilvl w:val="0"/>
          <w:numId w:val="2"/>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Objective 2</w:t>
      </w:r>
    </w:p>
    <w:p w14:paraId="74E6AD8D" w14:textId="77777777" w:rsidR="001A3966" w:rsidRPr="001A3966" w:rsidRDefault="001A3966" w:rsidP="001A3966">
      <w:pPr>
        <w:numPr>
          <w:ilvl w:val="0"/>
          <w:numId w:val="2"/>
        </w:numPr>
        <w:shd w:val="clear" w:color="auto" w:fill="FFFFFF"/>
        <w:spacing w:before="100" w:beforeAutospacing="1" w:after="100" w:afterAutospacing="1" w:line="240" w:lineRule="auto"/>
        <w:ind w:left="375"/>
        <w:rPr>
          <w:rFonts w:eastAsia="Times New Roman" w:cstheme="minorHAnsi"/>
          <w:color w:val="222222"/>
          <w:sz w:val="24"/>
          <w:szCs w:val="24"/>
        </w:rPr>
      </w:pPr>
      <w:r>
        <w:rPr>
          <w:rFonts w:eastAsia="Times New Roman" w:cstheme="minorHAnsi"/>
          <w:color w:val="222222"/>
          <w:sz w:val="24"/>
          <w:szCs w:val="24"/>
        </w:rPr>
        <w:t>Objective 3</w:t>
      </w:r>
    </w:p>
    <w:p w14:paraId="509CF687" w14:textId="77777777" w:rsidR="001A3966" w:rsidRPr="00CA3A50" w:rsidRDefault="001A3966" w:rsidP="00CA3A50">
      <w:pPr>
        <w:pStyle w:val="Heading1"/>
        <w:rPr>
          <w:sz w:val="40"/>
          <w:szCs w:val="40"/>
        </w:rPr>
      </w:pPr>
      <w:r w:rsidRPr="00CA3A50">
        <w:rPr>
          <w:sz w:val="40"/>
          <w:szCs w:val="40"/>
        </w:rPr>
        <w:t>Instructional Content</w:t>
      </w:r>
    </w:p>
    <w:p w14:paraId="30AA8012"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lastRenderedPageBreak/>
        <w:t>Each course module consists of recorded presentations, participant materials and printable slides. The training content is lis</w:t>
      </w:r>
      <w:r>
        <w:rPr>
          <w:rFonts w:eastAsia="Times New Roman" w:cstheme="minorHAnsi"/>
          <w:color w:val="222222"/>
          <w:sz w:val="24"/>
          <w:szCs w:val="24"/>
        </w:rPr>
        <w:t xml:space="preserve">ted by modules </w:t>
      </w:r>
      <w:r w:rsidRPr="001A3966">
        <w:rPr>
          <w:rFonts w:eastAsia="Times New Roman" w:cstheme="minorHAnsi"/>
          <w:color w:val="222222"/>
          <w:sz w:val="24"/>
          <w:szCs w:val="24"/>
        </w:rPr>
        <w:t>in the order that it should be viewed/completed.</w:t>
      </w:r>
    </w:p>
    <w:p w14:paraId="18000304"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Participants will be expected to complete the following tasks (tasks are listed in the order they should be completed):</w:t>
      </w:r>
    </w:p>
    <w:p w14:paraId="53806713" w14:textId="77777777" w:rsidR="001A3966" w:rsidRPr="001A3966" w:rsidRDefault="001A3966" w:rsidP="001A3966">
      <w:pPr>
        <w:numPr>
          <w:ilvl w:val="0"/>
          <w:numId w:val="3"/>
        </w:numPr>
        <w:shd w:val="clear" w:color="auto" w:fill="FFFFFF"/>
        <w:spacing w:before="100" w:beforeAutospacing="1" w:after="100" w:afterAutospacing="1" w:line="240" w:lineRule="auto"/>
        <w:ind w:left="375"/>
        <w:rPr>
          <w:rFonts w:eastAsia="Times New Roman" w:cstheme="minorHAnsi"/>
          <w:color w:val="222222"/>
          <w:sz w:val="24"/>
          <w:szCs w:val="24"/>
        </w:rPr>
      </w:pPr>
      <w:r w:rsidRPr="001A3966">
        <w:rPr>
          <w:rFonts w:eastAsia="Times New Roman" w:cstheme="minorHAnsi"/>
          <w:color w:val="222222"/>
          <w:sz w:val="24"/>
          <w:szCs w:val="24"/>
        </w:rPr>
        <w:t>View all online recorded modules</w:t>
      </w:r>
    </w:p>
    <w:p w14:paraId="7FFF2DB3" w14:textId="77777777" w:rsidR="001A3966" w:rsidRPr="001A3966" w:rsidRDefault="001A3966" w:rsidP="001A3966">
      <w:pPr>
        <w:numPr>
          <w:ilvl w:val="0"/>
          <w:numId w:val="3"/>
        </w:numPr>
        <w:shd w:val="clear" w:color="auto" w:fill="FFFFFF"/>
        <w:spacing w:before="100" w:beforeAutospacing="1" w:after="100" w:afterAutospacing="1" w:line="240" w:lineRule="auto"/>
        <w:ind w:left="375"/>
        <w:rPr>
          <w:rFonts w:eastAsia="Times New Roman" w:cstheme="minorHAnsi"/>
          <w:color w:val="222222"/>
          <w:sz w:val="24"/>
          <w:szCs w:val="24"/>
        </w:rPr>
      </w:pPr>
      <w:r w:rsidRPr="001A3966">
        <w:rPr>
          <w:rFonts w:eastAsia="Times New Roman" w:cstheme="minorHAnsi"/>
          <w:color w:val="222222"/>
          <w:sz w:val="24"/>
          <w:szCs w:val="24"/>
        </w:rPr>
        <w:t>Complete the final quiz</w:t>
      </w:r>
    </w:p>
    <w:p w14:paraId="7B891825" w14:textId="77777777" w:rsidR="001A3966" w:rsidRPr="001A3966" w:rsidRDefault="001A3966" w:rsidP="001A3966">
      <w:pPr>
        <w:numPr>
          <w:ilvl w:val="0"/>
          <w:numId w:val="3"/>
        </w:numPr>
        <w:shd w:val="clear" w:color="auto" w:fill="FFFFFF"/>
        <w:spacing w:before="100" w:beforeAutospacing="1" w:after="100" w:afterAutospacing="1" w:line="240" w:lineRule="auto"/>
        <w:ind w:left="375"/>
        <w:rPr>
          <w:rFonts w:eastAsia="Times New Roman" w:cstheme="minorHAnsi"/>
          <w:color w:val="222222"/>
          <w:sz w:val="24"/>
          <w:szCs w:val="24"/>
        </w:rPr>
      </w:pPr>
      <w:r w:rsidRPr="001A3966">
        <w:rPr>
          <w:rFonts w:eastAsia="Times New Roman" w:cstheme="minorHAnsi"/>
          <w:color w:val="222222"/>
          <w:sz w:val="24"/>
          <w:szCs w:val="24"/>
        </w:rPr>
        <w:t>Submit the evaluation</w:t>
      </w:r>
    </w:p>
    <w:p w14:paraId="557047D7" w14:textId="77777777" w:rsidR="001A3966" w:rsidRPr="00CA3A50" w:rsidRDefault="001A3966" w:rsidP="00CA3A50">
      <w:pPr>
        <w:pStyle w:val="Heading1"/>
        <w:rPr>
          <w:rFonts w:asciiTheme="minorHAnsi" w:hAnsiTheme="minorHAnsi" w:cstheme="minorHAnsi"/>
          <w:sz w:val="40"/>
          <w:szCs w:val="40"/>
        </w:rPr>
      </w:pPr>
      <w:r w:rsidRPr="00CA3A50">
        <w:rPr>
          <w:rFonts w:asciiTheme="minorHAnsi" w:hAnsiTheme="minorHAnsi" w:cstheme="minorHAnsi"/>
          <w:sz w:val="40"/>
          <w:szCs w:val="40"/>
        </w:rPr>
        <w:t>Technology Requirements</w:t>
      </w:r>
    </w:p>
    <w:p w14:paraId="4F80DB72" w14:textId="77777777" w:rsidR="001A3966" w:rsidRPr="001A3966" w:rsidRDefault="001A3966" w:rsidP="001A3966">
      <w:pPr>
        <w:shd w:val="clear" w:color="auto" w:fill="FFFFFF"/>
        <w:spacing w:after="0" w:line="240" w:lineRule="auto"/>
        <w:rPr>
          <w:rFonts w:eastAsia="Times New Roman" w:cstheme="minorHAnsi"/>
          <w:color w:val="222222"/>
          <w:sz w:val="24"/>
          <w:szCs w:val="24"/>
        </w:rPr>
      </w:pPr>
      <w:r w:rsidRPr="001A3966">
        <w:rPr>
          <w:rFonts w:eastAsia="Times New Roman" w:cstheme="minorHAnsi"/>
          <w:color w:val="222222"/>
          <w:sz w:val="24"/>
          <w:szCs w:val="24"/>
        </w:rPr>
        <w:t>While the course is delivered in an online format, no additional prerequisite knowledge or specialized computer skills are needed to view the modules, except for the basic skills of navigating the learning management system and module navigation detailed in the </w:t>
      </w:r>
      <w:hyperlink r:id="rId5" w:tgtFrame="_blank" w:history="1">
        <w:r w:rsidRPr="001A3966">
          <w:rPr>
            <w:rFonts w:eastAsia="Times New Roman" w:cstheme="minorHAnsi"/>
            <w:color w:val="0000FF"/>
            <w:sz w:val="24"/>
            <w:szCs w:val="24"/>
            <w:u w:val="single"/>
          </w:rPr>
          <w:t>Canvas Orientation: A Guide for First Time Users</w:t>
        </w:r>
        <w:r w:rsidRPr="001A3966">
          <w:rPr>
            <w:rFonts w:eastAsia="Times New Roman" w:cstheme="minorHAnsi"/>
            <w:color w:val="0000FF"/>
            <w:sz w:val="24"/>
            <w:szCs w:val="24"/>
            <w:u w:val="single"/>
            <w:bdr w:val="none" w:sz="0" w:space="0" w:color="auto" w:frame="1"/>
          </w:rPr>
          <w:t>Links to an external site.</w:t>
        </w:r>
      </w:hyperlink>
      <w:r w:rsidRPr="001A3966">
        <w:rPr>
          <w:rFonts w:eastAsia="Times New Roman" w:cstheme="minorHAnsi"/>
          <w:color w:val="222222"/>
          <w:sz w:val="24"/>
          <w:szCs w:val="24"/>
        </w:rPr>
        <w:t> course.</w:t>
      </w:r>
    </w:p>
    <w:p w14:paraId="1D6F842D" w14:textId="77777777" w:rsidR="001A3966" w:rsidRPr="001A3966" w:rsidRDefault="001A3966" w:rsidP="001A3966">
      <w:pPr>
        <w:shd w:val="clear" w:color="auto" w:fill="FFFFFF"/>
        <w:spacing w:after="0" w:line="240" w:lineRule="auto"/>
        <w:rPr>
          <w:rFonts w:eastAsia="Times New Roman" w:cstheme="minorHAnsi"/>
          <w:color w:val="222222"/>
          <w:sz w:val="24"/>
          <w:szCs w:val="24"/>
        </w:rPr>
      </w:pPr>
      <w:r w:rsidRPr="001A3966">
        <w:rPr>
          <w:rFonts w:eastAsia="Times New Roman" w:cstheme="minorHAnsi"/>
          <w:color w:val="222222"/>
          <w:sz w:val="24"/>
          <w:szCs w:val="24"/>
        </w:rPr>
        <w:t>To view instructional content you will need to have the following free plug-ins installed on your computer available from </w:t>
      </w:r>
      <w:hyperlink r:id="rId6" w:tgtFrame="_blank" w:history="1">
        <w:r w:rsidRPr="001A3966">
          <w:rPr>
            <w:rFonts w:eastAsia="Times New Roman" w:cstheme="minorHAnsi"/>
            <w:color w:val="0000FF"/>
            <w:sz w:val="24"/>
            <w:szCs w:val="24"/>
            <w:u w:val="single"/>
          </w:rPr>
          <w:t>http://www.adobe.com/downloads/</w:t>
        </w:r>
        <w:r w:rsidRPr="001A3966">
          <w:rPr>
            <w:rFonts w:eastAsia="Times New Roman" w:cstheme="minorHAnsi"/>
            <w:color w:val="0000FF"/>
            <w:sz w:val="24"/>
            <w:szCs w:val="24"/>
            <w:u w:val="single"/>
            <w:bdr w:val="none" w:sz="0" w:space="0" w:color="auto" w:frame="1"/>
          </w:rPr>
          <w:t> (Links to an external site.)</w:t>
        </w:r>
      </w:hyperlink>
      <w:r w:rsidRPr="001A3966">
        <w:rPr>
          <w:rFonts w:eastAsia="Times New Roman" w:cstheme="minorHAnsi"/>
          <w:color w:val="222222"/>
          <w:sz w:val="24"/>
          <w:szCs w:val="24"/>
        </w:rPr>
        <w:t>.</w:t>
      </w:r>
    </w:p>
    <w:p w14:paraId="5A2E6B11"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A high speed internet connection is also strongly recommended. Note that the time it takes to open/view/download files will vary based on bandwidth.</w:t>
      </w:r>
    </w:p>
    <w:p w14:paraId="41CE5846" w14:textId="77777777" w:rsidR="001A3966" w:rsidRPr="001A3966" w:rsidRDefault="001A3966" w:rsidP="001A3966">
      <w:pPr>
        <w:shd w:val="clear" w:color="auto" w:fill="FFFFFF"/>
        <w:spacing w:before="90" w:after="90" w:line="240" w:lineRule="auto"/>
        <w:outlineLvl w:val="1"/>
        <w:rPr>
          <w:rFonts w:eastAsia="Times New Roman" w:cstheme="minorHAnsi"/>
          <w:color w:val="222222"/>
          <w:sz w:val="43"/>
          <w:szCs w:val="43"/>
        </w:rPr>
      </w:pPr>
      <w:r w:rsidRPr="001A3966">
        <w:rPr>
          <w:rFonts w:eastAsia="Times New Roman" w:cstheme="minorHAnsi"/>
          <w:color w:val="222222"/>
          <w:sz w:val="43"/>
          <w:szCs w:val="43"/>
        </w:rPr>
        <w:t>Completion/Certificate Requirements </w:t>
      </w:r>
    </w:p>
    <w:p w14:paraId="241D3AE4"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The completion of all online recorded modules and associated quick checks, a cumulative quiz, and submission of the course evaluation are required to complete this course and to receive continuing education credit and/or a certificate of completion. Once you have completed all requirements, you will receive an e-mail from Canvas Catalog with the certificate. </w:t>
      </w:r>
    </w:p>
    <w:p w14:paraId="1068FEEB"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b/>
          <w:bCs/>
          <w:color w:val="222222"/>
          <w:sz w:val="24"/>
          <w:szCs w:val="24"/>
        </w:rPr>
        <w:t>Quiz</w:t>
      </w:r>
    </w:p>
    <w:p w14:paraId="270838CB" w14:textId="77777777" w:rsidR="00CA3A50" w:rsidRDefault="00CA3A50" w:rsidP="001A3966">
      <w:pPr>
        <w:shd w:val="clear" w:color="auto" w:fill="FFFFFF"/>
        <w:spacing w:before="180" w:after="180" w:line="240" w:lineRule="auto"/>
        <w:rPr>
          <w:rFonts w:eastAsia="Times New Roman" w:cstheme="minorHAnsi"/>
          <w:color w:val="222222"/>
          <w:sz w:val="24"/>
          <w:szCs w:val="24"/>
        </w:rPr>
      </w:pPr>
      <w:r>
        <w:rPr>
          <w:rFonts w:eastAsia="Times New Roman" w:cstheme="minorHAnsi"/>
          <w:color w:val="222222"/>
          <w:sz w:val="24"/>
          <w:szCs w:val="24"/>
        </w:rPr>
        <w:t xml:space="preserve">Example language: Upon completion of the modules, you can click on “Quizzes”, on the navigation bar, and take the “Final Quiz”. You must receive [passing percentage] to receive a certificate of completion. </w:t>
      </w:r>
    </w:p>
    <w:p w14:paraId="017778CD"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b/>
          <w:bCs/>
          <w:color w:val="222222"/>
          <w:sz w:val="24"/>
          <w:szCs w:val="24"/>
        </w:rPr>
        <w:t>Evaluation</w:t>
      </w:r>
    </w:p>
    <w:p w14:paraId="5F61F4A9" w14:textId="77777777" w:rsidR="001A3966" w:rsidRPr="001A3966" w:rsidRDefault="00CA3A50" w:rsidP="001A3966">
      <w:pPr>
        <w:shd w:val="clear" w:color="auto" w:fill="FFFFFF"/>
        <w:spacing w:before="180" w:after="180" w:line="240" w:lineRule="auto"/>
        <w:rPr>
          <w:rFonts w:eastAsia="Times New Roman" w:cstheme="minorHAnsi"/>
          <w:color w:val="222222"/>
          <w:sz w:val="24"/>
          <w:szCs w:val="24"/>
        </w:rPr>
      </w:pPr>
      <w:r>
        <w:rPr>
          <w:rFonts w:eastAsia="Times New Roman" w:cstheme="minorHAnsi"/>
          <w:color w:val="222222"/>
          <w:sz w:val="24"/>
          <w:szCs w:val="24"/>
        </w:rPr>
        <w:t xml:space="preserve">Example Language: </w:t>
      </w:r>
      <w:r w:rsidR="001A3966" w:rsidRPr="001A3966">
        <w:rPr>
          <w:rFonts w:eastAsia="Times New Roman" w:cstheme="minorHAnsi"/>
          <w:color w:val="222222"/>
          <w:sz w:val="24"/>
          <w:szCs w:val="24"/>
        </w:rPr>
        <w:t>The evaluation can be found in the last module of the course. Please complete and be sure to click submit to receive your certificate. </w:t>
      </w:r>
    </w:p>
    <w:p w14:paraId="4BF3ED55" w14:textId="77777777" w:rsidR="001A3966" w:rsidRP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b/>
          <w:bCs/>
          <w:color w:val="222222"/>
          <w:sz w:val="24"/>
          <w:szCs w:val="24"/>
        </w:rPr>
        <w:t>Certificate</w:t>
      </w:r>
    </w:p>
    <w:p w14:paraId="67E4B76F" w14:textId="77777777" w:rsidR="001A3966" w:rsidRPr="001A3966" w:rsidRDefault="00CA3A50" w:rsidP="001A3966">
      <w:pPr>
        <w:shd w:val="clear" w:color="auto" w:fill="FFFFFF"/>
        <w:spacing w:before="180" w:after="180" w:line="240" w:lineRule="auto"/>
        <w:rPr>
          <w:rFonts w:eastAsia="Times New Roman" w:cstheme="minorHAnsi"/>
          <w:color w:val="222222"/>
          <w:sz w:val="24"/>
          <w:szCs w:val="24"/>
        </w:rPr>
      </w:pPr>
      <w:r>
        <w:rPr>
          <w:rFonts w:eastAsia="Times New Roman" w:cstheme="minorHAnsi"/>
          <w:color w:val="222222"/>
          <w:sz w:val="24"/>
          <w:szCs w:val="24"/>
        </w:rPr>
        <w:t xml:space="preserve">Example language: </w:t>
      </w:r>
      <w:r w:rsidR="001A3966" w:rsidRPr="001A3966">
        <w:rPr>
          <w:rFonts w:eastAsia="Times New Roman" w:cstheme="minorHAnsi"/>
          <w:color w:val="222222"/>
          <w:sz w:val="24"/>
          <w:szCs w:val="24"/>
        </w:rPr>
        <w:t>If you are working toward earning a certificate, please make sure you have viewed all the modules, completed any associated quizzes and the course evaluation. Once you have done so, the certificate will be e-mailed to you. If you did not receive your certificate via e-mail upon completion of all course requirements, please contact </w:t>
      </w:r>
      <w:r w:rsidRPr="00CA3A50">
        <w:rPr>
          <w:rFonts w:eastAsia="Times New Roman" w:cstheme="minorHAnsi"/>
          <w:sz w:val="24"/>
          <w:szCs w:val="24"/>
        </w:rPr>
        <w:t>[insert email here].</w:t>
      </w:r>
      <w:r w:rsidRPr="00CA3A50">
        <w:rPr>
          <w:rFonts w:eastAsia="Times New Roman" w:cstheme="minorHAnsi"/>
          <w:sz w:val="24"/>
          <w:szCs w:val="24"/>
          <w:u w:val="single"/>
        </w:rPr>
        <w:t xml:space="preserve"> </w:t>
      </w:r>
    </w:p>
    <w:p w14:paraId="4C5E0A32" w14:textId="77777777" w:rsidR="001A3966" w:rsidRPr="00F97850" w:rsidRDefault="001A3966" w:rsidP="00F97850">
      <w:pPr>
        <w:pStyle w:val="Heading1"/>
        <w:rPr>
          <w:rFonts w:asciiTheme="minorHAnsi" w:hAnsiTheme="minorHAnsi" w:cstheme="minorHAnsi"/>
          <w:sz w:val="28"/>
          <w:szCs w:val="28"/>
        </w:rPr>
      </w:pPr>
      <w:r w:rsidRPr="00F97850">
        <w:rPr>
          <w:rFonts w:asciiTheme="minorHAnsi" w:hAnsiTheme="minorHAnsi" w:cstheme="minorHAnsi"/>
          <w:sz w:val="28"/>
          <w:szCs w:val="28"/>
        </w:rPr>
        <w:t>Questions</w:t>
      </w:r>
    </w:p>
    <w:p w14:paraId="4EB9F715" w14:textId="77777777" w:rsidR="001A3966" w:rsidRDefault="001A3966" w:rsidP="001A3966">
      <w:pPr>
        <w:shd w:val="clear" w:color="auto" w:fill="FFFFFF"/>
        <w:spacing w:before="180" w:after="180" w:line="240" w:lineRule="auto"/>
        <w:rPr>
          <w:rFonts w:eastAsia="Times New Roman" w:cstheme="minorHAnsi"/>
          <w:color w:val="222222"/>
          <w:sz w:val="24"/>
          <w:szCs w:val="24"/>
        </w:rPr>
      </w:pPr>
      <w:r w:rsidRPr="001A3966">
        <w:rPr>
          <w:rFonts w:eastAsia="Times New Roman" w:cstheme="minorHAnsi"/>
          <w:color w:val="222222"/>
          <w:sz w:val="24"/>
          <w:szCs w:val="24"/>
        </w:rPr>
        <w:t>Contact </w:t>
      </w:r>
      <w:r w:rsidR="00CA3A50">
        <w:rPr>
          <w:rFonts w:eastAsia="Times New Roman" w:cstheme="minorHAnsi"/>
          <w:color w:val="222222"/>
          <w:sz w:val="24"/>
          <w:szCs w:val="24"/>
        </w:rPr>
        <w:t xml:space="preserve">[email] or [xxx-xxx-xxxx]. </w:t>
      </w:r>
    </w:p>
    <w:p w14:paraId="4F48AF14" w14:textId="77777777" w:rsidR="007B2E63" w:rsidRPr="001A3966" w:rsidRDefault="007B2E63" w:rsidP="001A3966">
      <w:pPr>
        <w:shd w:val="clear" w:color="auto" w:fill="FFFFFF"/>
        <w:spacing w:before="180" w:after="180" w:line="240" w:lineRule="auto"/>
        <w:rPr>
          <w:rFonts w:eastAsia="Times New Roman" w:cstheme="minorHAnsi"/>
          <w:color w:val="222222"/>
          <w:sz w:val="24"/>
          <w:szCs w:val="24"/>
        </w:rPr>
      </w:pPr>
    </w:p>
    <w:p w14:paraId="327172ED" w14:textId="77777777" w:rsidR="007B2E63" w:rsidRPr="004D7165" w:rsidRDefault="007B2E63" w:rsidP="007B2E63">
      <w:pPr>
        <w:pStyle w:val="Heading2"/>
        <w:rPr>
          <w:rFonts w:asciiTheme="minorHAnsi" w:hAnsiTheme="minorHAnsi" w:cstheme="minorHAnsi"/>
          <w:color w:val="000000" w:themeColor="text1"/>
          <w:sz w:val="28"/>
          <w:szCs w:val="28"/>
        </w:rPr>
      </w:pPr>
      <w:r w:rsidRPr="004D7165">
        <w:rPr>
          <w:rFonts w:asciiTheme="minorHAnsi" w:hAnsiTheme="minorHAnsi" w:cstheme="minorHAnsi"/>
          <w:color w:val="000000" w:themeColor="text1"/>
          <w:sz w:val="28"/>
          <w:szCs w:val="28"/>
        </w:rPr>
        <w:t>CANVAS RESOURCES</w:t>
      </w:r>
    </w:p>
    <w:p w14:paraId="4552ADB6" w14:textId="77777777" w:rsidR="007B2E63" w:rsidRPr="004D7165" w:rsidRDefault="007B2E63" w:rsidP="004D7165">
      <w:pPr>
        <w:pStyle w:val="Heading3"/>
        <w:rPr>
          <w:rFonts w:asciiTheme="minorHAnsi" w:eastAsia="Times New Roman" w:hAnsiTheme="minorHAnsi" w:cstheme="minorHAnsi"/>
          <w:color w:val="000000" w:themeColor="text1"/>
        </w:rPr>
      </w:pPr>
      <w:r w:rsidRPr="004D7165">
        <w:rPr>
          <w:rFonts w:asciiTheme="minorHAnsi" w:eastAsia="Times New Roman" w:hAnsiTheme="minorHAnsi" w:cstheme="minorHAnsi"/>
          <w:color w:val="000000" w:themeColor="text1"/>
        </w:rPr>
        <w:t>Getting Started</w:t>
      </w:r>
    </w:p>
    <w:p w14:paraId="0FDF0120" w14:textId="77777777" w:rsidR="007B2E63" w:rsidRPr="00960F10" w:rsidRDefault="00804B7D" w:rsidP="007B2E63">
      <w:pPr>
        <w:numPr>
          <w:ilvl w:val="0"/>
          <w:numId w:val="4"/>
        </w:numPr>
        <w:shd w:val="clear" w:color="auto" w:fill="FFFFFF"/>
        <w:spacing w:before="100" w:beforeAutospacing="1" w:after="100" w:afterAutospacing="1" w:line="240" w:lineRule="auto"/>
        <w:ind w:left="375"/>
        <w:rPr>
          <w:rFonts w:eastAsia="Times New Roman" w:cstheme="minorHAnsi"/>
          <w:color w:val="222222"/>
          <w:sz w:val="24"/>
          <w:szCs w:val="24"/>
        </w:rPr>
      </w:pPr>
      <w:hyperlink r:id="rId7" w:tooltip="Canvas Overview" w:history="1">
        <w:r w:rsidR="007B2E63" w:rsidRPr="004D7165">
          <w:rPr>
            <w:rFonts w:eastAsia="Times New Roman" w:cstheme="minorHAnsi"/>
            <w:color w:val="0000FF"/>
            <w:sz w:val="24"/>
            <w:szCs w:val="24"/>
            <w:u w:val="single"/>
          </w:rPr>
          <w:t>Canvas Overview</w:t>
        </w:r>
      </w:hyperlink>
    </w:p>
    <w:p w14:paraId="793AF293" w14:textId="77777777" w:rsidR="007B2E63" w:rsidRPr="00960F10" w:rsidRDefault="00804B7D" w:rsidP="007B2E63">
      <w:pPr>
        <w:numPr>
          <w:ilvl w:val="0"/>
          <w:numId w:val="4"/>
        </w:numPr>
        <w:shd w:val="clear" w:color="auto" w:fill="FFFFFF"/>
        <w:spacing w:beforeAutospacing="1" w:after="0" w:afterAutospacing="1" w:line="240" w:lineRule="auto"/>
        <w:ind w:left="375"/>
        <w:rPr>
          <w:rFonts w:eastAsia="Times New Roman" w:cstheme="minorHAnsi"/>
          <w:color w:val="222222"/>
          <w:sz w:val="24"/>
          <w:szCs w:val="24"/>
        </w:rPr>
      </w:pPr>
      <w:hyperlink r:id="rId8" w:tgtFrame="_blank" w:history="1">
        <w:r w:rsidR="007B2E63" w:rsidRPr="004D7165">
          <w:rPr>
            <w:rFonts w:eastAsia="Times New Roman" w:cstheme="minorHAnsi"/>
            <w:color w:val="0000FF"/>
            <w:sz w:val="24"/>
            <w:szCs w:val="24"/>
            <w:u w:val="single"/>
          </w:rPr>
          <w:t>Which browsers does Canvas support?</w:t>
        </w:r>
        <w:r w:rsidR="007B2E63" w:rsidRPr="004D7165">
          <w:rPr>
            <w:rFonts w:eastAsia="Times New Roman" w:cstheme="minorHAnsi"/>
            <w:color w:val="0000FF"/>
            <w:sz w:val="24"/>
            <w:szCs w:val="24"/>
            <w:u w:val="single"/>
            <w:bdr w:val="none" w:sz="0" w:space="0" w:color="auto" w:frame="1"/>
          </w:rPr>
          <w:t> (Links to an external site.)</w:t>
        </w:r>
      </w:hyperlink>
    </w:p>
    <w:p w14:paraId="6578FC51" w14:textId="77777777" w:rsidR="007B2E63" w:rsidRPr="00960F10" w:rsidRDefault="00804B7D" w:rsidP="007B2E63">
      <w:pPr>
        <w:numPr>
          <w:ilvl w:val="0"/>
          <w:numId w:val="4"/>
        </w:numPr>
        <w:shd w:val="clear" w:color="auto" w:fill="FFFFFF"/>
        <w:spacing w:before="100" w:beforeAutospacing="1" w:after="100" w:afterAutospacing="1" w:line="240" w:lineRule="auto"/>
        <w:ind w:left="375"/>
        <w:rPr>
          <w:rFonts w:eastAsia="Times New Roman" w:cstheme="minorHAnsi"/>
          <w:color w:val="222222"/>
          <w:sz w:val="24"/>
          <w:szCs w:val="24"/>
        </w:rPr>
      </w:pPr>
      <w:hyperlink r:id="rId9" w:tooltip="Accessibility Statement" w:history="1">
        <w:r w:rsidR="007B2E63" w:rsidRPr="004D7165">
          <w:rPr>
            <w:rFonts w:eastAsia="Times New Roman" w:cstheme="minorHAnsi"/>
            <w:color w:val="0000FF"/>
            <w:sz w:val="24"/>
            <w:szCs w:val="24"/>
            <w:u w:val="single"/>
          </w:rPr>
          <w:t>Accessibility Statement</w:t>
        </w:r>
      </w:hyperlink>
    </w:p>
    <w:p w14:paraId="6D74A6A2" w14:textId="77777777" w:rsidR="007B2E63" w:rsidRPr="004D7165" w:rsidRDefault="007B2E63" w:rsidP="004D7165">
      <w:pPr>
        <w:pStyle w:val="Heading3"/>
        <w:rPr>
          <w:rFonts w:asciiTheme="minorHAnsi" w:eastAsia="Times New Roman" w:hAnsiTheme="minorHAnsi" w:cstheme="minorHAnsi"/>
          <w:color w:val="000000" w:themeColor="text1"/>
        </w:rPr>
      </w:pPr>
      <w:r w:rsidRPr="004D7165">
        <w:rPr>
          <w:rFonts w:asciiTheme="minorHAnsi" w:eastAsia="Times New Roman" w:hAnsiTheme="minorHAnsi" w:cstheme="minorHAnsi"/>
          <w:color w:val="000000" w:themeColor="text1"/>
        </w:rPr>
        <w:t>Personalizing Canvas</w:t>
      </w:r>
    </w:p>
    <w:p w14:paraId="2F2994AE" w14:textId="77777777" w:rsidR="007B2E63" w:rsidRPr="00960F10" w:rsidRDefault="00804B7D" w:rsidP="007B2E63">
      <w:pPr>
        <w:numPr>
          <w:ilvl w:val="0"/>
          <w:numId w:val="5"/>
        </w:numPr>
        <w:shd w:val="clear" w:color="auto" w:fill="FFFFFF"/>
        <w:spacing w:before="100" w:beforeAutospacing="1" w:after="100" w:afterAutospacing="1" w:line="240" w:lineRule="auto"/>
        <w:ind w:left="375"/>
        <w:rPr>
          <w:rFonts w:eastAsia="Times New Roman" w:cstheme="minorHAnsi"/>
          <w:color w:val="222222"/>
          <w:sz w:val="24"/>
          <w:szCs w:val="24"/>
        </w:rPr>
      </w:pPr>
      <w:hyperlink r:id="rId10" w:tooltip="Update your profile: Your identity and contact information" w:history="1">
        <w:r w:rsidR="007B2E63" w:rsidRPr="004D7165">
          <w:rPr>
            <w:rFonts w:eastAsia="Times New Roman" w:cstheme="minorHAnsi"/>
            <w:color w:val="0000FF"/>
            <w:sz w:val="24"/>
            <w:szCs w:val="24"/>
            <w:u w:val="single"/>
          </w:rPr>
          <w:t>Update your profile: Your identity and contact information</w:t>
        </w:r>
      </w:hyperlink>
    </w:p>
    <w:p w14:paraId="6939AC8D" w14:textId="77777777" w:rsidR="007B2E63" w:rsidRPr="00960F10" w:rsidRDefault="00804B7D" w:rsidP="007B2E63">
      <w:pPr>
        <w:numPr>
          <w:ilvl w:val="0"/>
          <w:numId w:val="5"/>
        </w:numPr>
        <w:shd w:val="clear" w:color="auto" w:fill="FFFFFF"/>
        <w:spacing w:before="100" w:beforeAutospacing="1" w:after="100" w:afterAutospacing="1" w:line="240" w:lineRule="auto"/>
        <w:ind w:left="375"/>
        <w:rPr>
          <w:rFonts w:eastAsia="Times New Roman" w:cstheme="minorHAnsi"/>
          <w:color w:val="222222"/>
          <w:sz w:val="24"/>
          <w:szCs w:val="24"/>
        </w:rPr>
      </w:pPr>
      <w:hyperlink r:id="rId11" w:tooltip="Choose how you want to be notified of changes in your courses" w:history="1">
        <w:r w:rsidR="007B2E63" w:rsidRPr="004D7165">
          <w:rPr>
            <w:rFonts w:eastAsia="Times New Roman" w:cstheme="minorHAnsi"/>
            <w:color w:val="0000FF"/>
            <w:sz w:val="24"/>
            <w:szCs w:val="24"/>
            <w:u w:val="single"/>
          </w:rPr>
          <w:t>Choose how you want to be notified of changes in your courses</w:t>
        </w:r>
      </w:hyperlink>
    </w:p>
    <w:p w14:paraId="649D9927" w14:textId="77777777" w:rsidR="007B2E63" w:rsidRPr="00960F10" w:rsidRDefault="00804B7D" w:rsidP="007B2E63">
      <w:pPr>
        <w:numPr>
          <w:ilvl w:val="0"/>
          <w:numId w:val="5"/>
        </w:numPr>
        <w:shd w:val="clear" w:color="auto" w:fill="FFFFFF"/>
        <w:spacing w:before="100" w:beforeAutospacing="1" w:after="100" w:afterAutospacing="1" w:line="240" w:lineRule="auto"/>
        <w:ind w:left="375"/>
        <w:rPr>
          <w:rFonts w:eastAsia="Times New Roman" w:cstheme="minorHAnsi"/>
          <w:color w:val="222222"/>
          <w:sz w:val="24"/>
          <w:szCs w:val="24"/>
        </w:rPr>
      </w:pPr>
      <w:hyperlink r:id="rId12" w:tooltip="Manage your personal files: Your personal storage in Canvas" w:history="1">
        <w:r w:rsidR="007B2E63" w:rsidRPr="004D7165">
          <w:rPr>
            <w:rFonts w:eastAsia="Times New Roman" w:cstheme="minorHAnsi"/>
            <w:color w:val="0000FF"/>
            <w:sz w:val="24"/>
            <w:szCs w:val="24"/>
            <w:u w:val="single"/>
          </w:rPr>
          <w:t>Manage your personal files: Your personal storage in Canvas</w:t>
        </w:r>
      </w:hyperlink>
    </w:p>
    <w:p w14:paraId="0D0957A5" w14:textId="77777777" w:rsidR="007B2E63" w:rsidRPr="00960F10" w:rsidRDefault="00804B7D" w:rsidP="007B2E63">
      <w:pPr>
        <w:numPr>
          <w:ilvl w:val="0"/>
          <w:numId w:val="5"/>
        </w:numPr>
        <w:shd w:val="clear" w:color="auto" w:fill="FFFFFF"/>
        <w:spacing w:before="100" w:beforeAutospacing="1" w:after="100" w:afterAutospacing="1" w:line="240" w:lineRule="auto"/>
        <w:ind w:left="375"/>
        <w:rPr>
          <w:rFonts w:eastAsia="Times New Roman" w:cstheme="minorHAnsi"/>
          <w:color w:val="222222"/>
          <w:sz w:val="24"/>
          <w:szCs w:val="24"/>
        </w:rPr>
      </w:pPr>
      <w:hyperlink r:id="rId13" w:tooltip="Additional Canvas Guides for Students" w:history="1">
        <w:r w:rsidR="007B2E63" w:rsidRPr="004D7165">
          <w:rPr>
            <w:rFonts w:eastAsia="Times New Roman" w:cstheme="minorHAnsi"/>
            <w:color w:val="0000FF"/>
            <w:sz w:val="24"/>
            <w:szCs w:val="24"/>
            <w:u w:val="single"/>
          </w:rPr>
          <w:t>Additional Canvas Guides for Students</w:t>
        </w:r>
      </w:hyperlink>
    </w:p>
    <w:p w14:paraId="3A740CB0" w14:textId="77777777" w:rsidR="007B2E63" w:rsidRPr="004D7165" w:rsidRDefault="007B2E63" w:rsidP="004D7165">
      <w:pPr>
        <w:pStyle w:val="Heading3"/>
        <w:rPr>
          <w:rFonts w:asciiTheme="minorHAnsi" w:eastAsia="Times New Roman" w:hAnsiTheme="minorHAnsi" w:cstheme="minorHAnsi"/>
        </w:rPr>
      </w:pPr>
      <w:r w:rsidRPr="004D7165">
        <w:rPr>
          <w:rFonts w:asciiTheme="minorHAnsi" w:eastAsia="Times New Roman" w:hAnsiTheme="minorHAnsi" w:cstheme="minorHAnsi"/>
        </w:rPr>
        <w:t>Getting Around In Your Course</w:t>
      </w:r>
    </w:p>
    <w:p w14:paraId="11179B2D"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4" w:tooltip="Communicate with your instructor and peers" w:history="1">
        <w:r w:rsidR="007B2E63" w:rsidRPr="004D7165">
          <w:rPr>
            <w:rFonts w:eastAsia="Times New Roman" w:cstheme="minorHAnsi"/>
            <w:color w:val="0000FF"/>
            <w:sz w:val="24"/>
            <w:szCs w:val="24"/>
            <w:u w:val="single"/>
          </w:rPr>
          <w:t>Communicate with your instructor and peers</w:t>
        </w:r>
      </w:hyperlink>
    </w:p>
    <w:p w14:paraId="51A8BBA7"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5" w:tooltip="Discussions: Viewing, editing, and replying " w:history="1">
        <w:r w:rsidR="007B2E63" w:rsidRPr="004D7165">
          <w:rPr>
            <w:rFonts w:eastAsia="Times New Roman" w:cstheme="minorHAnsi"/>
            <w:color w:val="0000FF"/>
            <w:sz w:val="24"/>
            <w:szCs w:val="24"/>
            <w:u w:val="single"/>
          </w:rPr>
          <w:t>Discussions: Viewing, editing, and replying</w:t>
        </w:r>
      </w:hyperlink>
    </w:p>
    <w:p w14:paraId="5133D93F"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6" w:tooltip="Keep track of your assignment due dates" w:history="1">
        <w:r w:rsidR="007B2E63" w:rsidRPr="004D7165">
          <w:rPr>
            <w:rFonts w:eastAsia="Times New Roman" w:cstheme="minorHAnsi"/>
            <w:color w:val="0000FF"/>
            <w:sz w:val="24"/>
            <w:szCs w:val="24"/>
            <w:u w:val="single"/>
          </w:rPr>
          <w:t>Keep track of your assignment due dates</w:t>
        </w:r>
      </w:hyperlink>
    </w:p>
    <w:p w14:paraId="4D222F16"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7" w:tooltip="Submit your assignments: Quizzes, graded discussions, and online submissions" w:history="1">
        <w:r w:rsidR="007B2E63" w:rsidRPr="004D7165">
          <w:rPr>
            <w:rFonts w:eastAsia="Times New Roman" w:cstheme="minorHAnsi"/>
            <w:color w:val="0000FF"/>
            <w:sz w:val="24"/>
            <w:szCs w:val="24"/>
            <w:u w:val="single"/>
          </w:rPr>
          <w:t>Submit your assignments: Quizzes, graded discussions, and online submissions</w:t>
        </w:r>
      </w:hyperlink>
    </w:p>
    <w:p w14:paraId="337539BB"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8" w:tooltip="Quizzes: What you need to know" w:history="1">
        <w:r w:rsidR="007B2E63" w:rsidRPr="004D7165">
          <w:rPr>
            <w:rFonts w:eastAsia="Times New Roman" w:cstheme="minorHAnsi"/>
            <w:color w:val="0000FF"/>
            <w:sz w:val="24"/>
            <w:szCs w:val="24"/>
            <w:u w:val="single"/>
          </w:rPr>
          <w:t>Quizzes: What you need to know</w:t>
        </w:r>
      </w:hyperlink>
    </w:p>
    <w:p w14:paraId="33349380"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19" w:tooltip="Submit peer reviews: Giving feedback to your classmates" w:history="1">
        <w:r w:rsidR="007B2E63" w:rsidRPr="004D7165">
          <w:rPr>
            <w:rFonts w:eastAsia="Times New Roman" w:cstheme="minorHAnsi"/>
            <w:color w:val="0000FF"/>
            <w:sz w:val="24"/>
            <w:szCs w:val="24"/>
            <w:u w:val="single"/>
          </w:rPr>
          <w:t>Submit peer reviews: Giving feedback to your classmates</w:t>
        </w:r>
      </w:hyperlink>
    </w:p>
    <w:p w14:paraId="030B63CE" w14:textId="77777777" w:rsidR="007B2E63" w:rsidRPr="00960F10" w:rsidRDefault="00804B7D" w:rsidP="007B2E63">
      <w:pPr>
        <w:numPr>
          <w:ilvl w:val="0"/>
          <w:numId w:val="6"/>
        </w:numPr>
        <w:shd w:val="clear" w:color="auto" w:fill="FFFFFF"/>
        <w:spacing w:before="100" w:beforeAutospacing="1" w:after="100" w:afterAutospacing="1" w:line="240" w:lineRule="auto"/>
        <w:ind w:left="375"/>
        <w:rPr>
          <w:rFonts w:eastAsia="Times New Roman" w:cstheme="minorHAnsi"/>
          <w:color w:val="222222"/>
          <w:sz w:val="24"/>
          <w:szCs w:val="24"/>
        </w:rPr>
      </w:pPr>
      <w:hyperlink r:id="rId20" w:tooltip="Participate in a Group: Share files, hold video conferences, or work on writing assignments" w:history="1">
        <w:r w:rsidR="007B2E63" w:rsidRPr="004D7165">
          <w:rPr>
            <w:rFonts w:eastAsia="Times New Roman" w:cstheme="minorHAnsi"/>
            <w:color w:val="0000FF"/>
            <w:sz w:val="24"/>
            <w:szCs w:val="24"/>
            <w:u w:val="single"/>
          </w:rPr>
          <w:t>Participate in a Group: Share files, hold video conferences, or work on writing assignments</w:t>
        </w:r>
      </w:hyperlink>
    </w:p>
    <w:p w14:paraId="67008231" w14:textId="77777777" w:rsidR="007B2E63" w:rsidRPr="004D7165" w:rsidRDefault="007B2E63" w:rsidP="004D7165">
      <w:pPr>
        <w:pStyle w:val="Heading3"/>
        <w:rPr>
          <w:rFonts w:asciiTheme="minorHAnsi" w:eastAsia="Times New Roman" w:hAnsiTheme="minorHAnsi" w:cstheme="minorHAnsi"/>
          <w:color w:val="000000" w:themeColor="text1"/>
        </w:rPr>
      </w:pPr>
      <w:r w:rsidRPr="004D7165">
        <w:rPr>
          <w:rFonts w:asciiTheme="minorHAnsi" w:eastAsia="Times New Roman" w:hAnsiTheme="minorHAnsi" w:cstheme="minorHAnsi"/>
          <w:color w:val="000000" w:themeColor="text1"/>
        </w:rPr>
        <w:t xml:space="preserve">Using Canvas </w:t>
      </w:r>
      <w:r w:rsidR="004D7165" w:rsidRPr="004D7165">
        <w:rPr>
          <w:rFonts w:asciiTheme="minorHAnsi" w:eastAsia="Times New Roman" w:hAnsiTheme="minorHAnsi" w:cstheme="minorHAnsi"/>
          <w:color w:val="000000" w:themeColor="text1"/>
        </w:rPr>
        <w:t>on</w:t>
      </w:r>
      <w:r w:rsidRPr="004D7165">
        <w:rPr>
          <w:rFonts w:asciiTheme="minorHAnsi" w:eastAsia="Times New Roman" w:hAnsiTheme="minorHAnsi" w:cstheme="minorHAnsi"/>
          <w:color w:val="000000" w:themeColor="text1"/>
        </w:rPr>
        <w:t xml:space="preserve"> Your Mobile Device</w:t>
      </w:r>
    </w:p>
    <w:p w14:paraId="198F8006" w14:textId="77777777" w:rsidR="007B2E63" w:rsidRPr="00960F10" w:rsidRDefault="00804B7D" w:rsidP="007B2E63">
      <w:pPr>
        <w:numPr>
          <w:ilvl w:val="0"/>
          <w:numId w:val="7"/>
        </w:numPr>
        <w:shd w:val="clear" w:color="auto" w:fill="FFFFFF"/>
        <w:spacing w:beforeAutospacing="1" w:after="0" w:afterAutospacing="1" w:line="240" w:lineRule="auto"/>
        <w:ind w:left="375"/>
        <w:rPr>
          <w:rFonts w:eastAsia="Times New Roman" w:cstheme="minorHAnsi"/>
          <w:color w:val="222222"/>
          <w:sz w:val="24"/>
          <w:szCs w:val="24"/>
        </w:rPr>
      </w:pPr>
      <w:hyperlink r:id="rId21" w:tgtFrame="_blank" w:history="1">
        <w:r w:rsidR="007B2E63" w:rsidRPr="004D7165">
          <w:rPr>
            <w:rFonts w:eastAsia="Times New Roman" w:cstheme="minorHAnsi"/>
            <w:color w:val="0000FF"/>
            <w:sz w:val="24"/>
            <w:szCs w:val="24"/>
            <w:u w:val="single"/>
          </w:rPr>
          <w:t>Canvas app on iOS device</w:t>
        </w:r>
        <w:r w:rsidR="007B2E63" w:rsidRPr="004D7165">
          <w:rPr>
            <w:rFonts w:eastAsia="Times New Roman" w:cstheme="minorHAnsi"/>
            <w:color w:val="0000FF"/>
            <w:sz w:val="24"/>
            <w:szCs w:val="24"/>
            <w:u w:val="single"/>
            <w:bdr w:val="none" w:sz="0" w:space="0" w:color="auto" w:frame="1"/>
          </w:rPr>
          <w:t>Links to an external site.</w:t>
        </w:r>
      </w:hyperlink>
    </w:p>
    <w:p w14:paraId="312F3814" w14:textId="77777777" w:rsidR="007B2E63" w:rsidRPr="00960F10" w:rsidRDefault="00804B7D" w:rsidP="007B2E63">
      <w:pPr>
        <w:numPr>
          <w:ilvl w:val="0"/>
          <w:numId w:val="7"/>
        </w:numPr>
        <w:shd w:val="clear" w:color="auto" w:fill="FFFFFF"/>
        <w:spacing w:beforeAutospacing="1" w:after="0" w:afterAutospacing="1" w:line="240" w:lineRule="auto"/>
        <w:ind w:left="375"/>
        <w:rPr>
          <w:rFonts w:eastAsia="Times New Roman" w:cstheme="minorHAnsi"/>
          <w:color w:val="222222"/>
          <w:sz w:val="24"/>
          <w:szCs w:val="24"/>
        </w:rPr>
      </w:pPr>
      <w:hyperlink r:id="rId22" w:tgtFrame="_blank" w:history="1">
        <w:r w:rsidR="007B2E63" w:rsidRPr="004D7165">
          <w:rPr>
            <w:rFonts w:eastAsia="Times New Roman" w:cstheme="minorHAnsi"/>
            <w:color w:val="0000FF"/>
            <w:sz w:val="24"/>
            <w:szCs w:val="24"/>
            <w:u w:val="single"/>
          </w:rPr>
          <w:t>Canvas app for Android</w:t>
        </w:r>
        <w:r w:rsidR="007B2E63" w:rsidRPr="004D7165">
          <w:rPr>
            <w:rFonts w:eastAsia="Times New Roman" w:cstheme="minorHAnsi"/>
            <w:color w:val="0000FF"/>
            <w:sz w:val="24"/>
            <w:szCs w:val="24"/>
            <w:u w:val="single"/>
            <w:bdr w:val="none" w:sz="0" w:space="0" w:color="auto" w:frame="1"/>
          </w:rPr>
          <w:t>Links to an external site.</w:t>
        </w:r>
      </w:hyperlink>
    </w:p>
    <w:p w14:paraId="7B871F32" w14:textId="77777777" w:rsidR="007B2E63" w:rsidRPr="004D7165" w:rsidRDefault="007B2E63" w:rsidP="004D7165">
      <w:pPr>
        <w:pStyle w:val="Heading3"/>
        <w:rPr>
          <w:rFonts w:asciiTheme="minorHAnsi" w:eastAsia="Times New Roman" w:hAnsiTheme="minorHAnsi" w:cstheme="minorHAnsi"/>
        </w:rPr>
      </w:pPr>
      <w:r w:rsidRPr="004D7165">
        <w:rPr>
          <w:rFonts w:asciiTheme="minorHAnsi" w:eastAsia="Times New Roman" w:hAnsiTheme="minorHAnsi" w:cstheme="minorHAnsi"/>
        </w:rPr>
        <w:t>Getting Help</w:t>
      </w:r>
    </w:p>
    <w:p w14:paraId="09C4A965" w14:textId="77777777" w:rsidR="007B2E63" w:rsidRPr="00960F10" w:rsidRDefault="00804B7D" w:rsidP="007B2E63">
      <w:pPr>
        <w:numPr>
          <w:ilvl w:val="0"/>
          <w:numId w:val="8"/>
        </w:numPr>
        <w:shd w:val="clear" w:color="auto" w:fill="FFFFFF"/>
        <w:spacing w:before="100" w:beforeAutospacing="1" w:after="100" w:afterAutospacing="1" w:line="240" w:lineRule="auto"/>
        <w:ind w:left="375"/>
        <w:rPr>
          <w:rFonts w:eastAsia="Times New Roman" w:cstheme="minorHAnsi"/>
          <w:color w:val="222222"/>
          <w:sz w:val="24"/>
          <w:szCs w:val="24"/>
        </w:rPr>
      </w:pPr>
      <w:hyperlink r:id="rId23" w:tooltip="Reporting a problem" w:history="1">
        <w:r w:rsidR="007B2E63" w:rsidRPr="004D7165">
          <w:rPr>
            <w:rFonts w:eastAsia="Times New Roman" w:cstheme="minorHAnsi"/>
            <w:color w:val="0000FF"/>
            <w:sz w:val="24"/>
            <w:szCs w:val="24"/>
            <w:u w:val="single"/>
          </w:rPr>
          <w:t>Reporting a problem</w:t>
        </w:r>
      </w:hyperlink>
    </w:p>
    <w:p w14:paraId="58A32E47" w14:textId="77777777" w:rsidR="007B2E63" w:rsidRPr="00960F10" w:rsidRDefault="00804B7D" w:rsidP="007B2E63">
      <w:pPr>
        <w:numPr>
          <w:ilvl w:val="0"/>
          <w:numId w:val="8"/>
        </w:numPr>
        <w:shd w:val="clear" w:color="auto" w:fill="FFFFFF"/>
        <w:spacing w:before="100" w:beforeAutospacing="1" w:after="100" w:afterAutospacing="1" w:line="240" w:lineRule="auto"/>
        <w:ind w:left="375"/>
        <w:rPr>
          <w:rFonts w:eastAsia="Times New Roman" w:cstheme="minorHAnsi"/>
          <w:color w:val="222222"/>
          <w:sz w:val="24"/>
          <w:szCs w:val="24"/>
        </w:rPr>
      </w:pPr>
      <w:hyperlink r:id="rId24" w:tooltip="Search Help Guides" w:history="1">
        <w:r w:rsidR="007B2E63" w:rsidRPr="004D7165">
          <w:rPr>
            <w:rFonts w:eastAsia="Times New Roman" w:cstheme="minorHAnsi"/>
            <w:color w:val="0000FF"/>
            <w:sz w:val="24"/>
            <w:szCs w:val="24"/>
            <w:u w:val="single"/>
          </w:rPr>
          <w:t>Search Help Guides</w:t>
        </w:r>
      </w:hyperlink>
    </w:p>
    <w:p w14:paraId="0733488A" w14:textId="77777777" w:rsidR="007B2E63" w:rsidRPr="00960F10" w:rsidRDefault="00804B7D" w:rsidP="007B2E63">
      <w:pPr>
        <w:numPr>
          <w:ilvl w:val="0"/>
          <w:numId w:val="8"/>
        </w:numPr>
        <w:shd w:val="clear" w:color="auto" w:fill="FFFFFF"/>
        <w:spacing w:before="100" w:beforeAutospacing="1" w:after="100" w:afterAutospacing="1" w:line="240" w:lineRule="auto"/>
        <w:ind w:left="375"/>
        <w:rPr>
          <w:rFonts w:eastAsia="Times New Roman" w:cstheme="minorHAnsi"/>
          <w:color w:val="222222"/>
          <w:sz w:val="24"/>
          <w:szCs w:val="24"/>
        </w:rPr>
      </w:pPr>
      <w:hyperlink r:id="rId25" w:tooltip="Additional Canvas Guides for Students" w:history="1">
        <w:r w:rsidR="007B2E63" w:rsidRPr="004D7165">
          <w:rPr>
            <w:rFonts w:eastAsia="Times New Roman" w:cstheme="minorHAnsi"/>
            <w:color w:val="0000FF"/>
            <w:sz w:val="24"/>
            <w:szCs w:val="24"/>
            <w:u w:val="single"/>
          </w:rPr>
          <w:t>Additional Canvas Guides for Students</w:t>
        </w:r>
      </w:hyperlink>
    </w:p>
    <w:p w14:paraId="55729B71" w14:textId="77777777" w:rsidR="00041915" w:rsidRPr="001A3966" w:rsidRDefault="00041915">
      <w:pPr>
        <w:rPr>
          <w:rFonts w:cstheme="minorHAnsi"/>
        </w:rPr>
      </w:pPr>
    </w:p>
    <w:sectPr w:rsidR="00041915" w:rsidRPr="001A396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5140BC" w16cex:dateUtc="2021-05-21T15:21:42.04Z"/>
</w16cex:commentsExtensible>
</file>

<file path=word/commentsIds.xml><?xml version="1.0" encoding="utf-8"?>
<w16cid:commentsIds xmlns:mc="http://schemas.openxmlformats.org/markup-compatibility/2006" xmlns:w16cid="http://schemas.microsoft.com/office/word/2016/wordml/cid" mc:Ignorable="w16cid">
  <w16cid:commentId w16cid:paraId="15AFCB56" w16cid:durableId="2F0B9E3E"/>
  <w16cid:commentId w16cid:paraId="141852CC" w16cid:durableId="39D9FCED"/>
  <w16cid:commentId w16cid:paraId="53C6909B" w16cid:durableId="05079230"/>
  <w16cid:commentId w16cid:paraId="71142BD1" w16cid:durableId="285140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95D"/>
    <w:multiLevelType w:val="multilevel"/>
    <w:tmpl w:val="6EE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AE"/>
    <w:multiLevelType w:val="multilevel"/>
    <w:tmpl w:val="C1C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20F84"/>
    <w:multiLevelType w:val="multilevel"/>
    <w:tmpl w:val="D10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477A0"/>
    <w:multiLevelType w:val="multilevel"/>
    <w:tmpl w:val="323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B5763"/>
    <w:multiLevelType w:val="multilevel"/>
    <w:tmpl w:val="5C0E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1169D"/>
    <w:multiLevelType w:val="multilevel"/>
    <w:tmpl w:val="8BF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0048E"/>
    <w:multiLevelType w:val="multilevel"/>
    <w:tmpl w:val="D2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C7F20"/>
    <w:multiLevelType w:val="multilevel"/>
    <w:tmpl w:val="6CEA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66"/>
    <w:rsid w:val="00041915"/>
    <w:rsid w:val="000867B5"/>
    <w:rsid w:val="001A3966"/>
    <w:rsid w:val="004D7165"/>
    <w:rsid w:val="007B2E63"/>
    <w:rsid w:val="00804B7D"/>
    <w:rsid w:val="0080715C"/>
    <w:rsid w:val="00BD081A"/>
    <w:rsid w:val="00CA1F43"/>
    <w:rsid w:val="00CA3A50"/>
    <w:rsid w:val="00F97850"/>
    <w:rsid w:val="3E4EA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7A02"/>
  <w15:chartTrackingRefBased/>
  <w15:docId w15:val="{E4AF904C-4F89-45EE-93BA-83B813B5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D7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9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3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966"/>
    <w:rPr>
      <w:b/>
      <w:bCs/>
    </w:rPr>
  </w:style>
  <w:style w:type="character" w:styleId="Emphasis">
    <w:name w:val="Emphasis"/>
    <w:basedOn w:val="DefaultParagraphFont"/>
    <w:uiPriority w:val="20"/>
    <w:qFormat/>
    <w:rsid w:val="001A3966"/>
    <w:rPr>
      <w:i/>
      <w:iCs/>
    </w:rPr>
  </w:style>
  <w:style w:type="character" w:styleId="Hyperlink">
    <w:name w:val="Hyperlink"/>
    <w:basedOn w:val="DefaultParagraphFont"/>
    <w:uiPriority w:val="99"/>
    <w:semiHidden/>
    <w:unhideWhenUsed/>
    <w:rsid w:val="001A3966"/>
    <w:rPr>
      <w:color w:val="0000FF"/>
      <w:u w:val="single"/>
    </w:rPr>
  </w:style>
  <w:style w:type="character" w:customStyle="1" w:styleId="screenreader-only">
    <w:name w:val="screenreader-only"/>
    <w:basedOn w:val="DefaultParagraphFont"/>
    <w:rsid w:val="001A3966"/>
  </w:style>
  <w:style w:type="paragraph" w:styleId="Title">
    <w:name w:val="Title"/>
    <w:basedOn w:val="Normal"/>
    <w:next w:val="Normal"/>
    <w:link w:val="TitleChar"/>
    <w:uiPriority w:val="10"/>
    <w:qFormat/>
    <w:rsid w:val="001A3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96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D716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97850"/>
    <w:rPr>
      <w:sz w:val="16"/>
      <w:szCs w:val="16"/>
    </w:rPr>
  </w:style>
  <w:style w:type="paragraph" w:styleId="CommentText">
    <w:name w:val="annotation text"/>
    <w:basedOn w:val="Normal"/>
    <w:link w:val="CommentTextChar"/>
    <w:uiPriority w:val="99"/>
    <w:semiHidden/>
    <w:unhideWhenUsed/>
    <w:rsid w:val="00F97850"/>
    <w:pPr>
      <w:spacing w:line="240" w:lineRule="auto"/>
    </w:pPr>
    <w:rPr>
      <w:sz w:val="20"/>
      <w:szCs w:val="20"/>
    </w:rPr>
  </w:style>
  <w:style w:type="character" w:customStyle="1" w:styleId="CommentTextChar">
    <w:name w:val="Comment Text Char"/>
    <w:basedOn w:val="DefaultParagraphFont"/>
    <w:link w:val="CommentText"/>
    <w:uiPriority w:val="99"/>
    <w:semiHidden/>
    <w:rsid w:val="00F97850"/>
    <w:rPr>
      <w:sz w:val="20"/>
      <w:szCs w:val="20"/>
    </w:rPr>
  </w:style>
  <w:style w:type="paragraph" w:styleId="CommentSubject">
    <w:name w:val="annotation subject"/>
    <w:basedOn w:val="CommentText"/>
    <w:next w:val="CommentText"/>
    <w:link w:val="CommentSubjectChar"/>
    <w:uiPriority w:val="99"/>
    <w:semiHidden/>
    <w:unhideWhenUsed/>
    <w:rsid w:val="00F97850"/>
    <w:rPr>
      <w:b/>
      <w:bCs/>
    </w:rPr>
  </w:style>
  <w:style w:type="character" w:customStyle="1" w:styleId="CommentSubjectChar">
    <w:name w:val="Comment Subject Char"/>
    <w:basedOn w:val="CommentTextChar"/>
    <w:link w:val="CommentSubject"/>
    <w:uiPriority w:val="99"/>
    <w:semiHidden/>
    <w:rsid w:val="00F97850"/>
    <w:rPr>
      <w:b/>
      <w:bCs/>
      <w:sz w:val="20"/>
      <w:szCs w:val="20"/>
    </w:rPr>
  </w:style>
  <w:style w:type="paragraph" w:styleId="BalloonText">
    <w:name w:val="Balloon Text"/>
    <w:basedOn w:val="Normal"/>
    <w:link w:val="BalloonTextChar"/>
    <w:uiPriority w:val="99"/>
    <w:semiHidden/>
    <w:unhideWhenUsed/>
    <w:rsid w:val="00F9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screenstepslive.com/s/2204/m/4214/l/41056-which-browsers-does-canvas-support" TargetMode="External"/><Relationship Id="rId13" Type="http://schemas.openxmlformats.org/officeDocument/2006/relationships/hyperlink" Target="https://scarlet.instructure.com/courses/241/pages/additional-canvas-guides-for-students" TargetMode="External"/><Relationship Id="rId18" Type="http://schemas.openxmlformats.org/officeDocument/2006/relationships/hyperlink" Target="https://scarlet.instructure.com/courses/241/pages/quizzes-what-you-need-to-kno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uides.instructure.com/m/18561/l/185382-how-do-i-use-the-canvas-app-on-my-ios-device" TargetMode="External"/><Relationship Id="rId7" Type="http://schemas.openxmlformats.org/officeDocument/2006/relationships/hyperlink" Target="https://scarlet.instructure.com/courses/241/pages/canvas-overview" TargetMode="External"/><Relationship Id="rId12" Type="http://schemas.openxmlformats.org/officeDocument/2006/relationships/hyperlink" Target="https://scarlet.instructure.com/courses/241/pages/manage-your-personal-files-your-personal-storage-in-canvas" TargetMode="External"/><Relationship Id="rId17" Type="http://schemas.openxmlformats.org/officeDocument/2006/relationships/hyperlink" Target="https://scarlet.instructure.com/courses/241/pages/submit-your-assignments-quizzes-graded-discussions-and-online-submissions" TargetMode="External"/><Relationship Id="rId25" Type="http://schemas.openxmlformats.org/officeDocument/2006/relationships/hyperlink" Target="https://scarlet.instructure.com/courses/241/pages/additional-canvas-guides-for-students" TargetMode="External"/><Relationship Id="rId2" Type="http://schemas.openxmlformats.org/officeDocument/2006/relationships/styles" Target="styles.xml"/><Relationship Id="rId16" Type="http://schemas.openxmlformats.org/officeDocument/2006/relationships/hyperlink" Target="https://scarlet.instructure.com/courses/241/pages/keep-track-of-your-assignment-due-dates" TargetMode="External"/><Relationship Id="rId20" Type="http://schemas.openxmlformats.org/officeDocument/2006/relationships/hyperlink" Target="https://scarlet.instructure.com/courses/241/pages/participate-in-a-group-share-files-hold-video-conferences-or-work-on-writing-assignments" TargetMode="External"/><Relationship Id="R5dc036c38179489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adobe.com/downloads/" TargetMode="External"/><Relationship Id="rId11" Type="http://schemas.openxmlformats.org/officeDocument/2006/relationships/hyperlink" Target="https://scarlet.instructure.com/courses/241/pages/choose-how-you-want-to-be-notified-of-changes-in-your-courses" TargetMode="External"/><Relationship Id="rId24" Type="http://schemas.openxmlformats.org/officeDocument/2006/relationships/hyperlink" Target="https://scarlet.instructure.com/courses/241/pages/search-help-guides" TargetMode="External"/><Relationship Id="rId5" Type="http://schemas.openxmlformats.org/officeDocument/2006/relationships/hyperlink" Target="https://osupublichealth.catalog.instructure.com/courses/co101" TargetMode="External"/><Relationship Id="rId15" Type="http://schemas.openxmlformats.org/officeDocument/2006/relationships/hyperlink" Target="https://scarlet.instructure.com/courses/241/pages/discussions-viewing-editing-and-replying" TargetMode="External"/><Relationship Id="rId23" Type="http://schemas.openxmlformats.org/officeDocument/2006/relationships/hyperlink" Target="https://scarlet.instructure.com/courses/241/pages/reporting-a-problem" TargetMode="External"/><Relationship Id="rId10" Type="http://schemas.openxmlformats.org/officeDocument/2006/relationships/hyperlink" Target="https://scarlet.instructure.com/courses/241/pages/update-your-profile-your-identity-and-contact-information" TargetMode="External"/><Relationship Id="rId19" Type="http://schemas.openxmlformats.org/officeDocument/2006/relationships/hyperlink" Target="https://scarlet.instructure.com/courses/241/pages/submit-peer-reviews-giving-feedback-to-your-classmates" TargetMode="External"/><Relationship Id="rId4" Type="http://schemas.openxmlformats.org/officeDocument/2006/relationships/webSettings" Target="webSettings.xml"/><Relationship Id="rId9" Type="http://schemas.openxmlformats.org/officeDocument/2006/relationships/hyperlink" Target="https://scarlet.instructure.com/courses/241/pages/accessibility-statement" TargetMode="External"/><Relationship Id="rId14" Type="http://schemas.openxmlformats.org/officeDocument/2006/relationships/hyperlink" Target="https://scarlet.instructure.com/courses/241/pages/communicate-with-your-instructor-and-peers" TargetMode="External"/><Relationship Id="rId22" Type="http://schemas.openxmlformats.org/officeDocument/2006/relationships/hyperlink" Target="https://guides.instructure.com/m/18555" TargetMode="External"/><Relationship Id="rId27" Type="http://schemas.openxmlformats.org/officeDocument/2006/relationships/theme" Target="theme/theme1.xml"/><Relationship Id="Rc888b62c2ddb485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Introduction </vt:lpstr>
      <vt:lpstr>Title of Course Here</vt:lpstr>
      <vt:lpstr>Mode of Delivery Discuss mode of delivery here (synchronous or asynchronous)</vt:lpstr>
      <vt:lpstr>Pace of Online Activities This course is divided into weekly modules that are re</vt:lpstr>
      <vt:lpstr>    Instructor</vt:lpstr>
      <vt:lpstr>Objectives &amp; Competencies</vt:lpstr>
      <vt:lpstr>Instructional Content</vt:lpstr>
      <vt:lpstr>Technology Requirements</vt:lpstr>
      <vt:lpstr>    Completion/Certificate Requirements </vt:lpstr>
      <vt:lpstr>Questions</vt:lpstr>
      <vt:lpstr>    CANVAS RESOURCES</vt:lpstr>
      <vt:lpstr>        Getting Started</vt:lpstr>
      <vt:lpstr>        Personalizing Canvas</vt:lpstr>
      <vt:lpstr>        Getting Around In Your Course</vt:lpstr>
      <vt:lpstr>        Using Canvas on Your Mobile Device</vt:lpstr>
      <vt:lpstr>        Getting Help</vt:lpstr>
    </vt:vector>
  </TitlesOfParts>
  <Company>OSU Wexner Medical Center IT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Bower, Angela</cp:lastModifiedBy>
  <cp:revision>2</cp:revision>
  <dcterms:created xsi:type="dcterms:W3CDTF">2021-05-21T15:24:00Z</dcterms:created>
  <dcterms:modified xsi:type="dcterms:W3CDTF">2021-05-21T15:24:00Z</dcterms:modified>
</cp:coreProperties>
</file>