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EC510" w14:textId="5C8C4762" w:rsidR="00445BB0" w:rsidRPr="00EA6A05" w:rsidRDefault="002A53EF" w:rsidP="00A32C32">
      <w:pPr>
        <w:pStyle w:val="Title"/>
        <w:jc w:val="center"/>
        <w:rPr>
          <w:rFonts w:ascii="Garamond" w:hAnsi="Garamond"/>
          <w:w w:val="110"/>
        </w:rPr>
      </w:pPr>
      <w:r w:rsidRPr="00EA6A05">
        <w:rPr>
          <w:rFonts w:ascii="Garamond" w:hAnsi="Garamond"/>
          <w:noProof/>
          <w:spacing w:val="0"/>
          <w:sz w:val="22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EBF70DE" wp14:editId="22FCEFE7">
                <wp:simplePos x="0" y="0"/>
                <wp:positionH relativeFrom="column">
                  <wp:posOffset>0</wp:posOffset>
                </wp:positionH>
                <wp:positionV relativeFrom="paragraph">
                  <wp:posOffset>8952230</wp:posOffset>
                </wp:positionV>
                <wp:extent cx="6654800" cy="121920"/>
                <wp:effectExtent l="1905" t="0" r="1270" b="3810"/>
                <wp:wrapSquare wrapText="bothSides"/>
                <wp:docPr id="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5E700" w14:textId="2164CD03" w:rsidR="00445BB0" w:rsidRDefault="00445BB0">
                            <w:pPr>
                              <w:ind w:left="1224"/>
                              <w:rPr>
                                <w:rFonts w:ascii="Tahoma" w:hAnsi="Tahoma"/>
                                <w:b/>
                                <w:color w:val="161616"/>
                                <w:spacing w:val="2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BF70DE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0;margin-top:704.9pt;width:524pt;height:9.6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" filled="f" stroked="f">
                <v:textbox inset="0,0,0,0">
                  <w:txbxContent>
                    <w:p w14:paraId="1E15E700" w14:textId="2164CD03" w:rsidR="00445BB0" w:rsidRDefault="00445BB0">
                      <w:pPr>
                        <w:ind w:left="1224"/>
                        <w:rPr>
                          <w:rFonts w:ascii="Tahoma" w:hAnsi="Tahoma"/>
                          <w:b/>
                          <w:color w:val="161616"/>
                          <w:spacing w:val="2"/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97428" w:rsidRPr="00EA6A05">
        <w:rPr>
          <w:rFonts w:ascii="Garamond" w:hAnsi="Garamond"/>
          <w:w w:val="110"/>
        </w:rPr>
        <w:t>Zachary Miller</w:t>
      </w:r>
    </w:p>
    <w:p w14:paraId="005FEDE2" w14:textId="422D03E8" w:rsidR="00445BB0" w:rsidRPr="00054B08" w:rsidRDefault="0059475A" w:rsidP="00A32C32">
      <w:pPr>
        <w:jc w:val="center"/>
        <w:rPr>
          <w:rFonts w:ascii="Garamond" w:hAnsi="Garamond"/>
          <w:b/>
          <w:color w:val="161616"/>
          <w:spacing w:val="-2"/>
          <w:sz w:val="18"/>
          <w:szCs w:val="18"/>
        </w:rPr>
      </w:pPr>
      <w:r>
        <w:rPr>
          <w:rFonts w:ascii="Garamond" w:hAnsi="Garamond"/>
          <w:b/>
          <w:color w:val="161616"/>
          <w:spacing w:val="2"/>
          <w:sz w:val="18"/>
          <w:szCs w:val="18"/>
        </w:rPr>
        <w:t xml:space="preserve">216 Barrett House </w:t>
      </w:r>
      <w:r w:rsidRPr="0059475A">
        <w:rPr>
          <w:rFonts w:ascii="Garamond" w:hAnsi="Garamond"/>
          <w:b/>
          <w:color w:val="161616"/>
          <w:spacing w:val="2"/>
          <w:sz w:val="18"/>
          <w:szCs w:val="18"/>
        </w:rPr>
        <w:t>88 W Woodruff Ave</w:t>
      </w:r>
      <w:r w:rsidR="002F3121">
        <w:rPr>
          <w:rFonts w:ascii="Garamond" w:hAnsi="Garamond"/>
          <w:b/>
          <w:color w:val="161616"/>
          <w:spacing w:val="2"/>
          <w:sz w:val="18"/>
          <w:szCs w:val="18"/>
        </w:rPr>
        <w:t xml:space="preserve"> </w:t>
      </w:r>
      <w:r w:rsidR="00CC111D">
        <w:rPr>
          <w:rFonts w:ascii="Garamond" w:hAnsi="Garamond"/>
          <w:b/>
          <w:color w:val="161616"/>
          <w:spacing w:val="2"/>
          <w:sz w:val="18"/>
          <w:szCs w:val="18"/>
        </w:rPr>
        <w:br/>
        <w:t>Columbus, Ohio 43210</w:t>
      </w:r>
      <w:r w:rsidR="00497428" w:rsidRPr="00054B08">
        <w:rPr>
          <w:rFonts w:ascii="Garamond" w:hAnsi="Garamond"/>
          <w:b/>
          <w:color w:val="161616"/>
          <w:spacing w:val="2"/>
          <w:sz w:val="18"/>
          <w:szCs w:val="18"/>
        </w:rPr>
        <w:br/>
      </w:r>
      <w:r w:rsidR="00497428" w:rsidRPr="00054B08">
        <w:rPr>
          <w:rFonts w:ascii="Garamond" w:hAnsi="Garamond"/>
          <w:b/>
          <w:color w:val="161616"/>
          <w:spacing w:val="-2"/>
          <w:sz w:val="18"/>
          <w:szCs w:val="18"/>
        </w:rPr>
        <w:t>(937) 621-3893</w:t>
      </w:r>
    </w:p>
    <w:p w14:paraId="0BF3AB19" w14:textId="1749D56C" w:rsidR="00EA6A05" w:rsidRPr="00054B08" w:rsidRDefault="00CC111D" w:rsidP="00A32C32">
      <w:pPr>
        <w:jc w:val="center"/>
        <w:rPr>
          <w:rFonts w:ascii="Garamond" w:hAnsi="Garamond"/>
          <w:b/>
          <w:color w:val="161616"/>
          <w:spacing w:val="2"/>
          <w:sz w:val="18"/>
          <w:szCs w:val="18"/>
        </w:rPr>
      </w:pPr>
      <w:r>
        <w:rPr>
          <w:rFonts w:ascii="Garamond" w:hAnsi="Garamond"/>
          <w:b/>
          <w:color w:val="161616"/>
          <w:spacing w:val="2"/>
          <w:sz w:val="18"/>
          <w:szCs w:val="18"/>
        </w:rPr>
        <w:t>Miller.8871@buckeyemail.osu.edu</w:t>
      </w:r>
    </w:p>
    <w:p w14:paraId="7DA6C946" w14:textId="77777777" w:rsidR="003B33DD" w:rsidRPr="00A32C32" w:rsidRDefault="003B33DD" w:rsidP="00A32C32">
      <w:pPr>
        <w:pStyle w:val="Heading1"/>
        <w:spacing w:line="240" w:lineRule="auto"/>
        <w:rPr>
          <w:rFonts w:ascii="Garamond" w:hAnsi="Garamond"/>
          <w:color w:val="auto"/>
          <w:sz w:val="32"/>
          <w:szCs w:val="36"/>
        </w:rPr>
      </w:pPr>
      <w:r w:rsidRPr="00A32C32">
        <w:rPr>
          <w:rFonts w:ascii="Garamond" w:hAnsi="Garamond"/>
          <w:color w:val="auto"/>
          <w:sz w:val="32"/>
          <w:szCs w:val="36"/>
        </w:rPr>
        <w:t>Education</w:t>
      </w:r>
    </w:p>
    <w:p w14:paraId="200CE31C" w14:textId="77777777" w:rsidR="00A32C32" w:rsidRPr="00A32C32" w:rsidRDefault="00A32C32" w:rsidP="00A32C32">
      <w:pPr>
        <w:pStyle w:val="Heading2"/>
        <w:spacing w:line="240" w:lineRule="auto"/>
        <w:rPr>
          <w:rFonts w:ascii="Garamond" w:hAnsi="Garamond"/>
          <w:sz w:val="24"/>
          <w:szCs w:val="28"/>
        </w:rPr>
      </w:pPr>
      <w:r w:rsidRPr="00A32C32">
        <w:rPr>
          <w:rFonts w:ascii="Garamond" w:hAnsi="Garamond"/>
          <w:sz w:val="24"/>
          <w:szCs w:val="28"/>
        </w:rPr>
        <w:t>Bachelors Degree Candidate, The Ohio State University • May 2021</w:t>
      </w:r>
    </w:p>
    <w:p w14:paraId="4EFECD0A" w14:textId="03BD7013" w:rsidR="00A32C32" w:rsidRPr="007B4A91" w:rsidRDefault="00A32C32" w:rsidP="00A32C32">
      <w:pPr>
        <w:rPr>
          <w:rFonts w:ascii="Garamond" w:hAnsi="Garamond"/>
          <w:sz w:val="20"/>
        </w:rPr>
      </w:pPr>
      <w:r w:rsidRPr="007B4A91">
        <w:rPr>
          <w:rFonts w:ascii="Garamond" w:hAnsi="Garamond"/>
          <w:sz w:val="20"/>
        </w:rPr>
        <w:t>Majoring in Molecular Genetics on the pre-medical track.</w:t>
      </w:r>
    </w:p>
    <w:p w14:paraId="17FDBD31" w14:textId="77777777" w:rsidR="003B33DD" w:rsidRPr="00A32C32" w:rsidRDefault="003B33DD" w:rsidP="00A32C32">
      <w:pPr>
        <w:pStyle w:val="Heading2"/>
        <w:spacing w:line="240" w:lineRule="auto"/>
        <w:rPr>
          <w:rFonts w:ascii="Garamond" w:hAnsi="Garamond"/>
          <w:sz w:val="24"/>
        </w:rPr>
      </w:pPr>
      <w:r w:rsidRPr="00A32C32">
        <w:rPr>
          <w:rFonts w:ascii="Garamond" w:hAnsi="Garamond"/>
          <w:sz w:val="24"/>
        </w:rPr>
        <w:t>Associate Degree of Science, Edison State Community College • May 2018</w:t>
      </w:r>
    </w:p>
    <w:p w14:paraId="7C4FCFEC" w14:textId="229B7CA0" w:rsidR="003B33DD" w:rsidRPr="007B4A91" w:rsidRDefault="00946353" w:rsidP="00A32C32">
      <w:pPr>
        <w:rPr>
          <w:rFonts w:ascii="Garamond" w:hAnsi="Garamond"/>
          <w:sz w:val="20"/>
        </w:rPr>
      </w:pPr>
      <w:r w:rsidRPr="007B4A91">
        <w:rPr>
          <w:rFonts w:ascii="Garamond" w:hAnsi="Garamond"/>
          <w:sz w:val="20"/>
        </w:rPr>
        <w:t>Took c</w:t>
      </w:r>
      <w:r w:rsidR="000B2D8B">
        <w:rPr>
          <w:rFonts w:ascii="Garamond" w:hAnsi="Garamond"/>
          <w:sz w:val="20"/>
        </w:rPr>
        <w:t>lasses in</w:t>
      </w:r>
      <w:r w:rsidR="003B33DD" w:rsidRPr="007B4A91">
        <w:rPr>
          <w:rFonts w:ascii="Garamond" w:hAnsi="Garamond"/>
          <w:sz w:val="20"/>
        </w:rPr>
        <w:t xml:space="preserve"> anatomy and physiology, evolutionary and genetic biology, zoological and ecological biology, and human biology.</w:t>
      </w:r>
      <w:r w:rsidR="000B2D8B">
        <w:rPr>
          <w:rFonts w:ascii="Garamond" w:hAnsi="Garamond"/>
          <w:sz w:val="20"/>
        </w:rPr>
        <w:t xml:space="preserve"> </w:t>
      </w:r>
    </w:p>
    <w:p w14:paraId="4C1EFFD4" w14:textId="77777777" w:rsidR="00A32C32" w:rsidRPr="00A32C32" w:rsidRDefault="00A32C32" w:rsidP="00A32C32">
      <w:pPr>
        <w:pStyle w:val="Heading2"/>
        <w:spacing w:line="240" w:lineRule="auto"/>
        <w:rPr>
          <w:rFonts w:ascii="Garamond" w:hAnsi="Garamond"/>
          <w:sz w:val="24"/>
          <w:szCs w:val="28"/>
        </w:rPr>
      </w:pPr>
      <w:r w:rsidRPr="00A32C32">
        <w:rPr>
          <w:rFonts w:ascii="Garamond" w:hAnsi="Garamond"/>
          <w:sz w:val="24"/>
          <w:szCs w:val="28"/>
        </w:rPr>
        <w:t>Honors Diploma, Greenville Senior High • May 2018</w:t>
      </w:r>
    </w:p>
    <w:p w14:paraId="32F069FE" w14:textId="166EEDF1" w:rsidR="00A32C32" w:rsidRPr="007B4A91" w:rsidRDefault="00A32C32" w:rsidP="00A32C32">
      <w:pPr>
        <w:rPr>
          <w:rFonts w:ascii="Garamond" w:hAnsi="Garamond"/>
          <w:sz w:val="20"/>
        </w:rPr>
      </w:pPr>
      <w:r w:rsidRPr="007B4A91">
        <w:rPr>
          <w:rFonts w:ascii="Garamond" w:hAnsi="Garamond"/>
          <w:sz w:val="20"/>
        </w:rPr>
        <w:t>Graduated magna cum laude with honors diploma and presidential award. Took college level courses through College Credit Plus program after finishing core curriculum.</w:t>
      </w:r>
    </w:p>
    <w:p w14:paraId="2DD69C3A" w14:textId="0B129133" w:rsidR="00A32C32" w:rsidRDefault="00A32C32" w:rsidP="00A32C32">
      <w:pPr>
        <w:pStyle w:val="Heading1"/>
        <w:spacing w:line="240" w:lineRule="auto"/>
        <w:rPr>
          <w:rFonts w:ascii="Garamond" w:hAnsi="Garamond"/>
          <w:color w:val="auto"/>
          <w:sz w:val="32"/>
          <w:szCs w:val="28"/>
        </w:rPr>
      </w:pPr>
      <w:r>
        <w:rPr>
          <w:rFonts w:ascii="Garamond" w:hAnsi="Garamond"/>
          <w:color w:val="auto"/>
          <w:sz w:val="32"/>
          <w:szCs w:val="28"/>
        </w:rPr>
        <w:t>Applicable Skills</w:t>
      </w:r>
    </w:p>
    <w:p w14:paraId="71A2D96B" w14:textId="23B1F9C5" w:rsidR="00A32C32" w:rsidRPr="00A32C32" w:rsidRDefault="00A32C32" w:rsidP="00A32C32">
      <w:pPr>
        <w:pStyle w:val="Heading2"/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Research Skills</w:t>
      </w:r>
    </w:p>
    <w:p w14:paraId="6258FFAE" w14:textId="1B9DF903" w:rsidR="00A32C32" w:rsidRPr="007B4A91" w:rsidRDefault="00A32C32" w:rsidP="00A32C32">
      <w:pPr>
        <w:rPr>
          <w:rFonts w:ascii="Garamond" w:hAnsi="Garamond"/>
          <w:sz w:val="20"/>
          <w:lang w:eastAsia="ja-JP"/>
        </w:rPr>
      </w:pPr>
      <w:r w:rsidRPr="007B4A91">
        <w:rPr>
          <w:rFonts w:ascii="Garamond" w:hAnsi="Garamond"/>
          <w:sz w:val="20"/>
          <w:lang w:eastAsia="ja-JP"/>
        </w:rPr>
        <w:t>Experienced in confocal microscopy, fluorescent microscopy, microfluidics, cellular transformation, DNA preparation using PCR, biomolecular fluorescence complementation, reactive-ion etching, microscopic identifica</w:t>
      </w:r>
      <w:r w:rsidR="00560D36" w:rsidRPr="007B4A91">
        <w:rPr>
          <w:rFonts w:ascii="Garamond" w:hAnsi="Garamond"/>
          <w:sz w:val="20"/>
          <w:lang w:eastAsia="ja-JP"/>
        </w:rPr>
        <w:t>tion of human tissue, anatomical dissection, ELISA assay, and DNA electrophoresis.</w:t>
      </w:r>
    </w:p>
    <w:p w14:paraId="341AB3AE" w14:textId="3A5D7176" w:rsidR="003B33DD" w:rsidRPr="00A32C32" w:rsidRDefault="003B33DD" w:rsidP="00A32C32">
      <w:pPr>
        <w:pStyle w:val="Heading1"/>
        <w:spacing w:line="240" w:lineRule="auto"/>
        <w:rPr>
          <w:rFonts w:ascii="Garamond" w:hAnsi="Garamond"/>
          <w:color w:val="auto"/>
          <w:sz w:val="32"/>
          <w:szCs w:val="28"/>
        </w:rPr>
      </w:pPr>
      <w:r w:rsidRPr="00A32C32">
        <w:rPr>
          <w:rFonts w:ascii="Garamond" w:hAnsi="Garamond"/>
          <w:color w:val="auto"/>
          <w:sz w:val="32"/>
          <w:szCs w:val="28"/>
        </w:rPr>
        <w:t xml:space="preserve">Awards and Acknowledgements </w:t>
      </w:r>
    </w:p>
    <w:p w14:paraId="7F6BE6B6" w14:textId="0B94696C" w:rsidR="003B33DD" w:rsidRPr="00A32C32" w:rsidRDefault="003B33DD" w:rsidP="00A32C32">
      <w:pPr>
        <w:pStyle w:val="Heading2"/>
        <w:spacing w:line="240" w:lineRule="auto"/>
        <w:rPr>
          <w:rFonts w:ascii="Garamond" w:hAnsi="Garamond"/>
          <w:sz w:val="24"/>
          <w:szCs w:val="24"/>
        </w:rPr>
      </w:pPr>
      <w:r w:rsidRPr="00A32C32">
        <w:rPr>
          <w:rFonts w:ascii="Garamond" w:hAnsi="Garamond"/>
          <w:sz w:val="24"/>
          <w:szCs w:val="24"/>
        </w:rPr>
        <w:t>Perfect Score</w:t>
      </w:r>
      <w:r w:rsidR="004E5CBA" w:rsidRPr="00A32C32">
        <w:rPr>
          <w:rFonts w:ascii="Garamond" w:hAnsi="Garamond"/>
          <w:sz w:val="24"/>
          <w:szCs w:val="24"/>
        </w:rPr>
        <w:t xml:space="preserve"> from Judges</w:t>
      </w:r>
      <w:r w:rsidRPr="00A32C32">
        <w:rPr>
          <w:rFonts w:ascii="Garamond" w:hAnsi="Garamond"/>
          <w:sz w:val="24"/>
          <w:szCs w:val="24"/>
        </w:rPr>
        <w:t>, Two Special Achievement Awards • Th</w:t>
      </w:r>
      <w:r w:rsidR="00B146F3" w:rsidRPr="00A32C32">
        <w:rPr>
          <w:rFonts w:ascii="Garamond" w:hAnsi="Garamond"/>
          <w:sz w:val="24"/>
          <w:szCs w:val="24"/>
        </w:rPr>
        <w:t>e Ohio Academy of Science - State</w:t>
      </w:r>
      <w:r w:rsidR="004E5CBA" w:rsidRPr="00A32C32">
        <w:rPr>
          <w:rFonts w:ascii="Garamond" w:hAnsi="Garamond"/>
          <w:sz w:val="24"/>
          <w:szCs w:val="24"/>
        </w:rPr>
        <w:t xml:space="preserve"> </w:t>
      </w:r>
      <w:r w:rsidRPr="00A32C32">
        <w:rPr>
          <w:rFonts w:ascii="Garamond" w:hAnsi="Garamond"/>
          <w:sz w:val="24"/>
          <w:szCs w:val="24"/>
        </w:rPr>
        <w:t>Science Day</w:t>
      </w:r>
    </w:p>
    <w:p w14:paraId="697EBF6A" w14:textId="3B797FF2" w:rsidR="003B33DD" w:rsidRPr="007B4A91" w:rsidRDefault="004E5CBA" w:rsidP="00A32C32">
      <w:pPr>
        <w:rPr>
          <w:rFonts w:ascii="Garamond" w:hAnsi="Garamond"/>
          <w:sz w:val="20"/>
        </w:rPr>
      </w:pPr>
      <w:r w:rsidRPr="007B4A91">
        <w:rPr>
          <w:rFonts w:ascii="Garamond" w:hAnsi="Garamond"/>
          <w:sz w:val="20"/>
        </w:rPr>
        <w:t xml:space="preserve">Presented project based on </w:t>
      </w:r>
      <w:r w:rsidR="0084605E" w:rsidRPr="007B4A91">
        <w:rPr>
          <w:rFonts w:ascii="Garamond" w:hAnsi="Garamond"/>
          <w:sz w:val="20"/>
        </w:rPr>
        <w:t>barley’s</w:t>
      </w:r>
      <w:r w:rsidRPr="007B4A91">
        <w:rPr>
          <w:rFonts w:ascii="Garamond" w:hAnsi="Garamond"/>
          <w:sz w:val="20"/>
        </w:rPr>
        <w:t xml:space="preserve"> effect on cyanobacteria in a poster session during </w:t>
      </w:r>
      <w:r w:rsidR="00B146F3" w:rsidRPr="007B4A91">
        <w:rPr>
          <w:rFonts w:ascii="Garamond" w:hAnsi="Garamond"/>
          <w:sz w:val="20"/>
        </w:rPr>
        <w:t>Science Day.</w:t>
      </w:r>
      <w:r w:rsidRPr="007B4A91">
        <w:rPr>
          <w:rFonts w:ascii="Garamond" w:hAnsi="Garamond"/>
          <w:sz w:val="20"/>
        </w:rPr>
        <w:t xml:space="preserve"> </w:t>
      </w:r>
    </w:p>
    <w:p w14:paraId="3E82238B" w14:textId="77777777" w:rsidR="003B33DD" w:rsidRPr="00A32C32" w:rsidRDefault="003B33DD" w:rsidP="00A32C32">
      <w:pPr>
        <w:pStyle w:val="Heading2"/>
        <w:spacing w:line="240" w:lineRule="auto"/>
        <w:rPr>
          <w:rFonts w:ascii="Garamond" w:hAnsi="Garamond"/>
          <w:i w:val="0"/>
          <w:sz w:val="24"/>
          <w:szCs w:val="24"/>
        </w:rPr>
      </w:pPr>
      <w:r w:rsidRPr="00A32C32">
        <w:rPr>
          <w:rFonts w:ascii="Garamond" w:hAnsi="Garamond"/>
          <w:sz w:val="24"/>
          <w:szCs w:val="24"/>
        </w:rPr>
        <w:t xml:space="preserve">Scholarship • </w:t>
      </w:r>
      <w:r w:rsidRPr="00A32C32">
        <w:rPr>
          <w:rFonts w:ascii="Garamond" w:hAnsi="Garamond"/>
          <w:i w:val="0"/>
          <w:sz w:val="24"/>
          <w:szCs w:val="24"/>
        </w:rPr>
        <w:t>The Ohio State University</w:t>
      </w:r>
    </w:p>
    <w:p w14:paraId="219A63C4" w14:textId="5379D867" w:rsidR="003B33DD" w:rsidRPr="007B4A91" w:rsidRDefault="003B33DD" w:rsidP="00A32C32">
      <w:pPr>
        <w:rPr>
          <w:rFonts w:ascii="Garamond" w:hAnsi="Garamond"/>
          <w:sz w:val="20"/>
        </w:rPr>
      </w:pPr>
      <w:r w:rsidRPr="007B4A91">
        <w:rPr>
          <w:rFonts w:ascii="Garamond" w:hAnsi="Garamond"/>
          <w:sz w:val="20"/>
        </w:rPr>
        <w:t>Earned the Trustees Scholarship to The Ohio State University based on GPA and Class Rank.</w:t>
      </w:r>
    </w:p>
    <w:p w14:paraId="6937828C" w14:textId="2A0493C7" w:rsidR="003B33DD" w:rsidRPr="00A32C32" w:rsidRDefault="003B33DD" w:rsidP="00A32C32">
      <w:pPr>
        <w:pStyle w:val="Heading2"/>
        <w:spacing w:line="240" w:lineRule="auto"/>
        <w:rPr>
          <w:rFonts w:ascii="Garamond" w:hAnsi="Garamond"/>
          <w:i w:val="0"/>
          <w:sz w:val="24"/>
          <w:szCs w:val="24"/>
        </w:rPr>
      </w:pPr>
      <w:r w:rsidRPr="00A32C32">
        <w:rPr>
          <w:rFonts w:ascii="Garamond" w:hAnsi="Garamond"/>
          <w:sz w:val="24"/>
          <w:szCs w:val="24"/>
        </w:rPr>
        <w:t xml:space="preserve">Scholars Program • </w:t>
      </w:r>
      <w:r w:rsidRPr="00A32C32">
        <w:rPr>
          <w:rFonts w:ascii="Garamond" w:hAnsi="Garamond"/>
          <w:i w:val="0"/>
          <w:sz w:val="24"/>
          <w:szCs w:val="24"/>
        </w:rPr>
        <w:t>The Ohio State University</w:t>
      </w:r>
    </w:p>
    <w:p w14:paraId="27A4C809" w14:textId="6F2C70F1" w:rsidR="00A32C32" w:rsidRPr="007B4A91" w:rsidRDefault="00422A94" w:rsidP="00A32C32">
      <w:pPr>
        <w:rPr>
          <w:rFonts w:ascii="Garamond" w:hAnsi="Garamond"/>
          <w:sz w:val="20"/>
          <w:lang w:eastAsia="ja-JP"/>
        </w:rPr>
      </w:pPr>
      <w:r>
        <w:rPr>
          <w:rFonts w:ascii="Garamond" w:hAnsi="Garamond"/>
          <w:sz w:val="20"/>
          <w:lang w:eastAsia="ja-JP"/>
        </w:rPr>
        <w:t>Got accepted into the Biological</w:t>
      </w:r>
      <w:bookmarkStart w:id="0" w:name="_GoBack"/>
      <w:bookmarkEnd w:id="0"/>
      <w:r w:rsidR="003B33DD" w:rsidRPr="007B4A91">
        <w:rPr>
          <w:rFonts w:ascii="Garamond" w:hAnsi="Garamond"/>
          <w:sz w:val="20"/>
          <w:lang w:eastAsia="ja-JP"/>
        </w:rPr>
        <w:t xml:space="preserve"> Scholar’s program at The Ohio State University</w:t>
      </w:r>
    </w:p>
    <w:p w14:paraId="12B1311B" w14:textId="4D8672C2" w:rsidR="00A32C32" w:rsidRPr="00A32C32" w:rsidRDefault="000D0D16" w:rsidP="00A32C32">
      <w:pPr>
        <w:pStyle w:val="Heading2"/>
        <w:spacing w:line="240" w:lineRule="auto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sz w:val="24"/>
          <w:szCs w:val="24"/>
        </w:rPr>
        <w:t>H</w:t>
      </w:r>
      <w:r w:rsidR="00A32C32">
        <w:rPr>
          <w:rFonts w:ascii="Garamond" w:hAnsi="Garamond"/>
          <w:sz w:val="24"/>
          <w:szCs w:val="24"/>
        </w:rPr>
        <w:t>onor Society</w:t>
      </w:r>
      <w:r w:rsidR="00A32C32" w:rsidRPr="00A32C32">
        <w:rPr>
          <w:rFonts w:ascii="Garamond" w:hAnsi="Garamond"/>
          <w:sz w:val="24"/>
          <w:szCs w:val="24"/>
        </w:rPr>
        <w:t xml:space="preserve"> • </w:t>
      </w:r>
      <w:r w:rsidR="00A32C32" w:rsidRPr="00A32C32">
        <w:rPr>
          <w:rFonts w:ascii="Garamond" w:hAnsi="Garamond"/>
          <w:i w:val="0"/>
          <w:sz w:val="24"/>
          <w:szCs w:val="24"/>
        </w:rPr>
        <w:t>The Ohio State University</w:t>
      </w:r>
    </w:p>
    <w:p w14:paraId="6541C80F" w14:textId="56DB7724" w:rsidR="00A32C32" w:rsidRPr="007B4A91" w:rsidRDefault="00A32C32" w:rsidP="00A32C32">
      <w:pPr>
        <w:rPr>
          <w:rFonts w:ascii="Garamond" w:hAnsi="Garamond"/>
          <w:sz w:val="20"/>
          <w:lang w:eastAsia="ja-JP"/>
        </w:rPr>
      </w:pPr>
      <w:r w:rsidRPr="007B4A91">
        <w:rPr>
          <w:rFonts w:ascii="Garamond" w:hAnsi="Garamond"/>
          <w:sz w:val="20"/>
          <w:lang w:eastAsia="ja-JP"/>
        </w:rPr>
        <w:t>Was accepted into the Helix BBB biological honor society at The Ohio State University</w:t>
      </w:r>
    </w:p>
    <w:p w14:paraId="3AF208A1" w14:textId="77777777" w:rsidR="003B33DD" w:rsidRPr="00A32C32" w:rsidRDefault="003B33DD" w:rsidP="00A32C32">
      <w:pPr>
        <w:pStyle w:val="Heading1"/>
        <w:spacing w:line="240" w:lineRule="auto"/>
        <w:rPr>
          <w:rFonts w:ascii="Garamond" w:hAnsi="Garamond"/>
          <w:color w:val="auto"/>
          <w:sz w:val="32"/>
          <w:szCs w:val="32"/>
        </w:rPr>
      </w:pPr>
      <w:r w:rsidRPr="00A32C32">
        <w:rPr>
          <w:rFonts w:ascii="Garamond" w:hAnsi="Garamond"/>
          <w:color w:val="auto"/>
          <w:sz w:val="32"/>
          <w:szCs w:val="32"/>
        </w:rPr>
        <w:t>Work Experience</w:t>
      </w:r>
    </w:p>
    <w:p w14:paraId="1A8E17A2" w14:textId="17A1C5E2" w:rsidR="00560D36" w:rsidRPr="00A32C32" w:rsidRDefault="00560D36" w:rsidP="00560D36">
      <w:pPr>
        <w:pStyle w:val="Heading2"/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Doctor Hay-Oak Park’s Molecular Genetics Research Lab</w:t>
      </w:r>
      <w:r w:rsidR="004A1B90">
        <w:rPr>
          <w:rFonts w:ascii="Garamond" w:hAnsi="Garamond"/>
          <w:sz w:val="24"/>
          <w:szCs w:val="24"/>
        </w:rPr>
        <w:t xml:space="preserve"> (Columbus, Ohio)</w:t>
      </w:r>
    </w:p>
    <w:p w14:paraId="7508ED3B" w14:textId="27AC64C2" w:rsidR="00560D36" w:rsidRPr="007B4A91" w:rsidRDefault="00560D36" w:rsidP="00560D36">
      <w:pPr>
        <w:pStyle w:val="Heading3"/>
        <w:spacing w:line="240" w:lineRule="auto"/>
        <w:rPr>
          <w:rFonts w:ascii="Garamond" w:hAnsi="Garamond"/>
          <w:sz w:val="20"/>
          <w:szCs w:val="22"/>
        </w:rPr>
      </w:pPr>
      <w:r w:rsidRPr="007B4A91">
        <w:rPr>
          <w:rFonts w:ascii="Garamond" w:hAnsi="Garamond"/>
          <w:sz w:val="20"/>
          <w:szCs w:val="22"/>
        </w:rPr>
        <w:t>Undergraduate Research • September 2018-Current</w:t>
      </w:r>
    </w:p>
    <w:p w14:paraId="4E5DFB7A" w14:textId="2C740CA9" w:rsidR="00560D36" w:rsidRPr="007B4A91" w:rsidRDefault="00560D36" w:rsidP="00560D36">
      <w:pPr>
        <w:rPr>
          <w:rFonts w:ascii="Garamond" w:hAnsi="Garamond"/>
          <w:sz w:val="20"/>
          <w:lang w:eastAsia="ja-JP"/>
        </w:rPr>
      </w:pPr>
      <w:r w:rsidRPr="007B4A91">
        <w:rPr>
          <w:rFonts w:ascii="Garamond" w:hAnsi="Garamond"/>
          <w:sz w:val="20"/>
          <w:lang w:eastAsia="ja-JP"/>
        </w:rPr>
        <w:t xml:space="preserve">Performed research </w:t>
      </w:r>
      <w:r w:rsidR="004A1B90">
        <w:rPr>
          <w:rFonts w:ascii="Garamond" w:hAnsi="Garamond"/>
          <w:sz w:val="20"/>
          <w:lang w:eastAsia="ja-JP"/>
        </w:rPr>
        <w:t>on the interaction of Rho5</w:t>
      </w:r>
      <w:r w:rsidRPr="007B4A91">
        <w:rPr>
          <w:rFonts w:ascii="Garamond" w:hAnsi="Garamond"/>
          <w:sz w:val="20"/>
          <w:lang w:eastAsia="ja-JP"/>
        </w:rPr>
        <w:t xml:space="preserve"> during cellular</w:t>
      </w:r>
      <w:r w:rsidR="007B4A91" w:rsidRPr="007B4A91">
        <w:rPr>
          <w:rFonts w:ascii="Garamond" w:hAnsi="Garamond"/>
          <w:sz w:val="20"/>
          <w:lang w:eastAsia="ja-JP"/>
        </w:rPr>
        <w:t xml:space="preserve"> stress. Research provided</w:t>
      </w:r>
      <w:r w:rsidRPr="007B4A91">
        <w:rPr>
          <w:rFonts w:ascii="Garamond" w:hAnsi="Garamond"/>
          <w:sz w:val="20"/>
          <w:lang w:eastAsia="ja-JP"/>
        </w:rPr>
        <w:t xml:space="preserve"> experience in the usage of </w:t>
      </w:r>
      <w:r w:rsidR="007B4A91" w:rsidRPr="007B4A91">
        <w:rPr>
          <w:rFonts w:ascii="Garamond" w:hAnsi="Garamond"/>
          <w:sz w:val="20"/>
          <w:lang w:eastAsia="ja-JP"/>
        </w:rPr>
        <w:t>biomolecular fluorescence complementation, cellular transformation, confocal and fluorescent microscopy, and microfluidics.</w:t>
      </w:r>
    </w:p>
    <w:p w14:paraId="7241EBB1" w14:textId="5607670B" w:rsidR="003B33DD" w:rsidRPr="00A32C32" w:rsidRDefault="003B33DD" w:rsidP="00A32C32">
      <w:pPr>
        <w:pStyle w:val="Heading2"/>
        <w:spacing w:line="240" w:lineRule="auto"/>
        <w:rPr>
          <w:rFonts w:ascii="Garamond" w:hAnsi="Garamond"/>
          <w:sz w:val="24"/>
          <w:szCs w:val="24"/>
        </w:rPr>
      </w:pPr>
      <w:r w:rsidRPr="00A32C32">
        <w:rPr>
          <w:rFonts w:ascii="Garamond" w:hAnsi="Garamond"/>
          <w:sz w:val="24"/>
          <w:szCs w:val="24"/>
        </w:rPr>
        <w:t>Anderson Ethanol (Greenville, Ohio)</w:t>
      </w:r>
    </w:p>
    <w:p w14:paraId="65FBD205" w14:textId="77777777" w:rsidR="003B33DD" w:rsidRPr="007B4A91" w:rsidRDefault="003B33DD" w:rsidP="00A32C32">
      <w:pPr>
        <w:pStyle w:val="Heading3"/>
        <w:spacing w:line="240" w:lineRule="auto"/>
        <w:rPr>
          <w:rFonts w:ascii="Garamond" w:hAnsi="Garamond"/>
          <w:sz w:val="20"/>
          <w:szCs w:val="22"/>
        </w:rPr>
      </w:pPr>
      <w:r w:rsidRPr="007B4A91">
        <w:rPr>
          <w:rFonts w:ascii="Garamond" w:hAnsi="Garamond"/>
          <w:sz w:val="20"/>
          <w:szCs w:val="22"/>
        </w:rPr>
        <w:t>Seasonal Help • May 2018-August 2018</w:t>
      </w:r>
    </w:p>
    <w:p w14:paraId="0CE32848" w14:textId="7737B1A6" w:rsidR="003B33DD" w:rsidRPr="007B4A91" w:rsidRDefault="003B33DD" w:rsidP="00A32C32">
      <w:pPr>
        <w:rPr>
          <w:rFonts w:ascii="Garamond" w:hAnsi="Garamond"/>
        </w:rPr>
      </w:pPr>
      <w:r w:rsidRPr="007B4A91">
        <w:rPr>
          <w:rFonts w:ascii="Garamond" w:hAnsi="Garamond"/>
          <w:sz w:val="20"/>
        </w:rPr>
        <w:t>Daily clean-up and maintenance while ensuring safety of staff and personnel by providing fire watch and attending for confined space entry. Used heavy machinery</w:t>
      </w:r>
      <w:r w:rsidR="006936A4" w:rsidRPr="007B4A91">
        <w:rPr>
          <w:rFonts w:ascii="Garamond" w:hAnsi="Garamond"/>
          <w:sz w:val="20"/>
        </w:rPr>
        <w:t xml:space="preserve"> and air quality monitors. Volunteered in the lab as time allowed.</w:t>
      </w:r>
    </w:p>
    <w:sectPr w:rsidR="003B33DD" w:rsidRPr="007B4A91" w:rsidSect="00DC72C5">
      <w:footerReference w:type="default" r:id="rId8"/>
      <w:pgSz w:w="12240" w:h="15840"/>
      <w:pgMar w:top="554" w:right="812" w:bottom="858" w:left="88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659F9" w14:textId="77777777" w:rsidR="00DC72C5" w:rsidRDefault="00DC72C5" w:rsidP="00DC72C5">
      <w:r>
        <w:separator/>
      </w:r>
    </w:p>
  </w:endnote>
  <w:endnote w:type="continuationSeparator" w:id="0">
    <w:p w14:paraId="2C85A28A" w14:textId="77777777" w:rsidR="00DC72C5" w:rsidRDefault="00DC72C5" w:rsidP="00DC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83E25" w14:textId="64FAD687" w:rsidR="00DC72C5" w:rsidRDefault="00CC111D" w:rsidP="00DC72C5">
    <w:pPr>
      <w:jc w:val="center"/>
      <w:rPr>
        <w:rFonts w:ascii="Tahoma" w:hAnsi="Tahoma"/>
        <w:b/>
        <w:color w:val="161616"/>
        <w:spacing w:val="2"/>
        <w:sz w:val="16"/>
      </w:rPr>
    </w:pPr>
    <w:r>
      <w:rPr>
        <w:rFonts w:ascii="Tahoma" w:hAnsi="Tahoma"/>
        <w:b/>
        <w:color w:val="161616"/>
        <w:spacing w:val="2"/>
        <w:sz w:val="16"/>
      </w:rPr>
      <w:t>216 Barrett House, 88 West Woodruff Avenue, Columbus, Ohio 43210.</w:t>
    </w:r>
    <w:r w:rsidR="00DC72C5">
      <w:rPr>
        <w:rFonts w:ascii="Tahoma" w:hAnsi="Tahoma"/>
        <w:b/>
        <w:color w:val="161616"/>
        <w:spacing w:val="2"/>
        <w:sz w:val="16"/>
      </w:rPr>
      <w:t xml:space="preserve"> (937)621-3893  </w:t>
    </w:r>
    <w:r>
      <w:rPr>
        <w:rFonts w:ascii="Tahoma" w:hAnsi="Tahoma"/>
        <w:b/>
        <w:color w:val="161616"/>
        <w:spacing w:val="2"/>
        <w:sz w:val="16"/>
      </w:rPr>
      <w:t>Miller.8871@buckeyemail.osu.edu</w:t>
    </w:r>
  </w:p>
  <w:p w14:paraId="6B53166F" w14:textId="77777777" w:rsidR="00DC72C5" w:rsidRDefault="00DC72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514CE" w14:textId="77777777" w:rsidR="00DC72C5" w:rsidRDefault="00DC72C5" w:rsidP="00DC72C5">
      <w:r>
        <w:separator/>
      </w:r>
    </w:p>
  </w:footnote>
  <w:footnote w:type="continuationSeparator" w:id="0">
    <w:p w14:paraId="2A174858" w14:textId="77777777" w:rsidR="00DC72C5" w:rsidRDefault="00DC72C5" w:rsidP="00DC7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5056E"/>
    <w:multiLevelType w:val="multilevel"/>
    <w:tmpl w:val="0DDC19B4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161616"/>
        <w:spacing w:val="2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BB0"/>
    <w:rsid w:val="0004285D"/>
    <w:rsid w:val="00054B08"/>
    <w:rsid w:val="00057EE8"/>
    <w:rsid w:val="00086E21"/>
    <w:rsid w:val="000A1B54"/>
    <w:rsid w:val="000B2D8B"/>
    <w:rsid w:val="000C1D28"/>
    <w:rsid w:val="000D0D16"/>
    <w:rsid w:val="001714DF"/>
    <w:rsid w:val="001E6EF3"/>
    <w:rsid w:val="002A53EF"/>
    <w:rsid w:val="002F3121"/>
    <w:rsid w:val="003862F2"/>
    <w:rsid w:val="003B33DD"/>
    <w:rsid w:val="003C2029"/>
    <w:rsid w:val="004158A6"/>
    <w:rsid w:val="00422A94"/>
    <w:rsid w:val="00445BB0"/>
    <w:rsid w:val="00497428"/>
    <w:rsid w:val="004A1B90"/>
    <w:rsid w:val="004E5CBA"/>
    <w:rsid w:val="005045B7"/>
    <w:rsid w:val="00560D36"/>
    <w:rsid w:val="00570363"/>
    <w:rsid w:val="00584DF6"/>
    <w:rsid w:val="0059475A"/>
    <w:rsid w:val="005C67FA"/>
    <w:rsid w:val="005C74DA"/>
    <w:rsid w:val="005E6D1A"/>
    <w:rsid w:val="005F0013"/>
    <w:rsid w:val="00614379"/>
    <w:rsid w:val="006936A4"/>
    <w:rsid w:val="006F111D"/>
    <w:rsid w:val="007974D7"/>
    <w:rsid w:val="007B25DA"/>
    <w:rsid w:val="007B4A91"/>
    <w:rsid w:val="0082101F"/>
    <w:rsid w:val="0084605E"/>
    <w:rsid w:val="008F75D1"/>
    <w:rsid w:val="00920E21"/>
    <w:rsid w:val="00923194"/>
    <w:rsid w:val="00924DC6"/>
    <w:rsid w:val="00946353"/>
    <w:rsid w:val="00964657"/>
    <w:rsid w:val="00991993"/>
    <w:rsid w:val="009A5B60"/>
    <w:rsid w:val="009C33F7"/>
    <w:rsid w:val="00A32C32"/>
    <w:rsid w:val="00A776C5"/>
    <w:rsid w:val="00B146F3"/>
    <w:rsid w:val="00B755E4"/>
    <w:rsid w:val="00B93DF5"/>
    <w:rsid w:val="00BB0AEE"/>
    <w:rsid w:val="00BC2FAA"/>
    <w:rsid w:val="00C02E0B"/>
    <w:rsid w:val="00CA642F"/>
    <w:rsid w:val="00CC111D"/>
    <w:rsid w:val="00CD1406"/>
    <w:rsid w:val="00DC72C5"/>
    <w:rsid w:val="00EA6A05"/>
    <w:rsid w:val="00EC1458"/>
    <w:rsid w:val="00ED17EC"/>
    <w:rsid w:val="00F54C4F"/>
    <w:rsid w:val="00F83E86"/>
    <w:rsid w:val="00FD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F3F36"/>
  <w15:docId w15:val="{E207A4FA-5DC9-420B-9A08-93EE2E45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33DD"/>
    <w:pPr>
      <w:spacing w:before="320" w:after="200" w:line="288" w:lineRule="auto"/>
      <w:contextualSpacing/>
      <w:outlineLvl w:val="0"/>
    </w:pPr>
    <w:rPr>
      <w:rFonts w:asciiTheme="majorHAnsi" w:hAnsiTheme="majorHAnsi"/>
      <w:b/>
      <w:color w:val="44546A" w:themeColor="text2"/>
      <w:spacing w:val="21"/>
      <w:sz w:val="26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33DD"/>
    <w:pPr>
      <w:keepNext/>
      <w:keepLines/>
      <w:spacing w:before="220" w:after="80" w:line="288" w:lineRule="auto"/>
      <w:contextualSpacing/>
      <w:outlineLvl w:val="1"/>
    </w:pPr>
    <w:rPr>
      <w:rFonts w:asciiTheme="majorHAnsi" w:eastAsiaTheme="majorEastAsia" w:hAnsiTheme="majorHAnsi" w:cstheme="majorBidi"/>
      <w:b/>
      <w:i/>
      <w:color w:val="44546A" w:themeColor="text2"/>
      <w:spacing w:val="21"/>
      <w:sz w:val="26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33DD"/>
    <w:pPr>
      <w:keepNext/>
      <w:keepLines/>
      <w:spacing w:after="60" w:line="288" w:lineRule="auto"/>
      <w:outlineLvl w:val="2"/>
    </w:pPr>
    <w:rPr>
      <w:rFonts w:asciiTheme="majorHAnsi" w:eastAsiaTheme="majorEastAsia" w:hAnsiTheme="majorHAnsi" w:cstheme="majorBidi"/>
      <w:i/>
      <w:color w:val="44546A" w:themeColor="text2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6EF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6E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A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A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72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2C5"/>
  </w:style>
  <w:style w:type="paragraph" w:styleId="Footer">
    <w:name w:val="footer"/>
    <w:basedOn w:val="Normal"/>
    <w:link w:val="FooterChar"/>
    <w:uiPriority w:val="99"/>
    <w:unhideWhenUsed/>
    <w:rsid w:val="00DC72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2C5"/>
  </w:style>
  <w:style w:type="character" w:customStyle="1" w:styleId="Heading1Char">
    <w:name w:val="Heading 1 Char"/>
    <w:basedOn w:val="DefaultParagraphFont"/>
    <w:link w:val="Heading1"/>
    <w:uiPriority w:val="9"/>
    <w:rsid w:val="003B33DD"/>
    <w:rPr>
      <w:rFonts w:asciiTheme="majorHAnsi" w:hAnsiTheme="majorHAnsi"/>
      <w:b/>
      <w:color w:val="44546A" w:themeColor="text2"/>
      <w:spacing w:val="21"/>
      <w:sz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B33DD"/>
    <w:rPr>
      <w:rFonts w:asciiTheme="majorHAnsi" w:eastAsiaTheme="majorEastAsia" w:hAnsiTheme="majorHAnsi" w:cstheme="majorBidi"/>
      <w:b/>
      <w:i/>
      <w:color w:val="44546A" w:themeColor="text2"/>
      <w:spacing w:val="21"/>
      <w:sz w:val="26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B33DD"/>
    <w:rPr>
      <w:rFonts w:asciiTheme="majorHAnsi" w:eastAsiaTheme="majorEastAsia" w:hAnsiTheme="majorHAnsi" w:cstheme="majorBidi"/>
      <w:i/>
      <w:color w:val="44546A" w:themeColor="text2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ABE59-E9DB-49E2-BE08-2504EBCC7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Miller</dc:creator>
  <cp:lastModifiedBy>Zachary Miller</cp:lastModifiedBy>
  <cp:revision>40</cp:revision>
  <cp:lastPrinted>2018-03-23T01:08:00Z</cp:lastPrinted>
  <dcterms:created xsi:type="dcterms:W3CDTF">2018-03-30T03:23:00Z</dcterms:created>
  <dcterms:modified xsi:type="dcterms:W3CDTF">2018-11-14T05:34:00Z</dcterms:modified>
</cp:coreProperties>
</file>