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0CA" w:rsidRPr="00C86108" w:rsidRDefault="0058406F" w:rsidP="00A75005">
      <w:pPr>
        <w:spacing w:after="0" w:line="360" w:lineRule="auto"/>
        <w:rPr>
          <w:rFonts w:ascii="Times New Roman" w:hAnsi="Times New Roman" w:cs="Times New Roman"/>
          <w:b/>
          <w:sz w:val="32"/>
        </w:rPr>
      </w:pPr>
      <w:bookmarkStart w:id="0" w:name="_GoBack"/>
      <w:bookmarkEnd w:id="0"/>
      <w:r w:rsidRPr="00C86108">
        <w:rPr>
          <w:rFonts w:ascii="Times New Roman" w:hAnsi="Times New Roman" w:cs="Times New Roman"/>
          <w:b/>
          <w:sz w:val="32"/>
        </w:rPr>
        <w:t>Understanding Interactions of Mutant and Wild Type Cells and their Implications in Chronic Lymphocytic Leukemia Relapse</w:t>
      </w:r>
    </w:p>
    <w:p w:rsidR="00B6722A" w:rsidRPr="00B6722A" w:rsidRDefault="00B6722A" w:rsidP="00B6722A">
      <w:pPr>
        <w:spacing w:line="480" w:lineRule="auto"/>
        <w:rPr>
          <w:rFonts w:ascii="Times New Roman" w:hAnsi="Times New Roman" w:cs="Times New Roman"/>
          <w:sz w:val="24"/>
        </w:rPr>
      </w:pPr>
      <w:r>
        <w:rPr>
          <w:rFonts w:ascii="Times New Roman" w:hAnsi="Times New Roman" w:cs="Times New Roman"/>
          <w:sz w:val="24"/>
        </w:rPr>
        <w:t>Zachary J. Kauffman</w:t>
      </w:r>
    </w:p>
    <w:p w:rsidR="00B6722A" w:rsidRPr="00514162" w:rsidRDefault="00B6722A" w:rsidP="006433CA">
      <w:pPr>
        <w:spacing w:after="0" w:line="360" w:lineRule="auto"/>
        <w:rPr>
          <w:rFonts w:ascii="Times New Roman" w:hAnsi="Times New Roman" w:cs="Times New Roman"/>
          <w:sz w:val="28"/>
        </w:rPr>
      </w:pPr>
      <w:r w:rsidRPr="00514162">
        <w:rPr>
          <w:rFonts w:ascii="Times New Roman" w:hAnsi="Times New Roman" w:cs="Times New Roman"/>
          <w:sz w:val="28"/>
          <w:u w:val="single"/>
        </w:rPr>
        <w:t>Abstract</w:t>
      </w:r>
    </w:p>
    <w:p w:rsidR="00B6722A" w:rsidRDefault="00B6722A" w:rsidP="00733BC3">
      <w:pPr>
        <w:spacing w:after="0"/>
        <w:jc w:val="both"/>
        <w:rPr>
          <w:rFonts w:ascii="Times New Roman" w:hAnsi="Times New Roman" w:cs="Times New Roman"/>
          <w:b/>
          <w:sz w:val="24"/>
        </w:rPr>
      </w:pPr>
      <w:r>
        <w:rPr>
          <w:rFonts w:ascii="Times New Roman" w:hAnsi="Times New Roman" w:cs="Times New Roman"/>
          <w:b/>
          <w:sz w:val="24"/>
        </w:rPr>
        <w:t>Introduction</w:t>
      </w:r>
    </w:p>
    <w:p w:rsidR="006433CA" w:rsidRDefault="006433CA" w:rsidP="00733BC3">
      <w:pPr>
        <w:spacing w:line="360" w:lineRule="auto"/>
        <w:jc w:val="both"/>
        <w:rPr>
          <w:rFonts w:ascii="Times New Roman" w:hAnsi="Times New Roman" w:cs="Times New Roman"/>
          <w:sz w:val="24"/>
        </w:rPr>
      </w:pPr>
      <w:r>
        <w:rPr>
          <w:rFonts w:ascii="Times New Roman" w:hAnsi="Times New Roman" w:cs="Times New Roman"/>
          <w:sz w:val="24"/>
        </w:rPr>
        <w:t xml:space="preserve">Chronic lymphocytic leukemia (CLL), a slow-developing type of cancer caused by the bone marrow making too many lymphocytes, is the most prevalent type of leukemia in the Western world. Ibrutinib is a CLL treatment that is able to target only cancerous cells by inhibiting the function of a key protein molecule known as Bruton’s Tyrosine Kinase (BTK). By doing so, it blocks signals that stimulate malignant B cells to grow and divide uncontrollably. This causes the division of CLL cancer cells to slow down and sometimes even stops their growth all together. </w:t>
      </w:r>
      <w:r w:rsidRPr="002D5BFE">
        <w:rPr>
          <w:rFonts w:ascii="Times New Roman" w:hAnsi="Times New Roman" w:cs="Times New Roman"/>
          <w:sz w:val="24"/>
        </w:rPr>
        <w:t xml:space="preserve">The experiment was conducted to see how the cells of recently relapsed patients operate by determining </w:t>
      </w:r>
      <w:r>
        <w:rPr>
          <w:rFonts w:ascii="Times New Roman" w:hAnsi="Times New Roman" w:cs="Times New Roman"/>
          <w:sz w:val="24"/>
        </w:rPr>
        <w:t xml:space="preserve">the </w:t>
      </w:r>
      <w:r w:rsidRPr="003E39A3">
        <w:rPr>
          <w:rFonts w:ascii="Times New Roman" w:hAnsi="Times New Roman" w:cs="Times New Roman"/>
          <w:sz w:val="24"/>
        </w:rPr>
        <w:t>sensitiv</w:t>
      </w:r>
      <w:r>
        <w:rPr>
          <w:rFonts w:ascii="Times New Roman" w:hAnsi="Times New Roman" w:cs="Times New Roman"/>
          <w:sz w:val="24"/>
        </w:rPr>
        <w:t xml:space="preserve">ity of Ion Torrenting in the detection of </w:t>
      </w:r>
      <w:r w:rsidRPr="003E39A3">
        <w:rPr>
          <w:rFonts w:ascii="Times New Roman" w:hAnsi="Times New Roman" w:cs="Times New Roman"/>
          <w:sz w:val="24"/>
        </w:rPr>
        <w:t>m</w:t>
      </w:r>
      <w:r>
        <w:rPr>
          <w:rFonts w:ascii="Times New Roman" w:hAnsi="Times New Roman" w:cs="Times New Roman"/>
          <w:sz w:val="24"/>
        </w:rPr>
        <w:t>utant C481S cells.</w:t>
      </w:r>
    </w:p>
    <w:p w:rsidR="00B6722A" w:rsidRDefault="00B6722A" w:rsidP="00733BC3">
      <w:pPr>
        <w:spacing w:after="0"/>
        <w:jc w:val="both"/>
        <w:rPr>
          <w:rFonts w:ascii="Times New Roman" w:hAnsi="Times New Roman" w:cs="Times New Roman"/>
          <w:b/>
          <w:sz w:val="24"/>
        </w:rPr>
      </w:pPr>
      <w:r>
        <w:rPr>
          <w:rFonts w:ascii="Times New Roman" w:hAnsi="Times New Roman" w:cs="Times New Roman"/>
          <w:b/>
          <w:sz w:val="24"/>
        </w:rPr>
        <w:t>Methods</w:t>
      </w:r>
    </w:p>
    <w:p w:rsidR="006433CA" w:rsidRDefault="006433CA" w:rsidP="00733BC3">
      <w:pPr>
        <w:spacing w:line="360" w:lineRule="auto"/>
        <w:jc w:val="both"/>
        <w:rPr>
          <w:rFonts w:ascii="Times New Roman" w:hAnsi="Times New Roman" w:cs="Times New Roman"/>
          <w:sz w:val="24"/>
        </w:rPr>
      </w:pPr>
      <w:r>
        <w:rPr>
          <w:rFonts w:ascii="Times New Roman" w:hAnsi="Times New Roman" w:cs="Times New Roman"/>
          <w:sz w:val="24"/>
        </w:rPr>
        <w:t>The experiment utilized DT 40 chicken B cells that were transcribed with BTK wild type and BTK C481S alleles. Eight ratios of BTK mutant (C481S) and BTK wild type (WT) cells were made. DNA was extracted from each of the eight ratios. The final step of the experiment was testing the DNA for the detection of C481S cells through Ion Torrenting, with most ratios being run through 100,000 times.</w:t>
      </w:r>
    </w:p>
    <w:p w:rsidR="00B6722A" w:rsidRDefault="00B6722A" w:rsidP="00733BC3">
      <w:pPr>
        <w:spacing w:after="0"/>
        <w:jc w:val="both"/>
        <w:rPr>
          <w:rFonts w:ascii="Times New Roman" w:hAnsi="Times New Roman" w:cs="Times New Roman"/>
          <w:b/>
          <w:sz w:val="24"/>
        </w:rPr>
      </w:pPr>
      <w:r>
        <w:rPr>
          <w:rFonts w:ascii="Times New Roman" w:hAnsi="Times New Roman" w:cs="Times New Roman"/>
          <w:b/>
          <w:sz w:val="24"/>
        </w:rPr>
        <w:t>Results</w:t>
      </w:r>
    </w:p>
    <w:p w:rsidR="00D42816" w:rsidRDefault="00C3066B" w:rsidP="00733BC3">
      <w:pPr>
        <w:spacing w:line="360" w:lineRule="auto"/>
        <w:jc w:val="both"/>
        <w:rPr>
          <w:rFonts w:ascii="Times New Roman" w:hAnsi="Times New Roman" w:cs="Times New Roman"/>
          <w:sz w:val="24"/>
        </w:rPr>
      </w:pPr>
      <w:r>
        <w:rPr>
          <w:rFonts w:ascii="Times New Roman" w:hAnsi="Times New Roman" w:cs="Times New Roman"/>
          <w:sz w:val="24"/>
        </w:rPr>
        <w:t>Every ratio of</w:t>
      </w:r>
      <w:r w:rsidR="00B6722A">
        <w:rPr>
          <w:rFonts w:ascii="Times New Roman" w:hAnsi="Times New Roman" w:cs="Times New Roman"/>
          <w:sz w:val="24"/>
        </w:rPr>
        <w:t xml:space="preserve"> mutant C481S cells </w:t>
      </w:r>
      <w:r>
        <w:rPr>
          <w:rFonts w:ascii="Times New Roman" w:hAnsi="Times New Roman" w:cs="Times New Roman"/>
          <w:sz w:val="24"/>
        </w:rPr>
        <w:t>had a final frequency, seven of which differed from their original ratio</w:t>
      </w:r>
      <w:r w:rsidR="00B6722A">
        <w:rPr>
          <w:rFonts w:ascii="Times New Roman" w:hAnsi="Times New Roman" w:cs="Times New Roman"/>
          <w:sz w:val="24"/>
        </w:rPr>
        <w:t xml:space="preserve">. </w:t>
      </w:r>
      <w:r w:rsidR="000D029F">
        <w:rPr>
          <w:rFonts w:ascii="Times New Roman" w:hAnsi="Times New Roman" w:cs="Times New Roman"/>
          <w:sz w:val="24"/>
        </w:rPr>
        <w:t>While the frequencies</w:t>
      </w:r>
      <w:r w:rsidR="00B6722A">
        <w:rPr>
          <w:rFonts w:ascii="Times New Roman" w:hAnsi="Times New Roman" w:cs="Times New Roman"/>
          <w:sz w:val="24"/>
        </w:rPr>
        <w:t xml:space="preserve"> of the 100:1</w:t>
      </w:r>
      <w:r w:rsidR="000D029F">
        <w:rPr>
          <w:rFonts w:ascii="Times New Roman" w:hAnsi="Times New Roman" w:cs="Times New Roman"/>
          <w:sz w:val="24"/>
        </w:rPr>
        <w:t xml:space="preserve"> and 5,000:1</w:t>
      </w:r>
      <w:r w:rsidR="00B6722A">
        <w:rPr>
          <w:rFonts w:ascii="Times New Roman" w:hAnsi="Times New Roman" w:cs="Times New Roman"/>
          <w:sz w:val="24"/>
        </w:rPr>
        <w:t xml:space="preserve"> ratio</w:t>
      </w:r>
      <w:r w:rsidR="000D029F">
        <w:rPr>
          <w:rFonts w:ascii="Times New Roman" w:hAnsi="Times New Roman" w:cs="Times New Roman"/>
          <w:sz w:val="24"/>
        </w:rPr>
        <w:t>s were both around double what was expected, t</w:t>
      </w:r>
      <w:r w:rsidR="002C0CCC">
        <w:rPr>
          <w:rFonts w:ascii="Times New Roman" w:hAnsi="Times New Roman" w:cs="Times New Roman"/>
          <w:sz w:val="24"/>
        </w:rPr>
        <w:t>he most important result was the</w:t>
      </w:r>
      <w:r w:rsidR="000D029F">
        <w:rPr>
          <w:rFonts w:ascii="Times New Roman" w:hAnsi="Times New Roman" w:cs="Times New Roman"/>
          <w:sz w:val="24"/>
        </w:rPr>
        <w:t xml:space="preserve"> final frequency</w:t>
      </w:r>
      <w:r w:rsidR="002C0CCC">
        <w:rPr>
          <w:rFonts w:ascii="Times New Roman" w:hAnsi="Times New Roman" w:cs="Times New Roman"/>
          <w:sz w:val="24"/>
        </w:rPr>
        <w:t xml:space="preserve"> of 0.015% for the 10,000:1 ratio</w:t>
      </w:r>
      <w:r w:rsidR="00B6722A">
        <w:rPr>
          <w:rFonts w:ascii="Times New Roman" w:hAnsi="Times New Roman" w:cs="Times New Roman"/>
          <w:sz w:val="24"/>
        </w:rPr>
        <w:t xml:space="preserve">. </w:t>
      </w:r>
      <w:r w:rsidR="002C0CCC">
        <w:rPr>
          <w:rFonts w:ascii="Times New Roman" w:hAnsi="Times New Roman" w:cs="Times New Roman"/>
          <w:sz w:val="24"/>
        </w:rPr>
        <w:t>This information showed that Ion Torrenting was a sensitive enoug</w:t>
      </w:r>
      <w:r w:rsidR="009C04B1">
        <w:rPr>
          <w:rFonts w:ascii="Times New Roman" w:hAnsi="Times New Roman" w:cs="Times New Roman"/>
          <w:sz w:val="24"/>
        </w:rPr>
        <w:t>h test to detect mutant cells at</w:t>
      </w:r>
      <w:r w:rsidR="002C0CCC">
        <w:rPr>
          <w:rFonts w:ascii="Times New Roman" w:hAnsi="Times New Roman" w:cs="Times New Roman"/>
          <w:sz w:val="24"/>
        </w:rPr>
        <w:t xml:space="preserve"> even the smallest concentration tested.</w:t>
      </w:r>
    </w:p>
    <w:p w:rsidR="00B6722A" w:rsidRPr="00D42816" w:rsidRDefault="0079528B" w:rsidP="00733BC3">
      <w:pPr>
        <w:spacing w:after="0"/>
        <w:jc w:val="both"/>
        <w:rPr>
          <w:rFonts w:ascii="Times New Roman" w:hAnsi="Times New Roman" w:cs="Times New Roman"/>
          <w:sz w:val="24"/>
        </w:rPr>
      </w:pPr>
      <w:r>
        <w:rPr>
          <w:rFonts w:ascii="Times New Roman" w:hAnsi="Times New Roman" w:cs="Times New Roman"/>
          <w:b/>
          <w:sz w:val="24"/>
        </w:rPr>
        <w:t>Discussion</w:t>
      </w:r>
    </w:p>
    <w:p w:rsidR="009C04B1" w:rsidRDefault="009C04B1" w:rsidP="006433CA">
      <w:pPr>
        <w:spacing w:after="0" w:line="360" w:lineRule="auto"/>
        <w:jc w:val="both"/>
        <w:rPr>
          <w:rFonts w:ascii="Times New Roman" w:hAnsi="Times New Roman" w:cs="Times New Roman"/>
          <w:sz w:val="28"/>
          <w:u w:val="single"/>
        </w:rPr>
      </w:pPr>
      <w:r>
        <w:rPr>
          <w:rFonts w:ascii="Times New Roman" w:hAnsi="Times New Roman" w:cs="Times New Roman"/>
          <w:sz w:val="24"/>
        </w:rPr>
        <w:t xml:space="preserve">The experiment was created as a way to determine the lowest concentration of C481S in a ratio that was  detectable through Ion Torrenting. The lowest detectable frequency of C481S (0.015%) was in the 10,000:1 ratio. This result points to the fact that Ion Torrenting is an extremely </w:t>
      </w:r>
      <w:r>
        <w:rPr>
          <w:rFonts w:ascii="Times New Roman" w:hAnsi="Times New Roman" w:cs="Times New Roman"/>
          <w:sz w:val="24"/>
        </w:rPr>
        <w:lastRenderedPageBreak/>
        <w:t>sensitive test that may even be able to detect smaller concentrations of mutant cells. Overall, these findings are important as t</w:t>
      </w:r>
      <w:r w:rsidRPr="00635D60">
        <w:rPr>
          <w:rFonts w:ascii="Times New Roman" w:hAnsi="Times New Roman" w:cs="Times New Roman"/>
          <w:sz w:val="24"/>
        </w:rPr>
        <w:t xml:space="preserve">he </w:t>
      </w:r>
      <w:r>
        <w:rPr>
          <w:rFonts w:ascii="Times New Roman" w:hAnsi="Times New Roman" w:cs="Times New Roman"/>
          <w:sz w:val="24"/>
        </w:rPr>
        <w:t xml:space="preserve">more </w:t>
      </w:r>
      <w:r w:rsidRPr="00635D60">
        <w:rPr>
          <w:rFonts w:ascii="Times New Roman" w:hAnsi="Times New Roman" w:cs="Times New Roman"/>
          <w:sz w:val="24"/>
        </w:rPr>
        <w:t>sensitive</w:t>
      </w:r>
      <w:r>
        <w:rPr>
          <w:rFonts w:ascii="Times New Roman" w:hAnsi="Times New Roman" w:cs="Times New Roman"/>
          <w:sz w:val="24"/>
        </w:rPr>
        <w:t xml:space="preserve"> that</w:t>
      </w:r>
      <w:r w:rsidRPr="00635D60">
        <w:rPr>
          <w:rFonts w:ascii="Times New Roman" w:hAnsi="Times New Roman" w:cs="Times New Roman"/>
          <w:sz w:val="24"/>
        </w:rPr>
        <w:t xml:space="preserve"> </w:t>
      </w:r>
      <w:r>
        <w:rPr>
          <w:rFonts w:ascii="Times New Roman" w:hAnsi="Times New Roman" w:cs="Times New Roman"/>
          <w:sz w:val="24"/>
        </w:rPr>
        <w:t>Ion Torrenting can be</w:t>
      </w:r>
      <w:r w:rsidRPr="00635D60">
        <w:rPr>
          <w:rFonts w:ascii="Times New Roman" w:hAnsi="Times New Roman" w:cs="Times New Roman"/>
          <w:sz w:val="24"/>
        </w:rPr>
        <w:t>, the earlier relaps</w:t>
      </w:r>
      <w:r>
        <w:rPr>
          <w:rFonts w:ascii="Times New Roman" w:hAnsi="Times New Roman" w:cs="Times New Roman"/>
          <w:sz w:val="24"/>
        </w:rPr>
        <w:t xml:space="preserve">e can be identified in a patient. This early detection will enable doctors to switch a patient just entering relapse to a new or alternative treatment therapy.  </w:t>
      </w:r>
    </w:p>
    <w:p w:rsidR="0079528B" w:rsidRDefault="0079528B" w:rsidP="006433CA">
      <w:pPr>
        <w:spacing w:line="360" w:lineRule="auto"/>
        <w:jc w:val="both"/>
        <w:rPr>
          <w:rFonts w:ascii="Times New Roman" w:hAnsi="Times New Roman" w:cs="Times New Roman"/>
          <w:sz w:val="28"/>
          <w:u w:val="single"/>
        </w:rPr>
      </w:pPr>
    </w:p>
    <w:p w:rsidR="00514162" w:rsidRPr="00C86108" w:rsidRDefault="00C86108" w:rsidP="006433CA">
      <w:pPr>
        <w:spacing w:after="0" w:line="360" w:lineRule="auto"/>
        <w:jc w:val="both"/>
        <w:rPr>
          <w:rFonts w:ascii="Times New Roman" w:hAnsi="Times New Roman" w:cs="Times New Roman"/>
          <w:sz w:val="28"/>
          <w:u w:val="single"/>
        </w:rPr>
        <w:sectPr w:rsidR="00514162" w:rsidRPr="00C86108">
          <w:pgSz w:w="12240" w:h="15840"/>
          <w:pgMar w:top="1440" w:right="1440" w:bottom="1440" w:left="1440" w:header="720" w:footer="720" w:gutter="0"/>
          <w:cols w:space="720"/>
          <w:docGrid w:linePitch="360"/>
        </w:sectPr>
      </w:pPr>
      <w:r>
        <w:rPr>
          <w:rFonts w:ascii="Times New Roman" w:hAnsi="Times New Roman" w:cs="Times New Roman"/>
          <w:sz w:val="28"/>
          <w:u w:val="single"/>
        </w:rPr>
        <w:t>Introduction</w:t>
      </w:r>
    </w:p>
    <w:p w:rsidR="00514162" w:rsidRDefault="00514162" w:rsidP="006433CA">
      <w:pPr>
        <w:spacing w:after="0" w:line="360" w:lineRule="auto"/>
        <w:jc w:val="both"/>
        <w:rPr>
          <w:rFonts w:ascii="Times New Roman" w:hAnsi="Times New Roman" w:cs="Times New Roman"/>
          <w:sz w:val="24"/>
        </w:rPr>
      </w:pPr>
      <w:r>
        <w:rPr>
          <w:rFonts w:ascii="Times New Roman" w:hAnsi="Times New Roman" w:cs="Times New Roman"/>
          <w:sz w:val="24"/>
        </w:rPr>
        <w:lastRenderedPageBreak/>
        <w:t>C</w:t>
      </w:r>
      <w:r w:rsidRPr="0009409D">
        <w:rPr>
          <w:rFonts w:ascii="Times New Roman" w:hAnsi="Times New Roman" w:cs="Times New Roman"/>
          <w:sz w:val="24"/>
        </w:rPr>
        <w:t>hronic lymphocytic leukemia (CLL) is the most prevalent type of leukemia</w:t>
      </w:r>
      <w:r>
        <w:rPr>
          <w:rFonts w:ascii="Times New Roman" w:hAnsi="Times New Roman" w:cs="Times New Roman"/>
          <w:sz w:val="24"/>
        </w:rPr>
        <w:t xml:space="preserve"> in the Western world</w:t>
      </w:r>
      <w:r w:rsidRPr="0009409D">
        <w:rPr>
          <w:rFonts w:ascii="Times New Roman" w:hAnsi="Times New Roman" w:cs="Times New Roman"/>
          <w:sz w:val="24"/>
        </w:rPr>
        <w:t>, with over 15,000 new cases in the US</w:t>
      </w:r>
      <w:r>
        <w:rPr>
          <w:rFonts w:ascii="Times New Roman" w:hAnsi="Times New Roman" w:cs="Times New Roman"/>
          <w:sz w:val="24"/>
        </w:rPr>
        <w:t xml:space="preserve"> alone</w:t>
      </w:r>
      <w:r w:rsidRPr="0009409D">
        <w:rPr>
          <w:rFonts w:ascii="Times New Roman" w:hAnsi="Times New Roman" w:cs="Times New Roman"/>
          <w:sz w:val="24"/>
        </w:rPr>
        <w:t xml:space="preserve"> in 2012.</w:t>
      </w:r>
      <w:r>
        <w:rPr>
          <w:rStyle w:val="EndnoteReference"/>
          <w:rFonts w:ascii="Times New Roman" w:hAnsi="Times New Roman" w:cs="Times New Roman"/>
          <w:sz w:val="24"/>
        </w:rPr>
        <w:endnoteReference w:id="1"/>
      </w:r>
      <w:r>
        <w:rPr>
          <w:rFonts w:ascii="Times New Roman" w:hAnsi="Times New Roman" w:cs="Times New Roman"/>
          <w:sz w:val="24"/>
        </w:rPr>
        <w:t xml:space="preserve"> </w:t>
      </w:r>
      <w:r w:rsidRPr="009F6104">
        <w:rPr>
          <w:rFonts w:ascii="Times New Roman" w:hAnsi="Times New Roman" w:cs="Times New Roman"/>
          <w:sz w:val="24"/>
        </w:rPr>
        <w:t>CLL is a slow-developing type of cancer</w:t>
      </w:r>
      <w:r w:rsidR="00CB038B">
        <w:rPr>
          <w:rFonts w:ascii="Times New Roman" w:hAnsi="Times New Roman" w:cs="Times New Roman"/>
          <w:sz w:val="24"/>
        </w:rPr>
        <w:t>, most common in older adults,</w:t>
      </w:r>
      <w:r w:rsidRPr="009F6104">
        <w:rPr>
          <w:rFonts w:ascii="Times New Roman" w:hAnsi="Times New Roman" w:cs="Times New Roman"/>
          <w:sz w:val="24"/>
        </w:rPr>
        <w:t xml:space="preserve"> in which the bone marrow makes too many lymphocyte</w:t>
      </w:r>
      <w:r>
        <w:rPr>
          <w:rFonts w:ascii="Times New Roman" w:hAnsi="Times New Roman" w:cs="Times New Roman"/>
          <w:sz w:val="24"/>
        </w:rPr>
        <w:t>s.</w:t>
      </w:r>
      <w:r>
        <w:rPr>
          <w:rStyle w:val="EndnoteReference"/>
          <w:rFonts w:ascii="Times New Roman" w:hAnsi="Times New Roman" w:cs="Times New Roman"/>
          <w:sz w:val="24"/>
        </w:rPr>
        <w:endnoteReference w:id="2"/>
      </w:r>
      <w:r>
        <w:rPr>
          <w:rFonts w:ascii="Times New Roman" w:hAnsi="Times New Roman" w:cs="Times New Roman"/>
          <w:sz w:val="24"/>
        </w:rPr>
        <w:t xml:space="preserve"> </w:t>
      </w:r>
      <w:r w:rsidR="00DC1CCA" w:rsidRPr="00231640">
        <w:rPr>
          <w:rFonts w:ascii="Times New Roman" w:hAnsi="Times New Roman" w:cs="Times New Roman"/>
          <w:sz w:val="24"/>
        </w:rPr>
        <w:t xml:space="preserve">In patients with CLL, changes in the diseased cells </w:t>
      </w:r>
      <w:r w:rsidR="00DC1CCA">
        <w:rPr>
          <w:rFonts w:ascii="Times New Roman" w:hAnsi="Times New Roman" w:cs="Times New Roman"/>
          <w:sz w:val="24"/>
        </w:rPr>
        <w:t>activate</w:t>
      </w:r>
      <w:r w:rsidR="00DC1CCA" w:rsidRPr="00231640">
        <w:rPr>
          <w:rFonts w:ascii="Times New Roman" w:hAnsi="Times New Roman" w:cs="Times New Roman"/>
          <w:sz w:val="24"/>
        </w:rPr>
        <w:t xml:space="preserve"> oncogenes</w:t>
      </w:r>
      <w:r w:rsidR="00DC1CCA">
        <w:rPr>
          <w:rFonts w:ascii="Times New Roman" w:hAnsi="Times New Roman" w:cs="Times New Roman"/>
          <w:sz w:val="24"/>
        </w:rPr>
        <w:t xml:space="preserve"> that</w:t>
      </w:r>
      <w:r w:rsidR="00DC1CCA" w:rsidRPr="00231640">
        <w:rPr>
          <w:rFonts w:ascii="Times New Roman" w:hAnsi="Times New Roman" w:cs="Times New Roman"/>
          <w:sz w:val="24"/>
        </w:rPr>
        <w:t xml:space="preserve"> promote cell growth and division </w:t>
      </w:r>
      <w:r w:rsidR="00DC1CCA">
        <w:rPr>
          <w:rFonts w:ascii="Times New Roman" w:hAnsi="Times New Roman" w:cs="Times New Roman"/>
          <w:sz w:val="24"/>
        </w:rPr>
        <w:t>while deactivating</w:t>
      </w:r>
      <w:r w:rsidR="00DC1CCA" w:rsidRPr="00231640">
        <w:rPr>
          <w:rFonts w:ascii="Times New Roman" w:hAnsi="Times New Roman" w:cs="Times New Roman"/>
          <w:sz w:val="24"/>
        </w:rPr>
        <w:t xml:space="preserve"> tumor suppressor genes </w:t>
      </w:r>
      <w:r w:rsidR="00DC1CCA">
        <w:rPr>
          <w:rFonts w:ascii="Times New Roman" w:hAnsi="Times New Roman" w:cs="Times New Roman"/>
          <w:sz w:val="24"/>
        </w:rPr>
        <w:t xml:space="preserve">that </w:t>
      </w:r>
      <w:r w:rsidR="00DC1CCA" w:rsidRPr="00231640">
        <w:rPr>
          <w:rFonts w:ascii="Times New Roman" w:hAnsi="Times New Roman" w:cs="Times New Roman"/>
          <w:sz w:val="24"/>
        </w:rPr>
        <w:t xml:space="preserve">slow down cell division or cause cells to die at the </w:t>
      </w:r>
      <w:r w:rsidR="00DC1CCA">
        <w:rPr>
          <w:rFonts w:ascii="Times New Roman" w:hAnsi="Times New Roman" w:cs="Times New Roman"/>
          <w:sz w:val="24"/>
        </w:rPr>
        <w:t>correct</w:t>
      </w:r>
      <w:r w:rsidR="00DC1CCA" w:rsidRPr="00231640">
        <w:rPr>
          <w:rFonts w:ascii="Times New Roman" w:hAnsi="Times New Roman" w:cs="Times New Roman"/>
          <w:sz w:val="24"/>
        </w:rPr>
        <w:t xml:space="preserve"> time</w:t>
      </w:r>
      <w:r>
        <w:rPr>
          <w:rFonts w:ascii="Times New Roman" w:hAnsi="Times New Roman" w:cs="Times New Roman"/>
          <w:sz w:val="24"/>
        </w:rPr>
        <w:t>.</w:t>
      </w:r>
      <w:r>
        <w:rPr>
          <w:rStyle w:val="EndnoteReference"/>
          <w:rFonts w:ascii="Times New Roman" w:hAnsi="Times New Roman" w:cs="Times New Roman"/>
          <w:sz w:val="24"/>
        </w:rPr>
        <w:endnoteReference w:id="3"/>
      </w:r>
      <w:r w:rsidRPr="00231640">
        <w:rPr>
          <w:rFonts w:ascii="Times New Roman" w:hAnsi="Times New Roman" w:cs="Times New Roman"/>
          <w:sz w:val="24"/>
        </w:rPr>
        <w:t xml:space="preserve"> Most often</w:t>
      </w:r>
      <w:r>
        <w:rPr>
          <w:rFonts w:ascii="Times New Roman" w:hAnsi="Times New Roman" w:cs="Times New Roman"/>
          <w:sz w:val="24"/>
        </w:rPr>
        <w:t>,</w:t>
      </w:r>
      <w:r w:rsidRPr="00231640">
        <w:rPr>
          <w:rFonts w:ascii="Times New Roman" w:hAnsi="Times New Roman" w:cs="Times New Roman"/>
          <w:sz w:val="24"/>
        </w:rPr>
        <w:t xml:space="preserve"> this change is a deletion or loss of part of a chromosome, most commonly of chromosome 13</w:t>
      </w:r>
      <w:r w:rsidR="00CB038B">
        <w:rPr>
          <w:rFonts w:ascii="Times New Roman" w:hAnsi="Times New Roman" w:cs="Times New Roman"/>
          <w:sz w:val="24"/>
        </w:rPr>
        <w:t>,</w:t>
      </w:r>
      <w:r w:rsidRPr="00231640">
        <w:rPr>
          <w:rFonts w:ascii="Times New Roman" w:hAnsi="Times New Roman" w:cs="Times New Roman"/>
          <w:sz w:val="24"/>
        </w:rPr>
        <w:t xml:space="preserve"> </w:t>
      </w:r>
      <w:r>
        <w:rPr>
          <w:rFonts w:ascii="Times New Roman" w:hAnsi="Times New Roman" w:cs="Times New Roman"/>
          <w:sz w:val="24"/>
        </w:rPr>
        <w:t>although</w:t>
      </w:r>
      <w:r w:rsidRPr="00231640">
        <w:rPr>
          <w:rFonts w:ascii="Times New Roman" w:hAnsi="Times New Roman" w:cs="Times New Roman"/>
          <w:sz w:val="24"/>
        </w:rPr>
        <w:t xml:space="preserve"> chromosomes </w:t>
      </w:r>
      <w:r>
        <w:rPr>
          <w:rFonts w:ascii="Times New Roman" w:hAnsi="Times New Roman" w:cs="Times New Roman"/>
          <w:sz w:val="24"/>
        </w:rPr>
        <w:t>11 and 17 can also be affected.</w:t>
      </w:r>
      <w:r>
        <w:rPr>
          <w:rStyle w:val="EndnoteReference"/>
          <w:rFonts w:ascii="Times New Roman" w:hAnsi="Times New Roman" w:cs="Times New Roman"/>
          <w:sz w:val="24"/>
        </w:rPr>
        <w:endnoteReference w:id="4"/>
      </w:r>
    </w:p>
    <w:p w:rsidR="00514162" w:rsidRDefault="00514162" w:rsidP="006433CA">
      <w:pPr>
        <w:spacing w:after="0" w:line="360" w:lineRule="auto"/>
        <w:ind w:firstLine="720"/>
        <w:jc w:val="both"/>
        <w:rPr>
          <w:rFonts w:ascii="Times New Roman" w:hAnsi="Times New Roman" w:cs="Times New Roman"/>
          <w:sz w:val="24"/>
        </w:rPr>
      </w:pPr>
      <w:r w:rsidRPr="009F6104">
        <w:rPr>
          <w:rFonts w:ascii="Times New Roman" w:hAnsi="Times New Roman" w:cs="Times New Roman"/>
          <w:sz w:val="24"/>
        </w:rPr>
        <w:t>Ibrutinib</w:t>
      </w:r>
      <w:r>
        <w:rPr>
          <w:rFonts w:ascii="Times New Roman" w:hAnsi="Times New Roman" w:cs="Times New Roman"/>
          <w:sz w:val="24"/>
        </w:rPr>
        <w:t>, developed in the Byrd Lab at the Ohio State University,</w:t>
      </w:r>
      <w:r w:rsidRPr="009F6104">
        <w:rPr>
          <w:rFonts w:ascii="Times New Roman" w:hAnsi="Times New Roman" w:cs="Times New Roman"/>
          <w:sz w:val="24"/>
        </w:rPr>
        <w:t xml:space="preserve"> is a targeted therapy </w:t>
      </w:r>
      <w:r>
        <w:rPr>
          <w:rFonts w:ascii="Times New Roman" w:hAnsi="Times New Roman" w:cs="Times New Roman"/>
          <w:sz w:val="24"/>
        </w:rPr>
        <w:t xml:space="preserve">that is the </w:t>
      </w:r>
      <w:r w:rsidRPr="009F6104">
        <w:rPr>
          <w:rFonts w:ascii="Times New Roman" w:hAnsi="Times New Roman" w:cs="Times New Roman"/>
          <w:sz w:val="24"/>
        </w:rPr>
        <w:t>result of years of research dedicated to understanding the differences between cancer cells and normal cells.</w:t>
      </w:r>
      <w:r>
        <w:rPr>
          <w:rStyle w:val="EndnoteReference"/>
          <w:rFonts w:ascii="Times New Roman" w:hAnsi="Times New Roman" w:cs="Times New Roman"/>
          <w:sz w:val="24"/>
        </w:rPr>
        <w:endnoteReference w:id="5"/>
      </w:r>
      <w:r w:rsidRPr="009F6104">
        <w:rPr>
          <w:rFonts w:ascii="Times New Roman" w:hAnsi="Times New Roman" w:cs="Times New Roman"/>
          <w:sz w:val="24"/>
        </w:rPr>
        <w:t xml:space="preserve"> </w:t>
      </w:r>
      <w:r>
        <w:rPr>
          <w:rFonts w:ascii="Times New Roman" w:hAnsi="Times New Roman" w:cs="Times New Roman"/>
          <w:sz w:val="24"/>
        </w:rPr>
        <w:t>Since c</w:t>
      </w:r>
      <w:r w:rsidRPr="009F6104">
        <w:rPr>
          <w:rFonts w:ascii="Times New Roman" w:hAnsi="Times New Roman" w:cs="Times New Roman"/>
          <w:sz w:val="24"/>
        </w:rPr>
        <w:t xml:space="preserve">ancer treatment </w:t>
      </w:r>
      <w:r w:rsidR="00DC1CCA">
        <w:rPr>
          <w:rFonts w:ascii="Times New Roman" w:hAnsi="Times New Roman" w:cs="Times New Roman"/>
          <w:sz w:val="24"/>
        </w:rPr>
        <w:t>previously</w:t>
      </w:r>
      <w:r w:rsidRPr="009F6104">
        <w:rPr>
          <w:rFonts w:ascii="Times New Roman" w:hAnsi="Times New Roman" w:cs="Times New Roman"/>
          <w:sz w:val="24"/>
        </w:rPr>
        <w:t xml:space="preserve"> focused on killing rapidly dividing </w:t>
      </w:r>
      <w:r>
        <w:rPr>
          <w:rFonts w:ascii="Times New Roman" w:hAnsi="Times New Roman" w:cs="Times New Roman"/>
          <w:sz w:val="24"/>
        </w:rPr>
        <w:t xml:space="preserve">cancer </w:t>
      </w:r>
      <w:r w:rsidRPr="009F6104">
        <w:rPr>
          <w:rFonts w:ascii="Times New Roman" w:hAnsi="Times New Roman" w:cs="Times New Roman"/>
          <w:sz w:val="24"/>
        </w:rPr>
        <w:t>cells</w:t>
      </w:r>
      <w:r>
        <w:rPr>
          <w:rFonts w:ascii="Times New Roman" w:hAnsi="Times New Roman" w:cs="Times New Roman"/>
          <w:sz w:val="24"/>
        </w:rPr>
        <w:t>, it would inadvertently kill</w:t>
      </w:r>
      <w:r w:rsidRPr="009F6104">
        <w:rPr>
          <w:rFonts w:ascii="Times New Roman" w:hAnsi="Times New Roman" w:cs="Times New Roman"/>
          <w:sz w:val="24"/>
        </w:rPr>
        <w:t xml:space="preserve"> normal cells </w:t>
      </w:r>
      <w:r>
        <w:rPr>
          <w:rFonts w:ascii="Times New Roman" w:hAnsi="Times New Roman" w:cs="Times New Roman"/>
          <w:sz w:val="24"/>
        </w:rPr>
        <w:t>that were also dividing</w:t>
      </w:r>
      <w:r w:rsidRPr="009F6104">
        <w:rPr>
          <w:rFonts w:ascii="Times New Roman" w:hAnsi="Times New Roman" w:cs="Times New Roman"/>
          <w:sz w:val="24"/>
        </w:rPr>
        <w:t xml:space="preserve"> rap</w:t>
      </w:r>
      <w:r>
        <w:rPr>
          <w:rFonts w:ascii="Times New Roman" w:hAnsi="Times New Roman" w:cs="Times New Roman"/>
          <w:sz w:val="24"/>
        </w:rPr>
        <w:t>idly. Ibrutinib is able to target and affect only the cancerous cells by inhibiting</w:t>
      </w:r>
      <w:r w:rsidRPr="009F6104">
        <w:rPr>
          <w:rFonts w:ascii="Times New Roman" w:hAnsi="Times New Roman" w:cs="Times New Roman"/>
          <w:sz w:val="24"/>
        </w:rPr>
        <w:t xml:space="preserve"> the function of </w:t>
      </w:r>
      <w:r w:rsidRPr="00A55D30">
        <w:rPr>
          <w:rFonts w:ascii="Times New Roman" w:hAnsi="Times New Roman" w:cs="Times New Roman"/>
          <w:sz w:val="24"/>
        </w:rPr>
        <w:t xml:space="preserve">Bruton’s Tyrosine Kinase </w:t>
      </w:r>
      <w:r>
        <w:rPr>
          <w:rFonts w:ascii="Times New Roman" w:hAnsi="Times New Roman" w:cs="Times New Roman"/>
          <w:sz w:val="24"/>
        </w:rPr>
        <w:t>(</w:t>
      </w:r>
      <w:r w:rsidRPr="009F6104">
        <w:rPr>
          <w:rFonts w:ascii="Times New Roman" w:hAnsi="Times New Roman" w:cs="Times New Roman"/>
          <w:sz w:val="24"/>
        </w:rPr>
        <w:t>BTK</w:t>
      </w:r>
      <w:r>
        <w:rPr>
          <w:rFonts w:ascii="Times New Roman" w:hAnsi="Times New Roman" w:cs="Times New Roman"/>
          <w:sz w:val="24"/>
        </w:rPr>
        <w:t>)</w:t>
      </w:r>
      <w:r w:rsidRPr="009F6104">
        <w:rPr>
          <w:rFonts w:ascii="Times New Roman" w:hAnsi="Times New Roman" w:cs="Times New Roman"/>
          <w:sz w:val="24"/>
        </w:rPr>
        <w:t xml:space="preserve">, a key </w:t>
      </w:r>
      <w:r w:rsidR="009C04B1">
        <w:rPr>
          <w:rFonts w:ascii="Times New Roman" w:hAnsi="Times New Roman" w:cs="Times New Roman"/>
          <w:sz w:val="24"/>
        </w:rPr>
        <w:t xml:space="preserve">protein </w:t>
      </w:r>
      <w:r w:rsidRPr="009F6104">
        <w:rPr>
          <w:rFonts w:ascii="Times New Roman" w:hAnsi="Times New Roman" w:cs="Times New Roman"/>
          <w:sz w:val="24"/>
        </w:rPr>
        <w:t xml:space="preserve">molecule </w:t>
      </w:r>
      <w:r>
        <w:rPr>
          <w:rFonts w:ascii="Times New Roman" w:hAnsi="Times New Roman" w:cs="Times New Roman"/>
          <w:sz w:val="24"/>
        </w:rPr>
        <w:t>within</w:t>
      </w:r>
      <w:r w:rsidRPr="009F6104">
        <w:rPr>
          <w:rFonts w:ascii="Times New Roman" w:hAnsi="Times New Roman" w:cs="Times New Roman"/>
          <w:sz w:val="24"/>
        </w:rPr>
        <w:t xml:space="preserve"> the B-cell receptor signaling complex that </w:t>
      </w:r>
      <w:r>
        <w:rPr>
          <w:rFonts w:ascii="Times New Roman" w:hAnsi="Times New Roman" w:cs="Times New Roman"/>
          <w:sz w:val="24"/>
        </w:rPr>
        <w:t>is vital to</w:t>
      </w:r>
      <w:r w:rsidRPr="009F6104">
        <w:rPr>
          <w:rFonts w:ascii="Times New Roman" w:hAnsi="Times New Roman" w:cs="Times New Roman"/>
          <w:sz w:val="24"/>
        </w:rPr>
        <w:t xml:space="preserve"> the survival of malignant B cells.</w:t>
      </w:r>
      <w:r>
        <w:rPr>
          <w:rStyle w:val="EndnoteReference"/>
          <w:rFonts w:ascii="Times New Roman" w:hAnsi="Times New Roman" w:cs="Times New Roman"/>
          <w:sz w:val="24"/>
        </w:rPr>
        <w:endnoteReference w:id="6"/>
      </w:r>
      <w:r>
        <w:rPr>
          <w:rFonts w:ascii="Times New Roman" w:hAnsi="Times New Roman" w:cs="Times New Roman"/>
          <w:sz w:val="24"/>
          <w:vertAlign w:val="superscript"/>
        </w:rPr>
        <w:t>,</w:t>
      </w:r>
      <w:r>
        <w:rPr>
          <w:rStyle w:val="EndnoteReference"/>
          <w:rFonts w:ascii="Times New Roman" w:hAnsi="Times New Roman" w:cs="Times New Roman"/>
          <w:sz w:val="24"/>
        </w:rPr>
        <w:endnoteReference w:id="7"/>
      </w:r>
      <w:r w:rsidRPr="009F6104">
        <w:rPr>
          <w:rFonts w:ascii="Times New Roman" w:hAnsi="Times New Roman" w:cs="Times New Roman"/>
          <w:sz w:val="24"/>
        </w:rPr>
        <w:t xml:space="preserve"> Ibrutinib blocks signals that stimulate malignant B cells to g</w:t>
      </w:r>
      <w:r>
        <w:rPr>
          <w:rFonts w:ascii="Times New Roman" w:hAnsi="Times New Roman" w:cs="Times New Roman"/>
          <w:sz w:val="24"/>
        </w:rPr>
        <w:t>row and divide uncontrollably, slowing down and sometimes even stopping the growth of CLL.</w:t>
      </w:r>
      <w:r>
        <w:rPr>
          <w:rStyle w:val="EndnoteReference"/>
          <w:rFonts w:ascii="Times New Roman" w:hAnsi="Times New Roman" w:cs="Times New Roman"/>
          <w:sz w:val="24"/>
        </w:rPr>
        <w:endnoteReference w:id="8"/>
      </w:r>
      <w:r>
        <w:rPr>
          <w:rFonts w:ascii="Times New Roman" w:hAnsi="Times New Roman" w:cs="Times New Roman"/>
          <w:sz w:val="24"/>
          <w:vertAlign w:val="superscript"/>
        </w:rPr>
        <w:t>,</w:t>
      </w:r>
      <w:r>
        <w:rPr>
          <w:rStyle w:val="EndnoteReference"/>
          <w:rFonts w:ascii="Times New Roman" w:hAnsi="Times New Roman" w:cs="Times New Roman"/>
          <w:sz w:val="24"/>
        </w:rPr>
        <w:endnoteReference w:id="9"/>
      </w:r>
      <w:r>
        <w:rPr>
          <w:rFonts w:ascii="Times New Roman" w:hAnsi="Times New Roman" w:cs="Times New Roman"/>
          <w:sz w:val="24"/>
        </w:rPr>
        <w:t xml:space="preserve"> </w:t>
      </w:r>
    </w:p>
    <w:p w:rsidR="00514162" w:rsidRDefault="009C04B1" w:rsidP="006433CA">
      <w:pPr>
        <w:spacing w:after="0" w:line="360" w:lineRule="auto"/>
        <w:ind w:firstLine="720"/>
        <w:jc w:val="both"/>
        <w:rPr>
          <w:rFonts w:ascii="Times New Roman" w:hAnsi="Times New Roman" w:cs="Times New Roman"/>
          <w:sz w:val="24"/>
        </w:rPr>
      </w:pPr>
      <w:r>
        <w:rPr>
          <w:rFonts w:ascii="Times New Roman" w:hAnsi="Times New Roman" w:cs="Times New Roman"/>
          <w:sz w:val="24"/>
        </w:rPr>
        <w:t>Although ibrutinib has been successful at facilitating remissions in CLL patients, it is far from a perfect treatment. At best, ibrutinib-induced remissions last for 3-4 years before mutations within the cells of patients lead to recurrences of the cancer</w:t>
      </w:r>
      <w:r w:rsidR="00A468F8">
        <w:rPr>
          <w:rFonts w:ascii="Times New Roman" w:hAnsi="Times New Roman" w:cs="Times New Roman"/>
          <w:sz w:val="24"/>
        </w:rPr>
        <w:t>. This trend</w:t>
      </w:r>
      <w:r w:rsidR="00514162">
        <w:rPr>
          <w:rFonts w:ascii="Times New Roman" w:hAnsi="Times New Roman" w:cs="Times New Roman"/>
          <w:sz w:val="24"/>
        </w:rPr>
        <w:t xml:space="preserve"> led to an inquiry into whether a certain type of mutation caused these recurrences or whether several mutations were responsible.</w:t>
      </w:r>
    </w:p>
    <w:p w:rsidR="003E39A3" w:rsidRDefault="00A468F8" w:rsidP="006433CA">
      <w:pPr>
        <w:spacing w:after="0" w:line="360" w:lineRule="auto"/>
        <w:ind w:firstLine="720"/>
        <w:jc w:val="both"/>
        <w:rPr>
          <w:rFonts w:ascii="Times New Roman" w:hAnsi="Times New Roman" w:cs="Times New Roman"/>
          <w:sz w:val="24"/>
        </w:rPr>
      </w:pPr>
      <w:r>
        <w:rPr>
          <w:rFonts w:ascii="Times New Roman" w:hAnsi="Times New Roman" w:cs="Times New Roman"/>
          <w:sz w:val="24"/>
        </w:rPr>
        <w:t>Research into the</w:t>
      </w:r>
      <w:r w:rsidR="00514162">
        <w:rPr>
          <w:rFonts w:ascii="Times New Roman" w:hAnsi="Times New Roman" w:cs="Times New Roman"/>
          <w:sz w:val="24"/>
        </w:rPr>
        <w:t xml:space="preserve"> inquiry was done through experiments designed to determine whether </w:t>
      </w:r>
      <w:r w:rsidR="00514162" w:rsidRPr="001C471E">
        <w:rPr>
          <w:rFonts w:ascii="Times New Roman" w:hAnsi="Times New Roman" w:cs="Times New Roman"/>
          <w:sz w:val="24"/>
        </w:rPr>
        <w:t>any mutatio</w:t>
      </w:r>
      <w:r w:rsidR="00514162">
        <w:rPr>
          <w:rFonts w:ascii="Times New Roman" w:hAnsi="Times New Roman" w:cs="Times New Roman"/>
          <w:sz w:val="24"/>
        </w:rPr>
        <w:t>n of an ibrutinib-aided cell had</w:t>
      </w:r>
      <w:r w:rsidR="00514162" w:rsidRPr="001C471E">
        <w:rPr>
          <w:rFonts w:ascii="Times New Roman" w:hAnsi="Times New Roman" w:cs="Times New Roman"/>
          <w:sz w:val="24"/>
        </w:rPr>
        <w:t xml:space="preserve"> a selective advantage or </w:t>
      </w:r>
      <w:r w:rsidR="00514162">
        <w:rPr>
          <w:rFonts w:ascii="Times New Roman" w:hAnsi="Times New Roman" w:cs="Times New Roman"/>
          <w:sz w:val="24"/>
        </w:rPr>
        <w:t>if</w:t>
      </w:r>
      <w:r w:rsidR="00514162" w:rsidRPr="001C471E">
        <w:rPr>
          <w:rFonts w:ascii="Times New Roman" w:hAnsi="Times New Roman" w:cs="Times New Roman"/>
          <w:sz w:val="24"/>
        </w:rPr>
        <w:t xml:space="preserve"> they all maintain</w:t>
      </w:r>
      <w:r w:rsidR="00514162">
        <w:rPr>
          <w:rFonts w:ascii="Times New Roman" w:hAnsi="Times New Roman" w:cs="Times New Roman"/>
          <w:sz w:val="24"/>
        </w:rPr>
        <w:t>ed</w:t>
      </w:r>
      <w:r w:rsidR="00514162" w:rsidRPr="001C471E">
        <w:rPr>
          <w:rFonts w:ascii="Times New Roman" w:hAnsi="Times New Roman" w:cs="Times New Roman"/>
          <w:sz w:val="24"/>
        </w:rPr>
        <w:t xml:space="preserve"> </w:t>
      </w:r>
      <w:r w:rsidR="00514162" w:rsidRPr="001C471E">
        <w:rPr>
          <w:rFonts w:ascii="Times New Roman" w:hAnsi="Times New Roman" w:cs="Times New Roman"/>
          <w:sz w:val="24"/>
        </w:rPr>
        <w:lastRenderedPageBreak/>
        <w:t>homeostasis</w:t>
      </w:r>
      <w:r w:rsidR="00514162">
        <w:rPr>
          <w:rFonts w:ascii="Times New Roman" w:hAnsi="Times New Roman" w:cs="Times New Roman"/>
          <w:sz w:val="24"/>
        </w:rPr>
        <w:t>.</w:t>
      </w:r>
      <w:r w:rsidR="003E39A3">
        <w:rPr>
          <w:rFonts w:ascii="Times New Roman" w:hAnsi="Times New Roman" w:cs="Times New Roman"/>
          <w:sz w:val="24"/>
        </w:rPr>
        <w:t xml:space="preserve"> </w:t>
      </w:r>
      <w:r w:rsidR="00514162" w:rsidRPr="003E39A3">
        <w:rPr>
          <w:rFonts w:ascii="Times New Roman" w:hAnsi="Times New Roman" w:cs="Times New Roman"/>
          <w:sz w:val="24"/>
        </w:rPr>
        <w:t xml:space="preserve">After an initial experiment showed promising results for only one mutation, another experiment was conducted </w:t>
      </w:r>
      <w:r w:rsidR="004D639F">
        <w:rPr>
          <w:rFonts w:ascii="Times New Roman" w:hAnsi="Times New Roman" w:cs="Times New Roman"/>
          <w:sz w:val="24"/>
        </w:rPr>
        <w:t xml:space="preserve">to </w:t>
      </w:r>
      <w:r w:rsidR="00DD5B95">
        <w:rPr>
          <w:rFonts w:ascii="Times New Roman" w:hAnsi="Times New Roman" w:cs="Times New Roman"/>
          <w:sz w:val="24"/>
        </w:rPr>
        <w:t>detect</w:t>
      </w:r>
      <w:r w:rsidR="004D639F">
        <w:rPr>
          <w:rFonts w:ascii="Times New Roman" w:hAnsi="Times New Roman" w:cs="Times New Roman"/>
          <w:sz w:val="24"/>
        </w:rPr>
        <w:t xml:space="preserve"> the concentration</w:t>
      </w:r>
      <w:r w:rsidR="00DD5B95">
        <w:rPr>
          <w:rFonts w:ascii="Times New Roman" w:hAnsi="Times New Roman" w:cs="Times New Roman"/>
          <w:sz w:val="24"/>
        </w:rPr>
        <w:t xml:space="preserve"> of mutant cells</w:t>
      </w:r>
      <w:r w:rsidR="004D639F">
        <w:rPr>
          <w:rFonts w:ascii="Times New Roman" w:hAnsi="Times New Roman" w:cs="Times New Roman"/>
          <w:sz w:val="24"/>
        </w:rPr>
        <w:t xml:space="preserve"> after growing in ratios. This was done in an attempt to better understand the environment for relapse.</w:t>
      </w:r>
    </w:p>
    <w:p w:rsidR="00D42816" w:rsidRDefault="00A468F8" w:rsidP="006433CA">
      <w:pPr>
        <w:spacing w:after="0" w:line="360" w:lineRule="auto"/>
        <w:ind w:firstLine="720"/>
        <w:jc w:val="both"/>
        <w:rPr>
          <w:rFonts w:ascii="Times New Roman" w:hAnsi="Times New Roman" w:cs="Times New Roman"/>
          <w:sz w:val="28"/>
          <w:u w:val="single"/>
        </w:rPr>
      </w:pPr>
      <w:r>
        <w:rPr>
          <w:rFonts w:ascii="Times New Roman" w:hAnsi="Times New Roman" w:cs="Times New Roman"/>
          <w:sz w:val="24"/>
        </w:rPr>
        <w:t xml:space="preserve">The experiment, created as a way to understand </w:t>
      </w:r>
      <w:r w:rsidR="00514162" w:rsidRPr="00D23B71">
        <w:rPr>
          <w:rFonts w:ascii="Times New Roman" w:hAnsi="Times New Roman" w:cs="Times New Roman"/>
          <w:sz w:val="24"/>
        </w:rPr>
        <w:t>how the cells of recently relapsed patients operate</w:t>
      </w:r>
      <w:r>
        <w:rPr>
          <w:rFonts w:ascii="Times New Roman" w:hAnsi="Times New Roman" w:cs="Times New Roman"/>
          <w:sz w:val="24"/>
        </w:rPr>
        <w:t>,</w:t>
      </w:r>
      <w:r w:rsidR="00514162" w:rsidRPr="00D23B71">
        <w:rPr>
          <w:rFonts w:ascii="Times New Roman" w:hAnsi="Times New Roman" w:cs="Times New Roman"/>
          <w:sz w:val="24"/>
        </w:rPr>
        <w:t xml:space="preserve"> </w:t>
      </w:r>
      <w:r w:rsidR="00514162">
        <w:rPr>
          <w:rFonts w:ascii="Times New Roman" w:hAnsi="Times New Roman" w:cs="Times New Roman"/>
          <w:sz w:val="24"/>
        </w:rPr>
        <w:t>was conducted as a simulation of the process. It</w:t>
      </w:r>
      <w:r w:rsidR="00514162" w:rsidRPr="00D23B71">
        <w:rPr>
          <w:rFonts w:ascii="Times New Roman" w:hAnsi="Times New Roman" w:cs="Times New Roman"/>
          <w:sz w:val="24"/>
        </w:rPr>
        <w:t xml:space="preserve"> </w:t>
      </w:r>
      <w:r w:rsidR="00514162">
        <w:rPr>
          <w:rFonts w:ascii="Times New Roman" w:hAnsi="Times New Roman" w:cs="Times New Roman"/>
          <w:sz w:val="24"/>
        </w:rPr>
        <w:t>started with DT</w:t>
      </w:r>
      <w:r>
        <w:rPr>
          <w:rFonts w:ascii="Times New Roman" w:hAnsi="Times New Roman" w:cs="Times New Roman"/>
          <w:sz w:val="24"/>
        </w:rPr>
        <w:t xml:space="preserve"> </w:t>
      </w:r>
      <w:r w:rsidR="00514162">
        <w:rPr>
          <w:rFonts w:ascii="Times New Roman" w:hAnsi="Times New Roman" w:cs="Times New Roman"/>
          <w:sz w:val="24"/>
        </w:rPr>
        <w:t>40 chicken B cells that were</w:t>
      </w:r>
      <w:r w:rsidR="00514162" w:rsidRPr="00D23B71">
        <w:rPr>
          <w:rFonts w:ascii="Times New Roman" w:hAnsi="Times New Roman" w:cs="Times New Roman"/>
          <w:sz w:val="24"/>
        </w:rPr>
        <w:t xml:space="preserve"> similar to the B cells where CLL originates </w:t>
      </w:r>
      <w:r w:rsidR="00514162">
        <w:rPr>
          <w:rFonts w:ascii="Times New Roman" w:hAnsi="Times New Roman" w:cs="Times New Roman"/>
          <w:sz w:val="24"/>
        </w:rPr>
        <w:t xml:space="preserve">in humans. These cells </w:t>
      </w:r>
      <w:r w:rsidR="005715A1">
        <w:rPr>
          <w:rFonts w:ascii="Times New Roman" w:hAnsi="Times New Roman" w:cs="Times New Roman"/>
          <w:sz w:val="24"/>
        </w:rPr>
        <w:t xml:space="preserve">had </w:t>
      </w:r>
      <w:r>
        <w:rPr>
          <w:rFonts w:ascii="Times New Roman" w:hAnsi="Times New Roman" w:cs="Times New Roman"/>
          <w:sz w:val="24"/>
        </w:rPr>
        <w:t xml:space="preserve">either </w:t>
      </w:r>
      <w:r w:rsidR="00514162">
        <w:rPr>
          <w:rFonts w:ascii="Times New Roman" w:hAnsi="Times New Roman" w:cs="Times New Roman"/>
          <w:sz w:val="24"/>
        </w:rPr>
        <w:t xml:space="preserve">BTK wild type </w:t>
      </w:r>
      <w:r w:rsidR="005715A1">
        <w:rPr>
          <w:rFonts w:ascii="Times New Roman" w:hAnsi="Times New Roman" w:cs="Times New Roman"/>
          <w:sz w:val="24"/>
        </w:rPr>
        <w:t>or</w:t>
      </w:r>
      <w:r w:rsidR="00514162">
        <w:rPr>
          <w:rFonts w:ascii="Times New Roman" w:hAnsi="Times New Roman" w:cs="Times New Roman"/>
          <w:sz w:val="24"/>
        </w:rPr>
        <w:t xml:space="preserve"> BTK C481S</w:t>
      </w:r>
      <w:r>
        <w:rPr>
          <w:rFonts w:ascii="Times New Roman" w:hAnsi="Times New Roman" w:cs="Times New Roman"/>
          <w:sz w:val="24"/>
        </w:rPr>
        <w:t xml:space="preserve"> alleles</w:t>
      </w:r>
      <w:r w:rsidR="005715A1">
        <w:rPr>
          <w:rFonts w:ascii="Times New Roman" w:hAnsi="Times New Roman" w:cs="Times New Roman"/>
          <w:sz w:val="24"/>
        </w:rPr>
        <w:t xml:space="preserve"> transcribed into them in an attempt</w:t>
      </w:r>
      <w:r w:rsidR="00514162">
        <w:rPr>
          <w:rFonts w:ascii="Times New Roman" w:hAnsi="Times New Roman" w:cs="Times New Roman"/>
          <w:sz w:val="24"/>
        </w:rPr>
        <w:t xml:space="preserve"> t</w:t>
      </w:r>
      <w:r w:rsidR="00514162" w:rsidRPr="00532D96">
        <w:rPr>
          <w:rFonts w:ascii="Times New Roman" w:hAnsi="Times New Roman" w:cs="Times New Roman"/>
          <w:sz w:val="24"/>
        </w:rPr>
        <w:t xml:space="preserve">o determine </w:t>
      </w:r>
      <w:r w:rsidR="00E25343">
        <w:rPr>
          <w:rFonts w:ascii="Times New Roman" w:hAnsi="Times New Roman" w:cs="Times New Roman"/>
          <w:sz w:val="24"/>
        </w:rPr>
        <w:t xml:space="preserve">how easily the mutant C481S cells </w:t>
      </w:r>
      <w:r w:rsidR="00D5799E">
        <w:rPr>
          <w:rFonts w:ascii="Times New Roman" w:hAnsi="Times New Roman" w:cs="Times New Roman"/>
          <w:sz w:val="24"/>
        </w:rPr>
        <w:t xml:space="preserve">could be detected. </w:t>
      </w:r>
      <w:r w:rsidR="00514162" w:rsidRPr="00194F81">
        <w:rPr>
          <w:rFonts w:ascii="Times New Roman" w:hAnsi="Times New Roman" w:cs="Times New Roman"/>
          <w:sz w:val="24"/>
        </w:rPr>
        <w:t xml:space="preserve">The experiment involved the maintenance of </w:t>
      </w:r>
      <w:r w:rsidR="00514162">
        <w:rPr>
          <w:rFonts w:ascii="Times New Roman" w:hAnsi="Times New Roman" w:cs="Times New Roman"/>
          <w:sz w:val="24"/>
        </w:rPr>
        <w:t>eight</w:t>
      </w:r>
      <w:r w:rsidR="00514162" w:rsidRPr="00194F81">
        <w:rPr>
          <w:rFonts w:ascii="Times New Roman" w:hAnsi="Times New Roman" w:cs="Times New Roman"/>
          <w:sz w:val="24"/>
        </w:rPr>
        <w:t xml:space="preserve"> different </w:t>
      </w:r>
      <w:r w:rsidR="00514162">
        <w:rPr>
          <w:rFonts w:ascii="Times New Roman" w:hAnsi="Times New Roman" w:cs="Times New Roman"/>
          <w:sz w:val="24"/>
        </w:rPr>
        <w:t>cell ratio</w:t>
      </w:r>
      <w:r w:rsidR="00514162" w:rsidRPr="00194F81">
        <w:rPr>
          <w:rFonts w:ascii="Times New Roman" w:hAnsi="Times New Roman" w:cs="Times New Roman"/>
          <w:sz w:val="24"/>
        </w:rPr>
        <w:t>s</w:t>
      </w:r>
      <w:r w:rsidR="00514162">
        <w:rPr>
          <w:rFonts w:ascii="Times New Roman" w:hAnsi="Times New Roman" w:cs="Times New Roman"/>
          <w:sz w:val="24"/>
        </w:rPr>
        <w:t xml:space="preserve"> to see </w:t>
      </w:r>
      <w:r w:rsidR="005715A1">
        <w:rPr>
          <w:rFonts w:ascii="Times New Roman" w:hAnsi="Times New Roman" w:cs="Times New Roman"/>
          <w:sz w:val="24"/>
        </w:rPr>
        <w:t>if there was a point at which only</w:t>
      </w:r>
      <w:r w:rsidR="00514162">
        <w:rPr>
          <w:rFonts w:ascii="Times New Roman" w:hAnsi="Times New Roman" w:cs="Times New Roman"/>
          <w:sz w:val="24"/>
        </w:rPr>
        <w:t xml:space="preserve"> BTK WT</w:t>
      </w:r>
      <w:r w:rsidR="005715A1">
        <w:rPr>
          <w:rFonts w:ascii="Times New Roman" w:hAnsi="Times New Roman" w:cs="Times New Roman"/>
          <w:sz w:val="24"/>
        </w:rPr>
        <w:t xml:space="preserve"> could be detected</w:t>
      </w:r>
      <w:r w:rsidR="00514162" w:rsidRPr="00194F81">
        <w:rPr>
          <w:rFonts w:ascii="Times New Roman" w:hAnsi="Times New Roman" w:cs="Times New Roman"/>
          <w:sz w:val="24"/>
        </w:rPr>
        <w:t xml:space="preserve">. </w:t>
      </w:r>
      <w:r w:rsidR="00514162">
        <w:rPr>
          <w:rFonts w:ascii="Times New Roman" w:hAnsi="Times New Roman" w:cs="Times New Roman"/>
          <w:sz w:val="24"/>
        </w:rPr>
        <w:t>The cells were split 1:20 with media, two to thre</w:t>
      </w:r>
      <w:r w:rsidR="00514162" w:rsidRPr="00194F81">
        <w:rPr>
          <w:rFonts w:ascii="Times New Roman" w:hAnsi="Times New Roman" w:cs="Times New Roman"/>
          <w:sz w:val="24"/>
        </w:rPr>
        <w:t>e times a week</w:t>
      </w:r>
      <w:r w:rsidR="00514162">
        <w:rPr>
          <w:rFonts w:ascii="Times New Roman" w:hAnsi="Times New Roman" w:cs="Times New Roman"/>
          <w:sz w:val="24"/>
        </w:rPr>
        <w:t>, until there were enough BTK WT cells to make every ratio</w:t>
      </w:r>
      <w:r w:rsidR="00514162" w:rsidRPr="00194F81">
        <w:rPr>
          <w:rFonts w:ascii="Times New Roman" w:hAnsi="Times New Roman" w:cs="Times New Roman"/>
          <w:sz w:val="24"/>
        </w:rPr>
        <w:t xml:space="preserve">. After </w:t>
      </w:r>
      <w:r w:rsidR="00514162">
        <w:rPr>
          <w:rFonts w:ascii="Times New Roman" w:hAnsi="Times New Roman" w:cs="Times New Roman"/>
          <w:sz w:val="24"/>
        </w:rPr>
        <w:t>all ratios were made</w:t>
      </w:r>
      <w:r w:rsidR="00514162" w:rsidRPr="00194F81">
        <w:rPr>
          <w:rFonts w:ascii="Times New Roman" w:hAnsi="Times New Roman" w:cs="Times New Roman"/>
          <w:sz w:val="24"/>
        </w:rPr>
        <w:t xml:space="preserve">, one million cells from each of the </w:t>
      </w:r>
      <w:r w:rsidR="00514162">
        <w:rPr>
          <w:rFonts w:ascii="Times New Roman" w:hAnsi="Times New Roman" w:cs="Times New Roman"/>
          <w:sz w:val="24"/>
        </w:rPr>
        <w:t>eight ratios were used in</w:t>
      </w:r>
      <w:r w:rsidR="00514162" w:rsidRPr="00194F81">
        <w:rPr>
          <w:rFonts w:ascii="Times New Roman" w:hAnsi="Times New Roman" w:cs="Times New Roman"/>
          <w:sz w:val="24"/>
        </w:rPr>
        <w:t xml:space="preserve"> DNA </w:t>
      </w:r>
      <w:r w:rsidR="00514162">
        <w:rPr>
          <w:rFonts w:ascii="Times New Roman" w:hAnsi="Times New Roman" w:cs="Times New Roman"/>
          <w:sz w:val="24"/>
        </w:rPr>
        <w:t xml:space="preserve">extraction. </w:t>
      </w:r>
      <w:r w:rsidR="00514162" w:rsidRPr="006006C5">
        <w:rPr>
          <w:rFonts w:ascii="Times New Roman" w:hAnsi="Times New Roman" w:cs="Times New Roman"/>
          <w:sz w:val="24"/>
        </w:rPr>
        <w:t>Lastly, the DNA from each ratio was run through Ion Torrent deep sequencing to determine</w:t>
      </w:r>
      <w:r w:rsidR="006006C5" w:rsidRPr="006006C5">
        <w:rPr>
          <w:rFonts w:ascii="Times New Roman" w:hAnsi="Times New Roman" w:cs="Times New Roman"/>
          <w:sz w:val="24"/>
        </w:rPr>
        <w:t xml:space="preserve"> </w:t>
      </w:r>
      <w:r w:rsidR="006006C5">
        <w:rPr>
          <w:rFonts w:ascii="Times New Roman" w:hAnsi="Times New Roman" w:cs="Times New Roman"/>
          <w:sz w:val="24"/>
        </w:rPr>
        <w:t xml:space="preserve">the </w:t>
      </w:r>
      <w:r w:rsidR="006006C5" w:rsidRPr="003E39A3">
        <w:rPr>
          <w:rFonts w:ascii="Times New Roman" w:hAnsi="Times New Roman" w:cs="Times New Roman"/>
          <w:sz w:val="24"/>
        </w:rPr>
        <w:t>sensitiv</w:t>
      </w:r>
      <w:r w:rsidR="006006C5">
        <w:rPr>
          <w:rFonts w:ascii="Times New Roman" w:hAnsi="Times New Roman" w:cs="Times New Roman"/>
          <w:sz w:val="24"/>
        </w:rPr>
        <w:t>ity</w:t>
      </w:r>
      <w:r w:rsidR="00054768">
        <w:rPr>
          <w:rFonts w:ascii="Times New Roman" w:hAnsi="Times New Roman" w:cs="Times New Roman"/>
          <w:sz w:val="24"/>
        </w:rPr>
        <w:t xml:space="preserve"> of</w:t>
      </w:r>
      <w:r w:rsidR="008B65EB">
        <w:rPr>
          <w:rFonts w:ascii="Times New Roman" w:hAnsi="Times New Roman" w:cs="Times New Roman"/>
          <w:sz w:val="24"/>
        </w:rPr>
        <w:t xml:space="preserve"> detecting the</w:t>
      </w:r>
      <w:r w:rsidR="006006C5" w:rsidRPr="003E39A3">
        <w:rPr>
          <w:rFonts w:ascii="Times New Roman" w:hAnsi="Times New Roman" w:cs="Times New Roman"/>
          <w:sz w:val="24"/>
        </w:rPr>
        <w:t xml:space="preserve"> m</w:t>
      </w:r>
      <w:r w:rsidR="008B65EB">
        <w:rPr>
          <w:rFonts w:ascii="Times New Roman" w:hAnsi="Times New Roman" w:cs="Times New Roman"/>
          <w:sz w:val="24"/>
        </w:rPr>
        <w:t>utant C481S cells</w:t>
      </w:r>
      <w:r w:rsidR="00054768">
        <w:rPr>
          <w:rFonts w:ascii="Times New Roman" w:hAnsi="Times New Roman" w:cs="Times New Roman"/>
          <w:sz w:val="24"/>
        </w:rPr>
        <w:t xml:space="preserve"> in each ratio</w:t>
      </w:r>
      <w:r w:rsidR="008B65EB">
        <w:rPr>
          <w:rFonts w:ascii="Times New Roman" w:hAnsi="Times New Roman" w:cs="Times New Roman"/>
          <w:sz w:val="24"/>
        </w:rPr>
        <w:t>.</w:t>
      </w:r>
    </w:p>
    <w:p w:rsidR="0079528B" w:rsidRDefault="0079528B" w:rsidP="006433CA">
      <w:pPr>
        <w:spacing w:line="360" w:lineRule="auto"/>
        <w:rPr>
          <w:rFonts w:ascii="Times New Roman" w:hAnsi="Times New Roman" w:cs="Times New Roman"/>
          <w:sz w:val="28"/>
          <w:u w:val="single"/>
        </w:rPr>
      </w:pPr>
    </w:p>
    <w:p w:rsidR="00AB2160" w:rsidRDefault="00AB2160" w:rsidP="006433CA">
      <w:pPr>
        <w:spacing w:after="0" w:line="360" w:lineRule="auto"/>
        <w:rPr>
          <w:rFonts w:ascii="Times New Roman" w:hAnsi="Times New Roman" w:cs="Times New Roman"/>
          <w:sz w:val="28"/>
          <w:u w:val="single"/>
        </w:rPr>
      </w:pPr>
      <w:r>
        <w:rPr>
          <w:rFonts w:ascii="Times New Roman" w:hAnsi="Times New Roman" w:cs="Times New Roman"/>
          <w:sz w:val="28"/>
          <w:u w:val="single"/>
        </w:rPr>
        <w:t>Methods</w:t>
      </w:r>
    </w:p>
    <w:p w:rsidR="00AB2160" w:rsidRDefault="00AB2160" w:rsidP="006433CA">
      <w:pPr>
        <w:spacing w:after="0" w:line="360" w:lineRule="auto"/>
        <w:jc w:val="both"/>
        <w:rPr>
          <w:rFonts w:ascii="Times New Roman" w:hAnsi="Times New Roman" w:cs="Times New Roman"/>
          <w:sz w:val="24"/>
        </w:rPr>
      </w:pPr>
      <w:r>
        <w:rPr>
          <w:rFonts w:ascii="Times New Roman" w:hAnsi="Times New Roman" w:cs="Times New Roman"/>
          <w:sz w:val="24"/>
        </w:rPr>
        <w:t xml:space="preserve">Throughout the project, there were two experiments. </w:t>
      </w:r>
      <w:r w:rsidRPr="00A10238">
        <w:rPr>
          <w:rFonts w:ascii="Times New Roman" w:hAnsi="Times New Roman" w:cs="Times New Roman"/>
          <w:sz w:val="24"/>
        </w:rPr>
        <w:t>The first experiment was done to see if there was a certain type of mutation that had a selective advantage over another</w:t>
      </w:r>
      <w:r>
        <w:rPr>
          <w:rFonts w:ascii="Times New Roman" w:hAnsi="Times New Roman" w:cs="Times New Roman"/>
          <w:sz w:val="24"/>
        </w:rPr>
        <w:t>. The set-up and testing were almost exactly the same as its successor</w:t>
      </w:r>
      <w:r w:rsidR="003009B2">
        <w:rPr>
          <w:rFonts w:ascii="Times New Roman" w:hAnsi="Times New Roman" w:cs="Times New Roman"/>
          <w:sz w:val="24"/>
        </w:rPr>
        <w:t>,</w:t>
      </w:r>
      <w:r>
        <w:rPr>
          <w:rFonts w:ascii="Times New Roman" w:hAnsi="Times New Roman" w:cs="Times New Roman"/>
          <w:sz w:val="24"/>
        </w:rPr>
        <w:t xml:space="preserve"> with the exception of the cells that were used. However, the results were inconclusive and it was difficult to gain any information from all but one mutation, BTK C481S.</w:t>
      </w:r>
    </w:p>
    <w:p w:rsidR="00AB2160" w:rsidRDefault="00AB2160" w:rsidP="006433CA">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The second experiment was based on using ratios of the mutant BTK C481S to BTK WT to simulate the environment before, during, and after a relapse in CLL by using </w:t>
      </w:r>
      <w:r w:rsidR="00A468F8">
        <w:rPr>
          <w:rFonts w:ascii="Times New Roman" w:hAnsi="Times New Roman" w:cs="Times New Roman"/>
          <w:sz w:val="24"/>
        </w:rPr>
        <w:t>DT 40 chicken B cell</w:t>
      </w:r>
      <w:r>
        <w:rPr>
          <w:rFonts w:ascii="Times New Roman" w:hAnsi="Times New Roman" w:cs="Times New Roman"/>
          <w:sz w:val="24"/>
        </w:rPr>
        <w:t>s. The f</w:t>
      </w:r>
      <w:r w:rsidRPr="00173F38">
        <w:rPr>
          <w:rFonts w:ascii="Times New Roman" w:hAnsi="Times New Roman" w:cs="Times New Roman"/>
          <w:sz w:val="24"/>
        </w:rPr>
        <w:t>irst step</w:t>
      </w:r>
      <w:r>
        <w:rPr>
          <w:rFonts w:ascii="Times New Roman" w:hAnsi="Times New Roman" w:cs="Times New Roman"/>
          <w:sz w:val="24"/>
        </w:rPr>
        <w:t xml:space="preserve"> to creating the desired cells</w:t>
      </w:r>
      <w:r w:rsidRPr="00173F38">
        <w:rPr>
          <w:rFonts w:ascii="Times New Roman" w:hAnsi="Times New Roman" w:cs="Times New Roman"/>
          <w:sz w:val="24"/>
        </w:rPr>
        <w:t xml:space="preserve"> </w:t>
      </w:r>
      <w:r w:rsidR="00042C9E">
        <w:rPr>
          <w:rFonts w:ascii="Times New Roman" w:hAnsi="Times New Roman" w:cs="Times New Roman"/>
          <w:sz w:val="24"/>
        </w:rPr>
        <w:t>was</w:t>
      </w:r>
      <w:r w:rsidRPr="00173F38">
        <w:rPr>
          <w:rFonts w:ascii="Times New Roman" w:hAnsi="Times New Roman" w:cs="Times New Roman"/>
          <w:sz w:val="24"/>
        </w:rPr>
        <w:t xml:space="preserve"> bind</w:t>
      </w:r>
      <w:r w:rsidR="00042C9E">
        <w:rPr>
          <w:rFonts w:ascii="Times New Roman" w:hAnsi="Times New Roman" w:cs="Times New Roman"/>
          <w:sz w:val="24"/>
        </w:rPr>
        <w:t>ing the</w:t>
      </w:r>
      <w:r w:rsidRPr="00173F38">
        <w:rPr>
          <w:rFonts w:ascii="Times New Roman" w:hAnsi="Times New Roman" w:cs="Times New Roman"/>
          <w:sz w:val="24"/>
        </w:rPr>
        <w:t xml:space="preserve"> desired plasmid (BTK WT</w:t>
      </w:r>
      <w:r w:rsidR="00042C9E">
        <w:rPr>
          <w:rFonts w:ascii="Times New Roman" w:hAnsi="Times New Roman" w:cs="Times New Roman"/>
          <w:sz w:val="24"/>
        </w:rPr>
        <w:t xml:space="preserve"> or BTK C481S</w:t>
      </w:r>
      <w:r w:rsidRPr="00173F38">
        <w:rPr>
          <w:rFonts w:ascii="Times New Roman" w:hAnsi="Times New Roman" w:cs="Times New Roman"/>
          <w:sz w:val="24"/>
        </w:rPr>
        <w:t xml:space="preserve">) into </w:t>
      </w:r>
      <w:r w:rsidR="00A51C0D">
        <w:rPr>
          <w:rFonts w:ascii="Times New Roman" w:hAnsi="Times New Roman" w:cs="Times New Roman"/>
          <w:sz w:val="24"/>
        </w:rPr>
        <w:t>a virus. Next, the</w:t>
      </w:r>
      <w:r w:rsidRPr="00173F38">
        <w:rPr>
          <w:rFonts w:ascii="Times New Roman" w:hAnsi="Times New Roman" w:cs="Times New Roman"/>
          <w:sz w:val="24"/>
        </w:rPr>
        <w:t xml:space="preserve"> </w:t>
      </w:r>
      <w:r w:rsidR="00A468F8">
        <w:rPr>
          <w:rFonts w:ascii="Times New Roman" w:hAnsi="Times New Roman" w:cs="Times New Roman"/>
          <w:sz w:val="24"/>
        </w:rPr>
        <w:t>DT 40 chicken B cell</w:t>
      </w:r>
      <w:r w:rsidR="00A51C0D">
        <w:rPr>
          <w:rFonts w:ascii="Times New Roman" w:hAnsi="Times New Roman" w:cs="Times New Roman"/>
          <w:sz w:val="24"/>
        </w:rPr>
        <w:t xml:space="preserve"> was infected with the virus</w:t>
      </w:r>
      <w:r>
        <w:rPr>
          <w:rFonts w:ascii="Times New Roman" w:hAnsi="Times New Roman" w:cs="Times New Roman"/>
          <w:sz w:val="24"/>
        </w:rPr>
        <w:t xml:space="preserve"> </w:t>
      </w:r>
      <w:r w:rsidR="00A51C0D">
        <w:rPr>
          <w:rFonts w:ascii="Times New Roman" w:hAnsi="Times New Roman" w:cs="Times New Roman"/>
          <w:sz w:val="24"/>
        </w:rPr>
        <w:t>in order to</w:t>
      </w:r>
      <w:r>
        <w:rPr>
          <w:rFonts w:ascii="Times New Roman" w:hAnsi="Times New Roman" w:cs="Times New Roman"/>
          <w:sz w:val="24"/>
        </w:rPr>
        <w:t xml:space="preserve"> transcribe human BTK</w:t>
      </w:r>
      <w:r w:rsidR="00A51C0D">
        <w:rPr>
          <w:rFonts w:ascii="Times New Roman" w:hAnsi="Times New Roman" w:cs="Times New Roman"/>
          <w:sz w:val="24"/>
        </w:rPr>
        <w:t xml:space="preserve">. After that, </w:t>
      </w:r>
      <w:r>
        <w:rPr>
          <w:rFonts w:ascii="Times New Roman" w:hAnsi="Times New Roman" w:cs="Times New Roman"/>
          <w:sz w:val="24"/>
        </w:rPr>
        <w:t xml:space="preserve">the </w:t>
      </w:r>
      <w:r w:rsidRPr="00173F38">
        <w:rPr>
          <w:rFonts w:ascii="Times New Roman" w:hAnsi="Times New Roman" w:cs="Times New Roman"/>
          <w:sz w:val="24"/>
        </w:rPr>
        <w:t>virus</w:t>
      </w:r>
      <w:r w:rsidR="00A51C0D">
        <w:rPr>
          <w:rFonts w:ascii="Times New Roman" w:hAnsi="Times New Roman" w:cs="Times New Roman"/>
          <w:sz w:val="24"/>
        </w:rPr>
        <w:t xml:space="preserve"> was killed. Lastly</w:t>
      </w:r>
      <w:r>
        <w:rPr>
          <w:rFonts w:ascii="Times New Roman" w:hAnsi="Times New Roman" w:cs="Times New Roman"/>
          <w:sz w:val="24"/>
        </w:rPr>
        <w:t>, puromycin was inserted t</w:t>
      </w:r>
      <w:r w:rsidRPr="003919B0">
        <w:rPr>
          <w:rFonts w:ascii="Times New Roman" w:hAnsi="Times New Roman" w:cs="Times New Roman"/>
          <w:sz w:val="24"/>
        </w:rPr>
        <w:t>o keep plasmids in</w:t>
      </w:r>
      <w:r>
        <w:rPr>
          <w:rFonts w:ascii="Times New Roman" w:hAnsi="Times New Roman" w:cs="Times New Roman"/>
          <w:sz w:val="24"/>
        </w:rPr>
        <w:t xml:space="preserve"> cells.</w:t>
      </w:r>
    </w:p>
    <w:p w:rsidR="00AB2160" w:rsidRDefault="00AB2160" w:rsidP="006433CA">
      <w:pPr>
        <w:spacing w:after="0" w:line="360" w:lineRule="auto"/>
        <w:ind w:firstLine="720"/>
        <w:jc w:val="both"/>
        <w:rPr>
          <w:rFonts w:ascii="Times New Roman" w:hAnsi="Times New Roman" w:cs="Times New Roman"/>
          <w:sz w:val="24"/>
        </w:rPr>
      </w:pPr>
      <w:r>
        <w:rPr>
          <w:rFonts w:ascii="Times New Roman" w:hAnsi="Times New Roman" w:cs="Times New Roman"/>
          <w:sz w:val="24"/>
        </w:rPr>
        <w:t>Media was made in order give the cells an environment to grow enough</w:t>
      </w:r>
      <w:r w:rsidR="00A51C0D">
        <w:rPr>
          <w:rFonts w:ascii="Times New Roman" w:hAnsi="Times New Roman" w:cs="Times New Roman"/>
          <w:sz w:val="24"/>
        </w:rPr>
        <w:t xml:space="preserve"> in number</w:t>
      </w:r>
      <w:r>
        <w:rPr>
          <w:rFonts w:ascii="Times New Roman" w:hAnsi="Times New Roman" w:cs="Times New Roman"/>
          <w:sz w:val="24"/>
        </w:rPr>
        <w:t xml:space="preserve"> to match the desired ratios of mutant to wild type cells. The media was a 15% Fetal Bovine Serum (FBS) solution that was used two to three times weekly to make 1:20 ratios of cells</w:t>
      </w:r>
      <w:r w:rsidRPr="00102573">
        <w:rPr>
          <w:rFonts w:ascii="Times New Roman" w:hAnsi="Times New Roman" w:cs="Times New Roman"/>
          <w:sz w:val="24"/>
        </w:rPr>
        <w:t xml:space="preserve"> (1 </w:t>
      </w:r>
      <w:r w:rsidR="007B1076">
        <w:rPr>
          <w:rFonts w:ascii="Times New Roman" w:hAnsi="Times New Roman" w:cs="Times New Roman"/>
          <w:sz w:val="24"/>
        </w:rPr>
        <w:t>mL</w:t>
      </w:r>
      <w:r w:rsidRPr="00102573">
        <w:rPr>
          <w:rFonts w:ascii="Times New Roman" w:hAnsi="Times New Roman" w:cs="Times New Roman"/>
          <w:sz w:val="24"/>
        </w:rPr>
        <w:t xml:space="preserve"> cells: </w:t>
      </w:r>
      <w:r w:rsidRPr="00102573">
        <w:rPr>
          <w:rFonts w:ascii="Times New Roman" w:hAnsi="Times New Roman" w:cs="Times New Roman"/>
          <w:sz w:val="24"/>
        </w:rPr>
        <w:lastRenderedPageBreak/>
        <w:t xml:space="preserve">19 </w:t>
      </w:r>
      <w:r w:rsidR="007B1076">
        <w:rPr>
          <w:rFonts w:ascii="Times New Roman" w:hAnsi="Times New Roman" w:cs="Times New Roman"/>
          <w:sz w:val="24"/>
        </w:rPr>
        <w:t>mL</w:t>
      </w:r>
      <w:r w:rsidRPr="00102573">
        <w:rPr>
          <w:rFonts w:ascii="Times New Roman" w:hAnsi="Times New Roman" w:cs="Times New Roman"/>
          <w:sz w:val="24"/>
        </w:rPr>
        <w:t xml:space="preserve"> of media)</w:t>
      </w:r>
      <w:r>
        <w:rPr>
          <w:rFonts w:ascii="Times New Roman" w:hAnsi="Times New Roman" w:cs="Times New Roman"/>
          <w:sz w:val="24"/>
        </w:rPr>
        <w:t xml:space="preserve">. The process started with 840 </w:t>
      </w:r>
      <w:r w:rsidR="007B1076">
        <w:rPr>
          <w:rFonts w:ascii="Times New Roman" w:hAnsi="Times New Roman" w:cs="Times New Roman"/>
          <w:sz w:val="24"/>
        </w:rPr>
        <w:t>mL</w:t>
      </w:r>
      <w:r>
        <w:rPr>
          <w:rFonts w:ascii="Times New Roman" w:hAnsi="Times New Roman" w:cs="Times New Roman"/>
          <w:sz w:val="24"/>
        </w:rPr>
        <w:t xml:space="preserve"> of </w:t>
      </w:r>
      <w:r w:rsidRPr="00AB6400">
        <w:rPr>
          <w:rFonts w:ascii="Times New Roman" w:hAnsi="Times New Roman" w:cs="Times New Roman"/>
          <w:sz w:val="24"/>
        </w:rPr>
        <w:t>RPMI media</w:t>
      </w:r>
      <w:r>
        <w:rPr>
          <w:rFonts w:ascii="Times New Roman" w:hAnsi="Times New Roman" w:cs="Times New Roman"/>
          <w:sz w:val="24"/>
        </w:rPr>
        <w:t xml:space="preserve">. </w:t>
      </w:r>
      <w:r w:rsidRPr="00AB6400">
        <w:rPr>
          <w:rFonts w:ascii="Times New Roman" w:hAnsi="Times New Roman" w:cs="Times New Roman"/>
          <w:sz w:val="24"/>
        </w:rPr>
        <w:t xml:space="preserve">150 </w:t>
      </w:r>
      <w:r w:rsidR="007B1076">
        <w:rPr>
          <w:rFonts w:ascii="Times New Roman" w:hAnsi="Times New Roman" w:cs="Times New Roman"/>
          <w:sz w:val="24"/>
        </w:rPr>
        <w:t>mL</w:t>
      </w:r>
      <w:r w:rsidRPr="00AB6400">
        <w:rPr>
          <w:rFonts w:ascii="Times New Roman" w:hAnsi="Times New Roman" w:cs="Times New Roman"/>
          <w:sz w:val="24"/>
        </w:rPr>
        <w:t xml:space="preserve"> of FBS </w:t>
      </w:r>
      <w:r>
        <w:rPr>
          <w:rFonts w:ascii="Times New Roman" w:hAnsi="Times New Roman" w:cs="Times New Roman"/>
          <w:sz w:val="24"/>
        </w:rPr>
        <w:t xml:space="preserve">and </w:t>
      </w:r>
      <w:r w:rsidRPr="00AB6400">
        <w:rPr>
          <w:rFonts w:ascii="Times New Roman" w:hAnsi="Times New Roman" w:cs="Times New Roman"/>
          <w:sz w:val="24"/>
        </w:rPr>
        <w:t>10</w:t>
      </w:r>
      <w:r w:rsidR="007B1076">
        <w:rPr>
          <w:rFonts w:ascii="Times New Roman" w:hAnsi="Times New Roman" w:cs="Times New Roman"/>
          <w:sz w:val="24"/>
        </w:rPr>
        <w:t xml:space="preserve"> mL</w:t>
      </w:r>
      <w:r w:rsidRPr="00AB6400">
        <w:rPr>
          <w:rFonts w:ascii="Times New Roman" w:hAnsi="Times New Roman" w:cs="Times New Roman"/>
          <w:sz w:val="24"/>
        </w:rPr>
        <w:t xml:space="preserve"> of p/s/g </w:t>
      </w:r>
      <w:r>
        <w:rPr>
          <w:rFonts w:ascii="Times New Roman" w:hAnsi="Times New Roman" w:cs="Times New Roman"/>
          <w:sz w:val="24"/>
        </w:rPr>
        <w:t>were added to create the desired solution. The solution was then f</w:t>
      </w:r>
      <w:r w:rsidRPr="00AB6400">
        <w:rPr>
          <w:rFonts w:ascii="Times New Roman" w:hAnsi="Times New Roman" w:cs="Times New Roman"/>
          <w:sz w:val="24"/>
        </w:rPr>
        <w:t>ilter sterilize</w:t>
      </w:r>
      <w:r>
        <w:rPr>
          <w:rFonts w:ascii="Times New Roman" w:hAnsi="Times New Roman" w:cs="Times New Roman"/>
          <w:sz w:val="24"/>
        </w:rPr>
        <w:t>d and the final volume was</w:t>
      </w:r>
      <w:r w:rsidRPr="00AB6400">
        <w:rPr>
          <w:rFonts w:ascii="Times New Roman" w:hAnsi="Times New Roman" w:cs="Times New Roman"/>
          <w:sz w:val="24"/>
        </w:rPr>
        <w:t xml:space="preserve"> </w:t>
      </w:r>
      <w:r w:rsidR="00C3066B">
        <w:rPr>
          <w:rFonts w:ascii="Times New Roman" w:hAnsi="Times New Roman" w:cs="Times New Roman"/>
          <w:sz w:val="24"/>
        </w:rPr>
        <w:t>1,000</w:t>
      </w:r>
      <w:r w:rsidR="007B1076">
        <w:rPr>
          <w:rFonts w:ascii="Times New Roman" w:hAnsi="Times New Roman" w:cs="Times New Roman"/>
          <w:sz w:val="24"/>
        </w:rPr>
        <w:t xml:space="preserve"> mL</w:t>
      </w:r>
      <w:r w:rsidRPr="00AB6400">
        <w:rPr>
          <w:rFonts w:ascii="Times New Roman" w:hAnsi="Times New Roman" w:cs="Times New Roman"/>
          <w:sz w:val="24"/>
        </w:rPr>
        <w:t xml:space="preserve"> (1</w:t>
      </w:r>
      <w:r w:rsidR="007B1076">
        <w:rPr>
          <w:rFonts w:ascii="Times New Roman" w:hAnsi="Times New Roman" w:cs="Times New Roman"/>
          <w:sz w:val="24"/>
        </w:rPr>
        <w:t xml:space="preserve"> </w:t>
      </w:r>
      <w:r w:rsidRPr="00AB6400">
        <w:rPr>
          <w:rFonts w:ascii="Times New Roman" w:hAnsi="Times New Roman" w:cs="Times New Roman"/>
          <w:sz w:val="24"/>
        </w:rPr>
        <w:t>L)</w:t>
      </w:r>
      <w:r>
        <w:rPr>
          <w:rFonts w:ascii="Times New Roman" w:hAnsi="Times New Roman" w:cs="Times New Roman"/>
          <w:sz w:val="24"/>
        </w:rPr>
        <w:t>.</w:t>
      </w:r>
    </w:p>
    <w:p w:rsidR="00AB2160" w:rsidRDefault="00AB2160" w:rsidP="006433CA">
      <w:pPr>
        <w:spacing w:after="0" w:line="360" w:lineRule="auto"/>
        <w:ind w:firstLine="720"/>
        <w:jc w:val="both"/>
        <w:rPr>
          <w:rFonts w:ascii="Times New Roman" w:hAnsi="Times New Roman" w:cs="Times New Roman"/>
          <w:sz w:val="24"/>
        </w:rPr>
      </w:pPr>
      <w:r>
        <w:rPr>
          <w:rFonts w:ascii="Times New Roman" w:hAnsi="Times New Roman" w:cs="Times New Roman"/>
          <w:sz w:val="24"/>
        </w:rPr>
        <w:t>The concentrations of cells also had to be counted. Small samples of both BTK WT and BTK</w:t>
      </w:r>
      <w:r w:rsidRPr="00102573">
        <w:rPr>
          <w:rFonts w:ascii="Times New Roman" w:hAnsi="Times New Roman" w:cs="Times New Roman"/>
          <w:sz w:val="24"/>
        </w:rPr>
        <w:t xml:space="preserve"> </w:t>
      </w:r>
      <w:r>
        <w:rPr>
          <w:rFonts w:ascii="Times New Roman" w:hAnsi="Times New Roman" w:cs="Times New Roman"/>
          <w:sz w:val="24"/>
        </w:rPr>
        <w:t>C481S were placed in Isoflow s</w:t>
      </w:r>
      <w:r w:rsidRPr="00102573">
        <w:rPr>
          <w:rFonts w:ascii="Times New Roman" w:hAnsi="Times New Roman" w:cs="Times New Roman"/>
          <w:sz w:val="24"/>
        </w:rPr>
        <w:t>heath fluid</w:t>
      </w:r>
      <w:r>
        <w:rPr>
          <w:rFonts w:ascii="Times New Roman" w:hAnsi="Times New Roman" w:cs="Times New Roman"/>
          <w:sz w:val="24"/>
        </w:rPr>
        <w:t xml:space="preserve"> in a vial in an effort to count and s</w:t>
      </w:r>
      <w:r w:rsidRPr="00AB6400">
        <w:rPr>
          <w:rFonts w:ascii="Times New Roman" w:hAnsi="Times New Roman" w:cs="Times New Roman"/>
          <w:sz w:val="24"/>
        </w:rPr>
        <w:t>ave 1E6 cells</w:t>
      </w:r>
      <w:r>
        <w:rPr>
          <w:rFonts w:ascii="Times New Roman" w:hAnsi="Times New Roman" w:cs="Times New Roman"/>
          <w:sz w:val="24"/>
        </w:rPr>
        <w:t xml:space="preserve">. </w:t>
      </w:r>
      <w:r w:rsidR="007B1076">
        <w:rPr>
          <w:rFonts w:ascii="Times New Roman" w:hAnsi="Times New Roman" w:cs="Times New Roman"/>
          <w:sz w:val="24"/>
        </w:rPr>
        <w:t>10 mL</w:t>
      </w:r>
      <w:r w:rsidRPr="00AB6400">
        <w:rPr>
          <w:rFonts w:ascii="Times New Roman" w:hAnsi="Times New Roman" w:cs="Times New Roman"/>
          <w:sz w:val="24"/>
        </w:rPr>
        <w:t xml:space="preserve"> of sheath fluid</w:t>
      </w:r>
      <w:r>
        <w:rPr>
          <w:rFonts w:ascii="Times New Roman" w:hAnsi="Times New Roman" w:cs="Times New Roman"/>
          <w:sz w:val="24"/>
        </w:rPr>
        <w:t xml:space="preserve"> was put into a clean counting vial</w:t>
      </w:r>
      <w:r w:rsidRPr="00AB6400">
        <w:rPr>
          <w:rFonts w:ascii="Times New Roman" w:hAnsi="Times New Roman" w:cs="Times New Roman"/>
          <w:sz w:val="24"/>
        </w:rPr>
        <w:t>.</w:t>
      </w:r>
      <w:r>
        <w:rPr>
          <w:rFonts w:ascii="Times New Roman" w:hAnsi="Times New Roman" w:cs="Times New Roman"/>
          <w:sz w:val="24"/>
        </w:rPr>
        <w:t xml:space="preserve"> </w:t>
      </w:r>
      <w:r w:rsidRPr="00AB6400">
        <w:rPr>
          <w:rFonts w:ascii="Times New Roman" w:hAnsi="Times New Roman" w:cs="Times New Roman"/>
          <w:sz w:val="24"/>
        </w:rPr>
        <w:t>10</w:t>
      </w:r>
      <w:r w:rsidR="007B1076">
        <w:rPr>
          <w:rFonts w:ascii="Times New Roman" w:hAnsi="Times New Roman" w:cs="Times New Roman"/>
          <w:sz w:val="24"/>
        </w:rPr>
        <w:t xml:space="preserve"> </w:t>
      </w:r>
      <w:r w:rsidRPr="00AB6400">
        <w:rPr>
          <w:rFonts w:ascii="Times New Roman" w:hAnsi="Times New Roman" w:cs="Times New Roman"/>
          <w:sz w:val="24"/>
        </w:rPr>
        <w:t xml:space="preserve">uL of </w:t>
      </w:r>
      <w:r>
        <w:rPr>
          <w:rFonts w:ascii="Times New Roman" w:hAnsi="Times New Roman" w:cs="Times New Roman"/>
          <w:sz w:val="24"/>
        </w:rPr>
        <w:t xml:space="preserve">the BTK </w:t>
      </w:r>
      <w:r w:rsidR="00653076">
        <w:rPr>
          <w:rFonts w:ascii="Times New Roman" w:hAnsi="Times New Roman" w:cs="Times New Roman"/>
          <w:sz w:val="24"/>
        </w:rPr>
        <w:t>C481S</w:t>
      </w:r>
      <w:r>
        <w:rPr>
          <w:rFonts w:ascii="Times New Roman" w:hAnsi="Times New Roman" w:cs="Times New Roman"/>
          <w:sz w:val="24"/>
        </w:rPr>
        <w:t xml:space="preserve"> cell line was taken and put</w:t>
      </w:r>
      <w:r w:rsidRPr="00AB6400">
        <w:rPr>
          <w:rFonts w:ascii="Times New Roman" w:hAnsi="Times New Roman" w:cs="Times New Roman"/>
          <w:sz w:val="24"/>
        </w:rPr>
        <w:t xml:space="preserve"> into the 10</w:t>
      </w:r>
      <w:r w:rsidR="007B1076">
        <w:rPr>
          <w:rFonts w:ascii="Times New Roman" w:hAnsi="Times New Roman" w:cs="Times New Roman"/>
          <w:sz w:val="24"/>
        </w:rPr>
        <w:t xml:space="preserve"> mL</w:t>
      </w:r>
      <w:r w:rsidRPr="00AB6400">
        <w:rPr>
          <w:rFonts w:ascii="Times New Roman" w:hAnsi="Times New Roman" w:cs="Times New Roman"/>
          <w:sz w:val="24"/>
        </w:rPr>
        <w:t xml:space="preserve"> of sheath fluid.</w:t>
      </w:r>
      <w:r>
        <w:rPr>
          <w:rFonts w:ascii="Times New Roman" w:hAnsi="Times New Roman" w:cs="Times New Roman"/>
          <w:sz w:val="24"/>
        </w:rPr>
        <w:t xml:space="preserve"> The </w:t>
      </w:r>
      <w:r w:rsidR="00653076">
        <w:rPr>
          <w:rFonts w:ascii="Times New Roman" w:hAnsi="Times New Roman" w:cs="Times New Roman"/>
          <w:sz w:val="24"/>
        </w:rPr>
        <w:t>cell line was</w:t>
      </w:r>
      <w:r>
        <w:rPr>
          <w:rFonts w:ascii="Times New Roman" w:hAnsi="Times New Roman" w:cs="Times New Roman"/>
          <w:sz w:val="24"/>
        </w:rPr>
        <w:t xml:space="preserve"> co</w:t>
      </w:r>
      <w:r w:rsidRPr="00AB6400">
        <w:rPr>
          <w:rFonts w:ascii="Times New Roman" w:hAnsi="Times New Roman" w:cs="Times New Roman"/>
          <w:sz w:val="24"/>
        </w:rPr>
        <w:t>unt</w:t>
      </w:r>
      <w:r>
        <w:rPr>
          <w:rFonts w:ascii="Times New Roman" w:hAnsi="Times New Roman" w:cs="Times New Roman"/>
          <w:sz w:val="24"/>
        </w:rPr>
        <w:t>ed three time</w:t>
      </w:r>
      <w:r w:rsidR="00653076">
        <w:rPr>
          <w:rFonts w:ascii="Times New Roman" w:hAnsi="Times New Roman" w:cs="Times New Roman"/>
          <w:sz w:val="24"/>
        </w:rPr>
        <w:t>s</w:t>
      </w:r>
      <w:r>
        <w:rPr>
          <w:rFonts w:ascii="Times New Roman" w:hAnsi="Times New Roman" w:cs="Times New Roman"/>
          <w:sz w:val="24"/>
        </w:rPr>
        <w:t xml:space="preserve"> and</w:t>
      </w:r>
      <w:r w:rsidRPr="00AB6400">
        <w:rPr>
          <w:rFonts w:ascii="Times New Roman" w:hAnsi="Times New Roman" w:cs="Times New Roman"/>
          <w:sz w:val="24"/>
        </w:rPr>
        <w:t xml:space="preserve"> the concentrations</w:t>
      </w:r>
      <w:r>
        <w:rPr>
          <w:rFonts w:ascii="Times New Roman" w:hAnsi="Times New Roman" w:cs="Times New Roman"/>
          <w:sz w:val="24"/>
        </w:rPr>
        <w:t xml:space="preserve"> were averaged</w:t>
      </w:r>
      <w:r w:rsidRPr="00AB6400">
        <w:rPr>
          <w:rFonts w:ascii="Times New Roman" w:hAnsi="Times New Roman" w:cs="Times New Roman"/>
          <w:sz w:val="24"/>
        </w:rPr>
        <w:t>.</w:t>
      </w:r>
      <w:r>
        <w:rPr>
          <w:rFonts w:ascii="Times New Roman" w:hAnsi="Times New Roman" w:cs="Times New Roman"/>
          <w:sz w:val="24"/>
        </w:rPr>
        <w:t xml:space="preserve"> T</w:t>
      </w:r>
      <w:r w:rsidRPr="00650F75">
        <w:rPr>
          <w:rFonts w:ascii="Times New Roman" w:hAnsi="Times New Roman" w:cs="Times New Roman"/>
          <w:sz w:val="24"/>
        </w:rPr>
        <w:t xml:space="preserve">he volume of </w:t>
      </w:r>
      <w:r>
        <w:rPr>
          <w:rFonts w:ascii="Times New Roman" w:hAnsi="Times New Roman" w:cs="Times New Roman"/>
          <w:sz w:val="24"/>
        </w:rPr>
        <w:t>fluid that contained 1E5</w:t>
      </w:r>
      <w:r w:rsidRPr="00650F75">
        <w:rPr>
          <w:rFonts w:ascii="Times New Roman" w:hAnsi="Times New Roman" w:cs="Times New Roman"/>
          <w:sz w:val="24"/>
        </w:rPr>
        <w:t xml:space="preserve"> cells</w:t>
      </w:r>
      <w:r>
        <w:rPr>
          <w:rFonts w:ascii="Times New Roman" w:hAnsi="Times New Roman" w:cs="Times New Roman"/>
          <w:sz w:val="24"/>
        </w:rPr>
        <w:t xml:space="preserve"> was then calculated to be 3.61 uL using this information</w:t>
      </w:r>
      <w:r w:rsidRPr="00650F75">
        <w:rPr>
          <w:rFonts w:ascii="Times New Roman" w:hAnsi="Times New Roman" w:cs="Times New Roman"/>
          <w:sz w:val="24"/>
        </w:rPr>
        <w:t>.</w:t>
      </w:r>
      <w:r>
        <w:rPr>
          <w:rFonts w:ascii="Times New Roman" w:hAnsi="Times New Roman" w:cs="Times New Roman"/>
          <w:sz w:val="24"/>
        </w:rPr>
        <w:t xml:space="preserve"> The process was </w:t>
      </w:r>
      <w:r w:rsidR="00653076">
        <w:rPr>
          <w:rFonts w:ascii="Times New Roman" w:hAnsi="Times New Roman" w:cs="Times New Roman"/>
          <w:sz w:val="24"/>
        </w:rPr>
        <w:t>repeated for the BTK WT cell line</w:t>
      </w:r>
      <w:r>
        <w:rPr>
          <w:rFonts w:ascii="Times New Roman" w:hAnsi="Times New Roman" w:cs="Times New Roman"/>
          <w:sz w:val="24"/>
        </w:rPr>
        <w:t>.</w:t>
      </w:r>
    </w:p>
    <w:p w:rsidR="00AB2160" w:rsidRDefault="00AB2160" w:rsidP="006433CA">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Next ratios had to be made for cell pellets. There was a C481S constant, a </w:t>
      </w:r>
      <w:r w:rsidRPr="00102573">
        <w:rPr>
          <w:rFonts w:ascii="Times New Roman" w:hAnsi="Times New Roman" w:cs="Times New Roman"/>
          <w:sz w:val="24"/>
        </w:rPr>
        <w:t xml:space="preserve">10 WT: 1 </w:t>
      </w:r>
      <w:r>
        <w:rPr>
          <w:rFonts w:ascii="Times New Roman" w:hAnsi="Times New Roman" w:cs="Times New Roman"/>
          <w:sz w:val="24"/>
        </w:rPr>
        <w:t xml:space="preserve">C481S ratio, a </w:t>
      </w:r>
      <w:r w:rsidRPr="00102573">
        <w:rPr>
          <w:rFonts w:ascii="Times New Roman" w:hAnsi="Times New Roman" w:cs="Times New Roman"/>
          <w:sz w:val="24"/>
        </w:rPr>
        <w:t xml:space="preserve">50 WT: 1 </w:t>
      </w:r>
      <w:r>
        <w:rPr>
          <w:rFonts w:ascii="Times New Roman" w:hAnsi="Times New Roman" w:cs="Times New Roman"/>
          <w:sz w:val="24"/>
        </w:rPr>
        <w:t xml:space="preserve">C481S ratio, a </w:t>
      </w:r>
      <w:r w:rsidRPr="00102573">
        <w:rPr>
          <w:rFonts w:ascii="Times New Roman" w:hAnsi="Times New Roman" w:cs="Times New Roman"/>
          <w:sz w:val="24"/>
        </w:rPr>
        <w:t xml:space="preserve">100 WT: 1 </w:t>
      </w:r>
      <w:r>
        <w:rPr>
          <w:rFonts w:ascii="Times New Roman" w:hAnsi="Times New Roman" w:cs="Times New Roman"/>
          <w:sz w:val="24"/>
        </w:rPr>
        <w:t xml:space="preserve">C481S ratio, a </w:t>
      </w:r>
      <w:r w:rsidRPr="00102573">
        <w:rPr>
          <w:rFonts w:ascii="Times New Roman" w:hAnsi="Times New Roman" w:cs="Times New Roman"/>
          <w:sz w:val="24"/>
        </w:rPr>
        <w:t xml:space="preserve">500 WT: 1 </w:t>
      </w:r>
      <w:r>
        <w:rPr>
          <w:rFonts w:ascii="Times New Roman" w:hAnsi="Times New Roman" w:cs="Times New Roman"/>
          <w:sz w:val="24"/>
        </w:rPr>
        <w:t xml:space="preserve">C481S ratio, a </w:t>
      </w:r>
      <w:r w:rsidR="00C3066B">
        <w:rPr>
          <w:rFonts w:ascii="Times New Roman" w:hAnsi="Times New Roman" w:cs="Times New Roman"/>
          <w:sz w:val="24"/>
        </w:rPr>
        <w:t>1,000</w:t>
      </w:r>
      <w:r w:rsidRPr="00102573">
        <w:rPr>
          <w:rFonts w:ascii="Times New Roman" w:hAnsi="Times New Roman" w:cs="Times New Roman"/>
          <w:sz w:val="24"/>
        </w:rPr>
        <w:t xml:space="preserve"> WT: 1 </w:t>
      </w:r>
      <w:r>
        <w:rPr>
          <w:rFonts w:ascii="Times New Roman" w:hAnsi="Times New Roman" w:cs="Times New Roman"/>
          <w:sz w:val="24"/>
        </w:rPr>
        <w:t xml:space="preserve">C481S ratio, a </w:t>
      </w:r>
      <w:r w:rsidR="00C3066B">
        <w:rPr>
          <w:rFonts w:ascii="Times New Roman" w:hAnsi="Times New Roman" w:cs="Times New Roman"/>
          <w:sz w:val="24"/>
        </w:rPr>
        <w:t>5,000</w:t>
      </w:r>
      <w:r w:rsidRPr="00102573">
        <w:rPr>
          <w:rFonts w:ascii="Times New Roman" w:hAnsi="Times New Roman" w:cs="Times New Roman"/>
          <w:sz w:val="24"/>
        </w:rPr>
        <w:t xml:space="preserve"> WT: 1 </w:t>
      </w:r>
      <w:r>
        <w:rPr>
          <w:rFonts w:ascii="Times New Roman" w:hAnsi="Times New Roman" w:cs="Times New Roman"/>
          <w:sz w:val="24"/>
        </w:rPr>
        <w:t xml:space="preserve">C481S ratio, and a </w:t>
      </w:r>
      <w:r w:rsidR="00C3066B">
        <w:rPr>
          <w:rFonts w:ascii="Times New Roman" w:hAnsi="Times New Roman" w:cs="Times New Roman"/>
          <w:sz w:val="24"/>
        </w:rPr>
        <w:t>10,000</w:t>
      </w:r>
      <w:r w:rsidRPr="00102573">
        <w:rPr>
          <w:rFonts w:ascii="Times New Roman" w:hAnsi="Times New Roman" w:cs="Times New Roman"/>
          <w:sz w:val="24"/>
        </w:rPr>
        <w:t xml:space="preserve"> WT: 1 </w:t>
      </w:r>
      <w:r>
        <w:rPr>
          <w:rFonts w:ascii="Times New Roman" w:hAnsi="Times New Roman" w:cs="Times New Roman"/>
          <w:sz w:val="24"/>
        </w:rPr>
        <w:t xml:space="preserve">C481S ratio. The volume of liquid needed for 1E5 cells of BTK C481S was then used as the </w:t>
      </w:r>
      <w:r w:rsidR="00653076">
        <w:rPr>
          <w:rFonts w:ascii="Times New Roman" w:hAnsi="Times New Roman" w:cs="Times New Roman"/>
          <w:sz w:val="24"/>
        </w:rPr>
        <w:t>1 in every ratio</w:t>
      </w:r>
      <w:r>
        <w:rPr>
          <w:rFonts w:ascii="Times New Roman" w:hAnsi="Times New Roman" w:cs="Times New Roman"/>
          <w:sz w:val="24"/>
        </w:rPr>
        <w:t xml:space="preserve"> while the volumes of liquid needed for 1E6 (24.1 uL), 5E6 (102.2 uL), 1E7 (204.5 uL), 5E7 (1.022 </w:t>
      </w:r>
      <w:r w:rsidR="007B1076">
        <w:rPr>
          <w:rFonts w:ascii="Times New Roman" w:hAnsi="Times New Roman" w:cs="Times New Roman"/>
          <w:sz w:val="24"/>
        </w:rPr>
        <w:t>mL</w:t>
      </w:r>
      <w:r>
        <w:rPr>
          <w:rFonts w:ascii="Times New Roman" w:hAnsi="Times New Roman" w:cs="Times New Roman"/>
          <w:sz w:val="24"/>
        </w:rPr>
        <w:t xml:space="preserve">), 1E8 (2.045 </w:t>
      </w:r>
      <w:r w:rsidR="007B1076">
        <w:rPr>
          <w:rFonts w:ascii="Times New Roman" w:hAnsi="Times New Roman" w:cs="Times New Roman"/>
          <w:sz w:val="24"/>
        </w:rPr>
        <w:t>mL</w:t>
      </w:r>
      <w:r>
        <w:rPr>
          <w:rFonts w:ascii="Times New Roman" w:hAnsi="Times New Roman" w:cs="Times New Roman"/>
          <w:sz w:val="24"/>
        </w:rPr>
        <w:t xml:space="preserve">), 5E8 (10.22 </w:t>
      </w:r>
      <w:r w:rsidR="007B1076">
        <w:rPr>
          <w:rFonts w:ascii="Times New Roman" w:hAnsi="Times New Roman" w:cs="Times New Roman"/>
          <w:sz w:val="24"/>
        </w:rPr>
        <w:t>mL</w:t>
      </w:r>
      <w:r>
        <w:rPr>
          <w:rFonts w:ascii="Times New Roman" w:hAnsi="Times New Roman" w:cs="Times New Roman"/>
          <w:sz w:val="24"/>
        </w:rPr>
        <w:t xml:space="preserve">), and 5E9 (20.45 </w:t>
      </w:r>
      <w:r w:rsidR="007B1076">
        <w:rPr>
          <w:rFonts w:ascii="Times New Roman" w:hAnsi="Times New Roman" w:cs="Times New Roman"/>
          <w:sz w:val="24"/>
        </w:rPr>
        <w:t>mL</w:t>
      </w:r>
      <w:r>
        <w:rPr>
          <w:rFonts w:ascii="Times New Roman" w:hAnsi="Times New Roman" w:cs="Times New Roman"/>
          <w:sz w:val="24"/>
        </w:rPr>
        <w:t xml:space="preserve">) of BTK WT </w:t>
      </w:r>
      <w:r w:rsidR="00653076">
        <w:rPr>
          <w:rFonts w:ascii="Times New Roman" w:hAnsi="Times New Roman" w:cs="Times New Roman"/>
          <w:sz w:val="24"/>
        </w:rPr>
        <w:t xml:space="preserve">were used </w:t>
      </w:r>
      <w:r>
        <w:rPr>
          <w:rFonts w:ascii="Times New Roman" w:hAnsi="Times New Roman" w:cs="Times New Roman"/>
          <w:sz w:val="24"/>
        </w:rPr>
        <w:t xml:space="preserve">for the 10, 50, 100, 500, </w:t>
      </w:r>
      <w:r w:rsidR="00C3066B">
        <w:rPr>
          <w:rFonts w:ascii="Times New Roman" w:hAnsi="Times New Roman" w:cs="Times New Roman"/>
          <w:sz w:val="24"/>
        </w:rPr>
        <w:t>1,000</w:t>
      </w:r>
      <w:r>
        <w:rPr>
          <w:rFonts w:ascii="Times New Roman" w:hAnsi="Times New Roman" w:cs="Times New Roman"/>
          <w:sz w:val="24"/>
        </w:rPr>
        <w:t xml:space="preserve">, </w:t>
      </w:r>
      <w:r w:rsidR="00C3066B">
        <w:rPr>
          <w:rFonts w:ascii="Times New Roman" w:hAnsi="Times New Roman" w:cs="Times New Roman"/>
          <w:sz w:val="24"/>
        </w:rPr>
        <w:t>5,000</w:t>
      </w:r>
      <w:r>
        <w:rPr>
          <w:rFonts w:ascii="Times New Roman" w:hAnsi="Times New Roman" w:cs="Times New Roman"/>
          <w:sz w:val="24"/>
        </w:rPr>
        <w:t xml:space="preserve">, and </w:t>
      </w:r>
      <w:r w:rsidR="00C3066B">
        <w:rPr>
          <w:rFonts w:ascii="Times New Roman" w:hAnsi="Times New Roman" w:cs="Times New Roman"/>
          <w:sz w:val="24"/>
        </w:rPr>
        <w:t>10,000</w:t>
      </w:r>
      <w:r>
        <w:rPr>
          <w:rFonts w:ascii="Times New Roman" w:hAnsi="Times New Roman" w:cs="Times New Roman"/>
          <w:sz w:val="24"/>
        </w:rPr>
        <w:t xml:space="preserve"> </w:t>
      </w:r>
      <w:r w:rsidR="00653076">
        <w:rPr>
          <w:rFonts w:ascii="Times New Roman" w:hAnsi="Times New Roman" w:cs="Times New Roman"/>
          <w:sz w:val="24"/>
        </w:rPr>
        <w:t xml:space="preserve">in their own respective </w:t>
      </w:r>
      <w:r>
        <w:rPr>
          <w:rFonts w:ascii="Times New Roman" w:hAnsi="Times New Roman" w:cs="Times New Roman"/>
          <w:sz w:val="24"/>
        </w:rPr>
        <w:t xml:space="preserve">ratios. </w:t>
      </w:r>
      <w:r w:rsidRPr="00BE7491">
        <w:rPr>
          <w:rFonts w:ascii="Times New Roman" w:hAnsi="Times New Roman" w:cs="Times New Roman"/>
          <w:sz w:val="24"/>
        </w:rPr>
        <w:t xml:space="preserve">The cell lines for both BTK WT and BTK </w:t>
      </w:r>
      <w:r>
        <w:rPr>
          <w:rFonts w:ascii="Times New Roman" w:hAnsi="Times New Roman" w:cs="Times New Roman"/>
          <w:sz w:val="24"/>
        </w:rPr>
        <w:t>C481S</w:t>
      </w:r>
      <w:r w:rsidRPr="00BE7491">
        <w:rPr>
          <w:rFonts w:ascii="Times New Roman" w:hAnsi="Times New Roman" w:cs="Times New Roman"/>
          <w:sz w:val="24"/>
        </w:rPr>
        <w:t xml:space="preserve"> were split two to three times a week until there were enough </w:t>
      </w:r>
      <w:r>
        <w:rPr>
          <w:rFonts w:ascii="Times New Roman" w:hAnsi="Times New Roman" w:cs="Times New Roman"/>
          <w:sz w:val="24"/>
        </w:rPr>
        <w:t xml:space="preserve">BTK WT </w:t>
      </w:r>
      <w:r w:rsidRPr="00BE7491">
        <w:rPr>
          <w:rFonts w:ascii="Times New Roman" w:hAnsi="Times New Roman" w:cs="Times New Roman"/>
          <w:sz w:val="24"/>
        </w:rPr>
        <w:t>cells</w:t>
      </w:r>
      <w:r>
        <w:rPr>
          <w:rFonts w:ascii="Times New Roman" w:hAnsi="Times New Roman" w:cs="Times New Roman"/>
          <w:sz w:val="24"/>
        </w:rPr>
        <w:t xml:space="preserve"> to make all of the ratios.</w:t>
      </w:r>
    </w:p>
    <w:p w:rsidR="00AB2160" w:rsidRDefault="00AB2160" w:rsidP="006433CA">
      <w:pPr>
        <w:spacing w:after="0" w:line="360" w:lineRule="auto"/>
        <w:ind w:firstLine="720"/>
        <w:jc w:val="both"/>
        <w:rPr>
          <w:rFonts w:ascii="Times New Roman" w:hAnsi="Times New Roman" w:cs="Times New Roman"/>
          <w:sz w:val="24"/>
        </w:rPr>
      </w:pPr>
      <w:r w:rsidRPr="008F7921">
        <w:rPr>
          <w:rFonts w:ascii="Times New Roman" w:hAnsi="Times New Roman" w:cs="Times New Roman"/>
          <w:sz w:val="24"/>
        </w:rPr>
        <w:t>DNA extraction</w:t>
      </w:r>
      <w:r>
        <w:rPr>
          <w:rFonts w:ascii="Times New Roman" w:hAnsi="Times New Roman" w:cs="Times New Roman"/>
          <w:sz w:val="24"/>
        </w:rPr>
        <w:t xml:space="preserve"> followed this process as </w:t>
      </w:r>
      <w:r w:rsidRPr="00650F75">
        <w:rPr>
          <w:rFonts w:ascii="Times New Roman" w:hAnsi="Times New Roman" w:cs="Times New Roman"/>
          <w:sz w:val="24"/>
        </w:rPr>
        <w:t>dNeasy spin columns</w:t>
      </w:r>
      <w:r>
        <w:rPr>
          <w:rFonts w:ascii="Times New Roman" w:hAnsi="Times New Roman" w:cs="Times New Roman"/>
          <w:sz w:val="24"/>
        </w:rPr>
        <w:t xml:space="preserve"> were used for 1E</w:t>
      </w:r>
      <w:r w:rsidRPr="00650F75">
        <w:rPr>
          <w:rFonts w:ascii="Times New Roman" w:hAnsi="Times New Roman" w:cs="Times New Roman"/>
          <w:sz w:val="24"/>
        </w:rPr>
        <w:t xml:space="preserve">7 patient </w:t>
      </w:r>
      <w:r>
        <w:rPr>
          <w:rFonts w:ascii="Times New Roman" w:hAnsi="Times New Roman" w:cs="Times New Roman"/>
          <w:sz w:val="24"/>
        </w:rPr>
        <w:t>cells of each ratio</w:t>
      </w:r>
      <w:r w:rsidRPr="00650F75">
        <w:rPr>
          <w:rFonts w:ascii="Times New Roman" w:hAnsi="Times New Roman" w:cs="Times New Roman"/>
          <w:sz w:val="24"/>
        </w:rPr>
        <w:t>.</w:t>
      </w:r>
      <w:r>
        <w:rPr>
          <w:rFonts w:ascii="Times New Roman" w:hAnsi="Times New Roman" w:cs="Times New Roman"/>
          <w:sz w:val="24"/>
        </w:rPr>
        <w:t xml:space="preserve"> The cells were thawed</w:t>
      </w:r>
      <w:r w:rsidRPr="00650F75">
        <w:rPr>
          <w:rFonts w:ascii="Times New Roman" w:hAnsi="Times New Roman" w:cs="Times New Roman"/>
          <w:sz w:val="24"/>
        </w:rPr>
        <w:t xml:space="preserve"> in a 37°C water bath</w:t>
      </w:r>
      <w:r>
        <w:rPr>
          <w:rFonts w:ascii="Times New Roman" w:hAnsi="Times New Roman" w:cs="Times New Roman"/>
          <w:sz w:val="24"/>
        </w:rPr>
        <w:t xml:space="preserve"> for</w:t>
      </w:r>
      <w:r w:rsidRPr="00650F75">
        <w:rPr>
          <w:rFonts w:ascii="Times New Roman" w:hAnsi="Times New Roman" w:cs="Times New Roman"/>
          <w:sz w:val="24"/>
        </w:rPr>
        <w:t xml:space="preserve"> 5 min</w:t>
      </w:r>
      <w:r>
        <w:rPr>
          <w:rFonts w:ascii="Times New Roman" w:hAnsi="Times New Roman" w:cs="Times New Roman"/>
          <w:sz w:val="24"/>
        </w:rPr>
        <w:t>. The cell pellets containing each ratio was transferred from a cryovial</w:t>
      </w:r>
      <w:r w:rsidRPr="00650F75">
        <w:rPr>
          <w:rFonts w:ascii="Times New Roman" w:hAnsi="Times New Roman" w:cs="Times New Roman"/>
          <w:sz w:val="24"/>
        </w:rPr>
        <w:t xml:space="preserve"> to a la</w:t>
      </w:r>
      <w:r>
        <w:rPr>
          <w:rFonts w:ascii="Times New Roman" w:hAnsi="Times New Roman" w:cs="Times New Roman"/>
          <w:sz w:val="24"/>
        </w:rPr>
        <w:t xml:space="preserve">beled 15 </w:t>
      </w:r>
      <w:r w:rsidR="007B1076">
        <w:rPr>
          <w:rFonts w:ascii="Times New Roman" w:hAnsi="Times New Roman" w:cs="Times New Roman"/>
          <w:sz w:val="24"/>
        </w:rPr>
        <w:t>mL</w:t>
      </w:r>
      <w:r>
        <w:rPr>
          <w:rFonts w:ascii="Times New Roman" w:hAnsi="Times New Roman" w:cs="Times New Roman"/>
          <w:sz w:val="24"/>
        </w:rPr>
        <w:t xml:space="preserve"> conical tube and fi</w:t>
      </w:r>
      <w:r w:rsidRPr="00650F75">
        <w:rPr>
          <w:rFonts w:ascii="Times New Roman" w:hAnsi="Times New Roman" w:cs="Times New Roman"/>
          <w:sz w:val="24"/>
        </w:rPr>
        <w:t>l</w:t>
      </w:r>
      <w:r>
        <w:rPr>
          <w:rFonts w:ascii="Times New Roman" w:hAnsi="Times New Roman" w:cs="Times New Roman"/>
          <w:sz w:val="24"/>
        </w:rPr>
        <w:t>led</w:t>
      </w:r>
      <w:r w:rsidRPr="00650F75">
        <w:rPr>
          <w:rFonts w:ascii="Times New Roman" w:hAnsi="Times New Roman" w:cs="Times New Roman"/>
          <w:sz w:val="24"/>
        </w:rPr>
        <w:t xml:space="preserve"> to the top with PBS.</w:t>
      </w:r>
      <w:r>
        <w:rPr>
          <w:rFonts w:ascii="Times New Roman" w:hAnsi="Times New Roman" w:cs="Times New Roman"/>
          <w:sz w:val="24"/>
        </w:rPr>
        <w:t xml:space="preserve"> Each of the eight combinations was spun</w:t>
      </w:r>
      <w:r w:rsidRPr="00650F75">
        <w:rPr>
          <w:rFonts w:ascii="Times New Roman" w:hAnsi="Times New Roman" w:cs="Times New Roman"/>
          <w:sz w:val="24"/>
        </w:rPr>
        <w:t xml:space="preserve"> at </w:t>
      </w:r>
      <w:r w:rsidR="00C3066B">
        <w:rPr>
          <w:rFonts w:ascii="Times New Roman" w:hAnsi="Times New Roman" w:cs="Times New Roman"/>
          <w:sz w:val="24"/>
        </w:rPr>
        <w:t>1,000</w:t>
      </w:r>
      <w:r w:rsidRPr="00650F75">
        <w:rPr>
          <w:rFonts w:ascii="Times New Roman" w:hAnsi="Times New Roman" w:cs="Times New Roman"/>
          <w:sz w:val="24"/>
        </w:rPr>
        <w:t xml:space="preserve"> rpm for 5 min.</w:t>
      </w:r>
      <w:r>
        <w:rPr>
          <w:rFonts w:ascii="Times New Roman" w:hAnsi="Times New Roman" w:cs="Times New Roman"/>
          <w:sz w:val="24"/>
        </w:rPr>
        <w:t xml:space="preserve"> The s</w:t>
      </w:r>
      <w:r w:rsidRPr="00650F75">
        <w:rPr>
          <w:rFonts w:ascii="Times New Roman" w:hAnsi="Times New Roman" w:cs="Times New Roman"/>
          <w:sz w:val="24"/>
        </w:rPr>
        <w:t xml:space="preserve">upernatant </w:t>
      </w:r>
      <w:r>
        <w:rPr>
          <w:rFonts w:ascii="Times New Roman" w:hAnsi="Times New Roman" w:cs="Times New Roman"/>
          <w:sz w:val="24"/>
        </w:rPr>
        <w:t xml:space="preserve">was decanted </w:t>
      </w:r>
      <w:r w:rsidRPr="00650F75">
        <w:rPr>
          <w:rFonts w:ascii="Times New Roman" w:hAnsi="Times New Roman" w:cs="Times New Roman"/>
          <w:sz w:val="24"/>
        </w:rPr>
        <w:t xml:space="preserve">and </w:t>
      </w:r>
      <w:r>
        <w:rPr>
          <w:rFonts w:ascii="Times New Roman" w:hAnsi="Times New Roman" w:cs="Times New Roman"/>
          <w:sz w:val="24"/>
        </w:rPr>
        <w:t>the</w:t>
      </w:r>
      <w:r w:rsidRPr="00650F75">
        <w:rPr>
          <w:rFonts w:ascii="Times New Roman" w:hAnsi="Times New Roman" w:cs="Times New Roman"/>
          <w:sz w:val="24"/>
        </w:rPr>
        <w:t xml:space="preserve"> cell button</w:t>
      </w:r>
      <w:r>
        <w:rPr>
          <w:rFonts w:ascii="Times New Roman" w:hAnsi="Times New Roman" w:cs="Times New Roman"/>
          <w:sz w:val="24"/>
        </w:rPr>
        <w:t xml:space="preserve"> was suspended in ~400 uL</w:t>
      </w:r>
      <w:r w:rsidRPr="00650F75">
        <w:rPr>
          <w:rFonts w:ascii="Times New Roman" w:hAnsi="Times New Roman" w:cs="Times New Roman"/>
          <w:sz w:val="24"/>
        </w:rPr>
        <w:t xml:space="preserve"> PBS.</w:t>
      </w:r>
      <w:r>
        <w:rPr>
          <w:rFonts w:ascii="Times New Roman" w:hAnsi="Times New Roman" w:cs="Times New Roman"/>
          <w:sz w:val="24"/>
        </w:rPr>
        <w:t xml:space="preserve"> 40 uL</w:t>
      </w:r>
      <w:r w:rsidRPr="00650F75">
        <w:rPr>
          <w:rFonts w:ascii="Times New Roman" w:hAnsi="Times New Roman" w:cs="Times New Roman"/>
          <w:sz w:val="24"/>
        </w:rPr>
        <w:t xml:space="preserve"> proteinase K </w:t>
      </w:r>
      <w:r>
        <w:rPr>
          <w:rFonts w:ascii="Times New Roman" w:hAnsi="Times New Roman" w:cs="Times New Roman"/>
          <w:sz w:val="24"/>
        </w:rPr>
        <w:t xml:space="preserve">was added </w:t>
      </w:r>
      <w:r w:rsidRPr="00650F75">
        <w:rPr>
          <w:rFonts w:ascii="Times New Roman" w:hAnsi="Times New Roman" w:cs="Times New Roman"/>
          <w:sz w:val="24"/>
        </w:rPr>
        <w:t xml:space="preserve">to </w:t>
      </w:r>
      <w:r>
        <w:rPr>
          <w:rFonts w:ascii="Times New Roman" w:hAnsi="Times New Roman" w:cs="Times New Roman"/>
          <w:sz w:val="24"/>
        </w:rPr>
        <w:t xml:space="preserve">each 15 </w:t>
      </w:r>
      <w:r w:rsidR="007B1076">
        <w:rPr>
          <w:rFonts w:ascii="Times New Roman" w:hAnsi="Times New Roman" w:cs="Times New Roman"/>
          <w:sz w:val="24"/>
        </w:rPr>
        <w:t>mL</w:t>
      </w:r>
      <w:r w:rsidRPr="00650F75">
        <w:rPr>
          <w:rFonts w:ascii="Times New Roman" w:hAnsi="Times New Roman" w:cs="Times New Roman"/>
          <w:sz w:val="24"/>
        </w:rPr>
        <w:t xml:space="preserve"> tube </w:t>
      </w:r>
      <w:r>
        <w:rPr>
          <w:rFonts w:ascii="Times New Roman" w:hAnsi="Times New Roman" w:cs="Times New Roman"/>
          <w:sz w:val="24"/>
        </w:rPr>
        <w:t>containing</w:t>
      </w:r>
      <w:r w:rsidRPr="00650F75">
        <w:rPr>
          <w:rFonts w:ascii="Times New Roman" w:hAnsi="Times New Roman" w:cs="Times New Roman"/>
          <w:sz w:val="24"/>
        </w:rPr>
        <w:t xml:space="preserve"> cells.</w:t>
      </w:r>
      <w:r>
        <w:rPr>
          <w:rFonts w:ascii="Times New Roman" w:hAnsi="Times New Roman" w:cs="Times New Roman"/>
          <w:sz w:val="24"/>
        </w:rPr>
        <w:t xml:space="preserve"> Then the 400 uL</w:t>
      </w:r>
      <w:r w:rsidRPr="00650F75">
        <w:rPr>
          <w:rFonts w:ascii="Times New Roman" w:hAnsi="Times New Roman" w:cs="Times New Roman"/>
          <w:sz w:val="24"/>
        </w:rPr>
        <w:t xml:space="preserve"> buffer AL (lysis buffer)</w:t>
      </w:r>
      <w:r>
        <w:rPr>
          <w:rFonts w:ascii="Times New Roman" w:hAnsi="Times New Roman" w:cs="Times New Roman"/>
          <w:sz w:val="24"/>
        </w:rPr>
        <w:t xml:space="preserve"> was added</w:t>
      </w:r>
      <w:r w:rsidRPr="00650F75">
        <w:rPr>
          <w:rFonts w:ascii="Times New Roman" w:hAnsi="Times New Roman" w:cs="Times New Roman"/>
          <w:sz w:val="24"/>
        </w:rPr>
        <w:t xml:space="preserve"> to </w:t>
      </w:r>
      <w:r>
        <w:rPr>
          <w:rFonts w:ascii="Times New Roman" w:hAnsi="Times New Roman" w:cs="Times New Roman"/>
          <w:sz w:val="24"/>
        </w:rPr>
        <w:t>each tube</w:t>
      </w:r>
      <w:r w:rsidRPr="00650F75">
        <w:rPr>
          <w:rFonts w:ascii="Times New Roman" w:hAnsi="Times New Roman" w:cs="Times New Roman"/>
          <w:sz w:val="24"/>
        </w:rPr>
        <w:t>.</w:t>
      </w:r>
      <w:r>
        <w:rPr>
          <w:rFonts w:ascii="Times New Roman" w:hAnsi="Times New Roman" w:cs="Times New Roman"/>
          <w:sz w:val="24"/>
        </w:rPr>
        <w:t xml:space="preserve"> The tubes were then m</w:t>
      </w:r>
      <w:r w:rsidRPr="00650F75">
        <w:rPr>
          <w:rFonts w:ascii="Times New Roman" w:hAnsi="Times New Roman" w:cs="Times New Roman"/>
          <w:sz w:val="24"/>
        </w:rPr>
        <w:t>ix</w:t>
      </w:r>
      <w:r>
        <w:rPr>
          <w:rFonts w:ascii="Times New Roman" w:hAnsi="Times New Roman" w:cs="Times New Roman"/>
          <w:sz w:val="24"/>
        </w:rPr>
        <w:t>ed through</w:t>
      </w:r>
      <w:r w:rsidRPr="00650F75">
        <w:rPr>
          <w:rFonts w:ascii="Times New Roman" w:hAnsi="Times New Roman" w:cs="Times New Roman"/>
          <w:sz w:val="24"/>
        </w:rPr>
        <w:t xml:space="preserve"> pulse vortexing for 15 seconds.</w:t>
      </w:r>
      <w:r>
        <w:rPr>
          <w:rFonts w:ascii="Times New Roman" w:hAnsi="Times New Roman" w:cs="Times New Roman"/>
          <w:sz w:val="24"/>
        </w:rPr>
        <w:t xml:space="preserve"> Each tube was i</w:t>
      </w:r>
      <w:r w:rsidRPr="00650F75">
        <w:rPr>
          <w:rFonts w:ascii="Times New Roman" w:hAnsi="Times New Roman" w:cs="Times New Roman"/>
          <w:sz w:val="24"/>
        </w:rPr>
        <w:t>ncubate</w:t>
      </w:r>
      <w:r>
        <w:rPr>
          <w:rFonts w:ascii="Times New Roman" w:hAnsi="Times New Roman" w:cs="Times New Roman"/>
          <w:sz w:val="24"/>
        </w:rPr>
        <w:t>d</w:t>
      </w:r>
      <w:r w:rsidRPr="00650F75">
        <w:rPr>
          <w:rFonts w:ascii="Times New Roman" w:hAnsi="Times New Roman" w:cs="Times New Roman"/>
          <w:sz w:val="24"/>
        </w:rPr>
        <w:t xml:space="preserve"> at 56°C for 10 minutes.</w:t>
      </w:r>
      <w:r>
        <w:rPr>
          <w:rFonts w:ascii="Times New Roman" w:hAnsi="Times New Roman" w:cs="Times New Roman"/>
          <w:sz w:val="24"/>
        </w:rPr>
        <w:t xml:space="preserve"> 400 uL</w:t>
      </w:r>
      <w:r w:rsidRPr="00650F75">
        <w:rPr>
          <w:rFonts w:ascii="Times New Roman" w:hAnsi="Times New Roman" w:cs="Times New Roman"/>
          <w:sz w:val="24"/>
        </w:rPr>
        <w:t xml:space="preserve"> Etoh (96-100%) </w:t>
      </w:r>
      <w:r>
        <w:rPr>
          <w:rFonts w:ascii="Times New Roman" w:hAnsi="Times New Roman" w:cs="Times New Roman"/>
          <w:sz w:val="24"/>
        </w:rPr>
        <w:t xml:space="preserve">was then added </w:t>
      </w:r>
      <w:r w:rsidRPr="00650F75">
        <w:rPr>
          <w:rFonts w:ascii="Times New Roman" w:hAnsi="Times New Roman" w:cs="Times New Roman"/>
          <w:sz w:val="24"/>
        </w:rPr>
        <w:t xml:space="preserve">to </w:t>
      </w:r>
      <w:r>
        <w:rPr>
          <w:rFonts w:ascii="Times New Roman" w:hAnsi="Times New Roman" w:cs="Times New Roman"/>
          <w:sz w:val="24"/>
        </w:rPr>
        <w:t xml:space="preserve">each </w:t>
      </w:r>
      <w:r w:rsidRPr="00650F75">
        <w:rPr>
          <w:rFonts w:ascii="Times New Roman" w:hAnsi="Times New Roman" w:cs="Times New Roman"/>
          <w:sz w:val="24"/>
        </w:rPr>
        <w:t>sample.</w:t>
      </w:r>
      <w:r>
        <w:rPr>
          <w:rFonts w:ascii="Times New Roman" w:hAnsi="Times New Roman" w:cs="Times New Roman"/>
          <w:sz w:val="24"/>
        </w:rPr>
        <w:t xml:space="preserve"> Again, these were m</w:t>
      </w:r>
      <w:r w:rsidRPr="00650F75">
        <w:rPr>
          <w:rFonts w:ascii="Times New Roman" w:hAnsi="Times New Roman" w:cs="Times New Roman"/>
          <w:sz w:val="24"/>
        </w:rPr>
        <w:t>ix</w:t>
      </w:r>
      <w:r>
        <w:rPr>
          <w:rFonts w:ascii="Times New Roman" w:hAnsi="Times New Roman" w:cs="Times New Roman"/>
          <w:sz w:val="24"/>
        </w:rPr>
        <w:t>ed</w:t>
      </w:r>
      <w:r w:rsidRPr="00650F75">
        <w:rPr>
          <w:rFonts w:ascii="Times New Roman" w:hAnsi="Times New Roman" w:cs="Times New Roman"/>
          <w:sz w:val="24"/>
        </w:rPr>
        <w:t xml:space="preserve"> by pulse vortexing for 15 seconds.</w:t>
      </w:r>
    </w:p>
    <w:p w:rsidR="00AB2160" w:rsidRDefault="00AB2160" w:rsidP="006433CA">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The </w:t>
      </w:r>
      <w:r w:rsidR="00D42816">
        <w:rPr>
          <w:rFonts w:ascii="Times New Roman" w:hAnsi="Times New Roman" w:cs="Times New Roman"/>
          <w:sz w:val="24"/>
        </w:rPr>
        <w:t>contents of each tube were</w:t>
      </w:r>
      <w:r w:rsidR="00653076">
        <w:rPr>
          <w:rFonts w:ascii="Times New Roman" w:hAnsi="Times New Roman" w:cs="Times New Roman"/>
          <w:sz w:val="24"/>
        </w:rPr>
        <w:t xml:space="preserve"> </w:t>
      </w:r>
      <w:r>
        <w:rPr>
          <w:rFonts w:ascii="Times New Roman" w:hAnsi="Times New Roman" w:cs="Times New Roman"/>
          <w:sz w:val="24"/>
        </w:rPr>
        <w:t>p</w:t>
      </w:r>
      <w:r w:rsidRPr="00650F75">
        <w:rPr>
          <w:rFonts w:ascii="Times New Roman" w:hAnsi="Times New Roman" w:cs="Times New Roman"/>
          <w:sz w:val="24"/>
        </w:rPr>
        <w:t>ipette</w:t>
      </w:r>
      <w:r>
        <w:rPr>
          <w:rFonts w:ascii="Times New Roman" w:hAnsi="Times New Roman" w:cs="Times New Roman"/>
          <w:sz w:val="24"/>
        </w:rPr>
        <w:t>d</w:t>
      </w:r>
      <w:r w:rsidRPr="00650F75">
        <w:rPr>
          <w:rFonts w:ascii="Times New Roman" w:hAnsi="Times New Roman" w:cs="Times New Roman"/>
          <w:sz w:val="24"/>
        </w:rPr>
        <w:t xml:space="preserve"> into </w:t>
      </w:r>
      <w:r>
        <w:rPr>
          <w:rFonts w:ascii="Times New Roman" w:hAnsi="Times New Roman" w:cs="Times New Roman"/>
          <w:sz w:val="24"/>
        </w:rPr>
        <w:t xml:space="preserve">new </w:t>
      </w:r>
      <w:r w:rsidRPr="00650F75">
        <w:rPr>
          <w:rFonts w:ascii="Times New Roman" w:hAnsi="Times New Roman" w:cs="Times New Roman"/>
          <w:sz w:val="24"/>
        </w:rPr>
        <w:t>dNeasy spin columns.</w:t>
      </w:r>
      <w:r>
        <w:rPr>
          <w:rFonts w:ascii="Times New Roman" w:hAnsi="Times New Roman" w:cs="Times New Roman"/>
          <w:sz w:val="24"/>
        </w:rPr>
        <w:t xml:space="preserve"> Each was c</w:t>
      </w:r>
      <w:r w:rsidRPr="00650F75">
        <w:rPr>
          <w:rFonts w:ascii="Times New Roman" w:hAnsi="Times New Roman" w:cs="Times New Roman"/>
          <w:sz w:val="24"/>
        </w:rPr>
        <w:t>entrifuge</w:t>
      </w:r>
      <w:r>
        <w:rPr>
          <w:rFonts w:ascii="Times New Roman" w:hAnsi="Times New Roman" w:cs="Times New Roman"/>
          <w:sz w:val="24"/>
        </w:rPr>
        <w:t>d</w:t>
      </w:r>
      <w:r w:rsidRPr="00650F75">
        <w:rPr>
          <w:rFonts w:ascii="Times New Roman" w:hAnsi="Times New Roman" w:cs="Times New Roman"/>
          <w:sz w:val="24"/>
        </w:rPr>
        <w:t xml:space="preserve"> </w:t>
      </w:r>
      <w:r>
        <w:rPr>
          <w:rFonts w:ascii="Times New Roman" w:hAnsi="Times New Roman" w:cs="Times New Roman"/>
          <w:sz w:val="24"/>
        </w:rPr>
        <w:t>at ~13,000 rpm for one minute. Next the</w:t>
      </w:r>
      <w:r w:rsidRPr="00650F75">
        <w:rPr>
          <w:rFonts w:ascii="Times New Roman" w:hAnsi="Times New Roman" w:cs="Times New Roman"/>
          <w:sz w:val="24"/>
        </w:rPr>
        <w:t xml:space="preserve"> dNeasy spin column</w:t>
      </w:r>
      <w:r>
        <w:rPr>
          <w:rFonts w:ascii="Times New Roman" w:hAnsi="Times New Roman" w:cs="Times New Roman"/>
          <w:sz w:val="24"/>
        </w:rPr>
        <w:t xml:space="preserve">s were placed in </w:t>
      </w:r>
      <w:r w:rsidRPr="00650F75">
        <w:rPr>
          <w:rFonts w:ascii="Times New Roman" w:hAnsi="Times New Roman" w:cs="Times New Roman"/>
          <w:sz w:val="24"/>
        </w:rPr>
        <w:t xml:space="preserve">new </w:t>
      </w:r>
      <w:r>
        <w:rPr>
          <w:rFonts w:ascii="Times New Roman" w:hAnsi="Times New Roman" w:cs="Times New Roman"/>
          <w:sz w:val="24"/>
        </w:rPr>
        <w:t xml:space="preserve">2 </w:t>
      </w:r>
      <w:r w:rsidR="007B1076">
        <w:rPr>
          <w:rFonts w:ascii="Times New Roman" w:hAnsi="Times New Roman" w:cs="Times New Roman"/>
          <w:sz w:val="24"/>
        </w:rPr>
        <w:t>mL</w:t>
      </w:r>
      <w:r>
        <w:rPr>
          <w:rFonts w:ascii="Times New Roman" w:hAnsi="Times New Roman" w:cs="Times New Roman"/>
          <w:sz w:val="24"/>
        </w:rPr>
        <w:t xml:space="preserve"> </w:t>
      </w:r>
      <w:r w:rsidRPr="00650F75">
        <w:rPr>
          <w:rFonts w:ascii="Times New Roman" w:hAnsi="Times New Roman" w:cs="Times New Roman"/>
          <w:sz w:val="24"/>
        </w:rPr>
        <w:t>collection tube</w:t>
      </w:r>
      <w:r>
        <w:rPr>
          <w:rFonts w:ascii="Times New Roman" w:hAnsi="Times New Roman" w:cs="Times New Roman"/>
          <w:sz w:val="24"/>
        </w:rPr>
        <w:t>s</w:t>
      </w:r>
      <w:r w:rsidRPr="00650F75">
        <w:rPr>
          <w:rFonts w:ascii="Times New Roman" w:hAnsi="Times New Roman" w:cs="Times New Roman"/>
          <w:sz w:val="24"/>
        </w:rPr>
        <w:t>.</w:t>
      </w:r>
      <w:r>
        <w:rPr>
          <w:rFonts w:ascii="Times New Roman" w:hAnsi="Times New Roman" w:cs="Times New Roman"/>
          <w:sz w:val="24"/>
        </w:rPr>
        <w:t xml:space="preserve"> 500 uL</w:t>
      </w:r>
      <w:r w:rsidRPr="00650F75">
        <w:rPr>
          <w:rFonts w:ascii="Times New Roman" w:hAnsi="Times New Roman" w:cs="Times New Roman"/>
          <w:sz w:val="24"/>
        </w:rPr>
        <w:t xml:space="preserve"> of buffer AW1</w:t>
      </w:r>
      <w:r>
        <w:rPr>
          <w:rFonts w:ascii="Times New Roman" w:hAnsi="Times New Roman" w:cs="Times New Roman"/>
          <w:sz w:val="24"/>
        </w:rPr>
        <w:t xml:space="preserve"> was then added</w:t>
      </w:r>
      <w:r w:rsidRPr="00650F75">
        <w:rPr>
          <w:rFonts w:ascii="Times New Roman" w:hAnsi="Times New Roman" w:cs="Times New Roman"/>
          <w:sz w:val="24"/>
        </w:rPr>
        <w:t>.</w:t>
      </w:r>
      <w:r>
        <w:rPr>
          <w:rFonts w:ascii="Times New Roman" w:hAnsi="Times New Roman" w:cs="Times New Roman"/>
          <w:sz w:val="24"/>
        </w:rPr>
        <w:t xml:space="preserve"> The tubes were c</w:t>
      </w:r>
      <w:r w:rsidRPr="00650F75">
        <w:rPr>
          <w:rFonts w:ascii="Times New Roman" w:hAnsi="Times New Roman" w:cs="Times New Roman"/>
          <w:sz w:val="24"/>
        </w:rPr>
        <w:t>entrifuge</w:t>
      </w:r>
      <w:r>
        <w:rPr>
          <w:rFonts w:ascii="Times New Roman" w:hAnsi="Times New Roman" w:cs="Times New Roman"/>
          <w:sz w:val="24"/>
        </w:rPr>
        <w:t>d</w:t>
      </w:r>
      <w:r w:rsidR="00842458">
        <w:rPr>
          <w:rFonts w:ascii="Times New Roman" w:hAnsi="Times New Roman" w:cs="Times New Roman"/>
          <w:sz w:val="24"/>
        </w:rPr>
        <w:t xml:space="preserve"> again</w:t>
      </w:r>
      <w:r w:rsidRPr="00650F75">
        <w:rPr>
          <w:rFonts w:ascii="Times New Roman" w:hAnsi="Times New Roman" w:cs="Times New Roman"/>
          <w:sz w:val="24"/>
        </w:rPr>
        <w:t xml:space="preserve"> at ~13,000 rpm for one minute. </w:t>
      </w:r>
      <w:r>
        <w:rPr>
          <w:rFonts w:ascii="Times New Roman" w:hAnsi="Times New Roman" w:cs="Times New Roman"/>
          <w:sz w:val="24"/>
        </w:rPr>
        <w:t xml:space="preserve">The </w:t>
      </w:r>
      <w:r w:rsidRPr="00650F75">
        <w:rPr>
          <w:rFonts w:ascii="Times New Roman" w:hAnsi="Times New Roman" w:cs="Times New Roman"/>
          <w:sz w:val="24"/>
        </w:rPr>
        <w:t>dNeasy spin column</w:t>
      </w:r>
      <w:r>
        <w:rPr>
          <w:rFonts w:ascii="Times New Roman" w:hAnsi="Times New Roman" w:cs="Times New Roman"/>
          <w:sz w:val="24"/>
        </w:rPr>
        <w:t>s were once again put</w:t>
      </w:r>
      <w:r w:rsidRPr="00650F75">
        <w:rPr>
          <w:rFonts w:ascii="Times New Roman" w:hAnsi="Times New Roman" w:cs="Times New Roman"/>
          <w:sz w:val="24"/>
        </w:rPr>
        <w:t xml:space="preserve"> in</w:t>
      </w:r>
      <w:r>
        <w:rPr>
          <w:rFonts w:ascii="Times New Roman" w:hAnsi="Times New Roman" w:cs="Times New Roman"/>
          <w:sz w:val="24"/>
        </w:rPr>
        <w:t xml:space="preserve">to new 2 </w:t>
      </w:r>
      <w:r w:rsidR="007B1076">
        <w:rPr>
          <w:rFonts w:ascii="Times New Roman" w:hAnsi="Times New Roman" w:cs="Times New Roman"/>
          <w:sz w:val="24"/>
        </w:rPr>
        <w:t>mL</w:t>
      </w:r>
      <w:r w:rsidRPr="00650F75">
        <w:rPr>
          <w:rFonts w:ascii="Times New Roman" w:hAnsi="Times New Roman" w:cs="Times New Roman"/>
          <w:sz w:val="24"/>
        </w:rPr>
        <w:t xml:space="preserve"> </w:t>
      </w:r>
      <w:r w:rsidRPr="00650F75">
        <w:rPr>
          <w:rFonts w:ascii="Times New Roman" w:hAnsi="Times New Roman" w:cs="Times New Roman"/>
          <w:sz w:val="24"/>
        </w:rPr>
        <w:lastRenderedPageBreak/>
        <w:t>collection tube</w:t>
      </w:r>
      <w:r>
        <w:rPr>
          <w:rFonts w:ascii="Times New Roman" w:hAnsi="Times New Roman" w:cs="Times New Roman"/>
          <w:sz w:val="24"/>
        </w:rPr>
        <w:t>s</w:t>
      </w:r>
      <w:r w:rsidRPr="00650F75">
        <w:rPr>
          <w:rFonts w:ascii="Times New Roman" w:hAnsi="Times New Roman" w:cs="Times New Roman"/>
          <w:sz w:val="24"/>
        </w:rPr>
        <w:t>.</w:t>
      </w:r>
      <w:r>
        <w:rPr>
          <w:rFonts w:ascii="Times New Roman" w:hAnsi="Times New Roman" w:cs="Times New Roman"/>
          <w:sz w:val="24"/>
        </w:rPr>
        <w:t xml:space="preserve"> 500 uL of buffer AW2 was added. Once more, the tubes were c</w:t>
      </w:r>
      <w:r w:rsidRPr="00650F75">
        <w:rPr>
          <w:rFonts w:ascii="Times New Roman" w:hAnsi="Times New Roman" w:cs="Times New Roman"/>
          <w:sz w:val="24"/>
        </w:rPr>
        <w:t>entrifuge</w:t>
      </w:r>
      <w:r>
        <w:rPr>
          <w:rFonts w:ascii="Times New Roman" w:hAnsi="Times New Roman" w:cs="Times New Roman"/>
          <w:sz w:val="24"/>
        </w:rPr>
        <w:t xml:space="preserve">d at ~13,000 rpm for one minute and the </w:t>
      </w:r>
      <w:r w:rsidRPr="00650F75">
        <w:rPr>
          <w:rFonts w:ascii="Times New Roman" w:hAnsi="Times New Roman" w:cs="Times New Roman"/>
          <w:sz w:val="24"/>
        </w:rPr>
        <w:t>dNeasy spin column</w:t>
      </w:r>
      <w:r>
        <w:rPr>
          <w:rFonts w:ascii="Times New Roman" w:hAnsi="Times New Roman" w:cs="Times New Roman"/>
          <w:sz w:val="24"/>
        </w:rPr>
        <w:t>s were put</w:t>
      </w:r>
      <w:r w:rsidRPr="00650F75">
        <w:rPr>
          <w:rFonts w:ascii="Times New Roman" w:hAnsi="Times New Roman" w:cs="Times New Roman"/>
          <w:sz w:val="24"/>
        </w:rPr>
        <w:t xml:space="preserve"> in</w:t>
      </w:r>
      <w:r>
        <w:rPr>
          <w:rFonts w:ascii="Times New Roman" w:hAnsi="Times New Roman" w:cs="Times New Roman"/>
          <w:sz w:val="24"/>
        </w:rPr>
        <w:t xml:space="preserve">to new 2 </w:t>
      </w:r>
      <w:r w:rsidR="007B1076">
        <w:rPr>
          <w:rFonts w:ascii="Times New Roman" w:hAnsi="Times New Roman" w:cs="Times New Roman"/>
          <w:sz w:val="24"/>
        </w:rPr>
        <w:t>mL</w:t>
      </w:r>
      <w:r w:rsidRPr="00650F75">
        <w:rPr>
          <w:rFonts w:ascii="Times New Roman" w:hAnsi="Times New Roman" w:cs="Times New Roman"/>
          <w:sz w:val="24"/>
        </w:rPr>
        <w:t xml:space="preserve"> collection tube</w:t>
      </w:r>
      <w:r>
        <w:rPr>
          <w:rFonts w:ascii="Times New Roman" w:hAnsi="Times New Roman" w:cs="Times New Roman"/>
          <w:sz w:val="24"/>
        </w:rPr>
        <w:t>s.</w:t>
      </w:r>
    </w:p>
    <w:p w:rsidR="00AB2160" w:rsidRDefault="00AB2160" w:rsidP="006433CA">
      <w:pPr>
        <w:spacing w:after="0" w:line="360" w:lineRule="auto"/>
        <w:ind w:firstLine="720"/>
        <w:jc w:val="both"/>
        <w:rPr>
          <w:rFonts w:ascii="Times New Roman" w:hAnsi="Times New Roman" w:cs="Times New Roman"/>
          <w:sz w:val="24"/>
        </w:rPr>
      </w:pPr>
      <w:r>
        <w:rPr>
          <w:rFonts w:ascii="Times New Roman" w:hAnsi="Times New Roman" w:cs="Times New Roman"/>
          <w:sz w:val="24"/>
        </w:rPr>
        <w:t>The tubes were then c</w:t>
      </w:r>
      <w:r w:rsidRPr="00650F75">
        <w:rPr>
          <w:rFonts w:ascii="Times New Roman" w:hAnsi="Times New Roman" w:cs="Times New Roman"/>
          <w:sz w:val="24"/>
        </w:rPr>
        <w:t>entrifuge</w:t>
      </w:r>
      <w:r>
        <w:rPr>
          <w:rFonts w:ascii="Times New Roman" w:hAnsi="Times New Roman" w:cs="Times New Roman"/>
          <w:sz w:val="24"/>
        </w:rPr>
        <w:t>d</w:t>
      </w:r>
      <w:r w:rsidRPr="00650F75">
        <w:rPr>
          <w:rFonts w:ascii="Times New Roman" w:hAnsi="Times New Roman" w:cs="Times New Roman"/>
          <w:sz w:val="24"/>
        </w:rPr>
        <w:t xml:space="preserve"> at ~13,000 rpm for three minutes to dry the membrane.</w:t>
      </w:r>
      <w:r>
        <w:rPr>
          <w:rFonts w:ascii="Times New Roman" w:hAnsi="Times New Roman" w:cs="Times New Roman"/>
          <w:sz w:val="24"/>
        </w:rPr>
        <w:t xml:space="preserve"> The fl</w:t>
      </w:r>
      <w:r w:rsidRPr="00650F75">
        <w:rPr>
          <w:rFonts w:ascii="Times New Roman" w:hAnsi="Times New Roman" w:cs="Times New Roman"/>
          <w:sz w:val="24"/>
        </w:rPr>
        <w:t>ow-through and collection tube</w:t>
      </w:r>
      <w:r w:rsidR="00842458">
        <w:rPr>
          <w:rFonts w:ascii="Times New Roman" w:hAnsi="Times New Roman" w:cs="Times New Roman"/>
          <w:sz w:val="24"/>
        </w:rPr>
        <w:t>s</w:t>
      </w:r>
      <w:r>
        <w:rPr>
          <w:rFonts w:ascii="Times New Roman" w:hAnsi="Times New Roman" w:cs="Times New Roman"/>
          <w:sz w:val="24"/>
        </w:rPr>
        <w:t xml:space="preserve"> were discarded</w:t>
      </w:r>
      <w:r w:rsidRPr="00650F75">
        <w:rPr>
          <w:rFonts w:ascii="Times New Roman" w:hAnsi="Times New Roman" w:cs="Times New Roman"/>
          <w:sz w:val="24"/>
        </w:rPr>
        <w:t>.</w:t>
      </w:r>
      <w:r>
        <w:rPr>
          <w:rFonts w:ascii="Times New Roman" w:hAnsi="Times New Roman" w:cs="Times New Roman"/>
          <w:sz w:val="24"/>
        </w:rPr>
        <w:t xml:space="preserve"> Each</w:t>
      </w:r>
      <w:r w:rsidRPr="00650F75">
        <w:rPr>
          <w:rFonts w:ascii="Times New Roman" w:hAnsi="Times New Roman" w:cs="Times New Roman"/>
          <w:sz w:val="24"/>
        </w:rPr>
        <w:t xml:space="preserve"> dNeasy spin column </w:t>
      </w:r>
      <w:r>
        <w:rPr>
          <w:rFonts w:ascii="Times New Roman" w:hAnsi="Times New Roman" w:cs="Times New Roman"/>
          <w:sz w:val="24"/>
        </w:rPr>
        <w:t xml:space="preserve">was then placed </w:t>
      </w:r>
      <w:r w:rsidRPr="00650F75">
        <w:rPr>
          <w:rFonts w:ascii="Times New Roman" w:hAnsi="Times New Roman" w:cs="Times New Roman"/>
          <w:sz w:val="24"/>
        </w:rPr>
        <w:t xml:space="preserve">into a clean 1.4-2 </w:t>
      </w:r>
      <w:r w:rsidR="007B1076">
        <w:rPr>
          <w:rFonts w:ascii="Times New Roman" w:hAnsi="Times New Roman" w:cs="Times New Roman"/>
          <w:sz w:val="24"/>
        </w:rPr>
        <w:t>mL</w:t>
      </w:r>
      <w:r w:rsidRPr="00650F75">
        <w:rPr>
          <w:rFonts w:ascii="Times New Roman" w:hAnsi="Times New Roman" w:cs="Times New Roman"/>
          <w:sz w:val="24"/>
        </w:rPr>
        <w:t xml:space="preserve"> centrifuge tube.</w:t>
      </w:r>
      <w:r>
        <w:rPr>
          <w:rFonts w:ascii="Times New Roman" w:hAnsi="Times New Roman" w:cs="Times New Roman"/>
          <w:sz w:val="24"/>
        </w:rPr>
        <w:t xml:space="preserve"> 200 uL</w:t>
      </w:r>
      <w:r w:rsidRPr="00650F75">
        <w:rPr>
          <w:rFonts w:ascii="Times New Roman" w:hAnsi="Times New Roman" w:cs="Times New Roman"/>
          <w:sz w:val="24"/>
        </w:rPr>
        <w:t xml:space="preserve"> buffer AE (elution buffer) </w:t>
      </w:r>
      <w:r>
        <w:rPr>
          <w:rFonts w:ascii="Times New Roman" w:hAnsi="Times New Roman" w:cs="Times New Roman"/>
          <w:sz w:val="24"/>
        </w:rPr>
        <w:t xml:space="preserve">was then pipetted </w:t>
      </w:r>
      <w:r w:rsidRPr="00650F75">
        <w:rPr>
          <w:rFonts w:ascii="Times New Roman" w:hAnsi="Times New Roman" w:cs="Times New Roman"/>
          <w:sz w:val="24"/>
        </w:rPr>
        <w:t>directly onto</w:t>
      </w:r>
      <w:r>
        <w:rPr>
          <w:rFonts w:ascii="Times New Roman" w:hAnsi="Times New Roman" w:cs="Times New Roman"/>
          <w:sz w:val="24"/>
        </w:rPr>
        <w:t xml:space="preserve"> the</w:t>
      </w:r>
      <w:r w:rsidRPr="00650F75">
        <w:rPr>
          <w:rFonts w:ascii="Times New Roman" w:hAnsi="Times New Roman" w:cs="Times New Roman"/>
          <w:sz w:val="24"/>
        </w:rPr>
        <w:t xml:space="preserve"> membrane</w:t>
      </w:r>
      <w:r>
        <w:rPr>
          <w:rFonts w:ascii="Times New Roman" w:hAnsi="Times New Roman" w:cs="Times New Roman"/>
          <w:sz w:val="24"/>
        </w:rPr>
        <w:t xml:space="preserve"> and allowed to</w:t>
      </w:r>
      <w:r w:rsidRPr="00650F75">
        <w:rPr>
          <w:rFonts w:ascii="Times New Roman" w:hAnsi="Times New Roman" w:cs="Times New Roman"/>
          <w:sz w:val="24"/>
        </w:rPr>
        <w:t xml:space="preserve"> sit for five minutes.</w:t>
      </w:r>
      <w:r>
        <w:rPr>
          <w:rFonts w:ascii="Times New Roman" w:hAnsi="Times New Roman" w:cs="Times New Roman"/>
          <w:sz w:val="24"/>
        </w:rPr>
        <w:t xml:space="preserve"> The tubes were c</w:t>
      </w:r>
      <w:r w:rsidRPr="00650F75">
        <w:rPr>
          <w:rFonts w:ascii="Times New Roman" w:hAnsi="Times New Roman" w:cs="Times New Roman"/>
          <w:sz w:val="24"/>
        </w:rPr>
        <w:t>entrifuge</w:t>
      </w:r>
      <w:r>
        <w:rPr>
          <w:rFonts w:ascii="Times New Roman" w:hAnsi="Times New Roman" w:cs="Times New Roman"/>
          <w:sz w:val="24"/>
        </w:rPr>
        <w:t>d</w:t>
      </w:r>
      <w:r w:rsidRPr="00650F75">
        <w:rPr>
          <w:rFonts w:ascii="Times New Roman" w:hAnsi="Times New Roman" w:cs="Times New Roman"/>
          <w:sz w:val="24"/>
        </w:rPr>
        <w:t xml:space="preserve"> at 13,000 rpm for one minute</w:t>
      </w:r>
      <w:r>
        <w:rPr>
          <w:rFonts w:ascii="Times New Roman" w:hAnsi="Times New Roman" w:cs="Times New Roman"/>
          <w:sz w:val="24"/>
        </w:rPr>
        <w:t xml:space="preserve"> to have t</w:t>
      </w:r>
      <w:r w:rsidRPr="00650F75">
        <w:rPr>
          <w:rFonts w:ascii="Times New Roman" w:hAnsi="Times New Roman" w:cs="Times New Roman"/>
          <w:sz w:val="24"/>
        </w:rPr>
        <w:t>he DNA in elution.</w:t>
      </w:r>
      <w:r>
        <w:rPr>
          <w:rFonts w:ascii="Times New Roman" w:hAnsi="Times New Roman" w:cs="Times New Roman"/>
          <w:sz w:val="24"/>
        </w:rPr>
        <w:t xml:space="preserve"> Lastly, </w:t>
      </w:r>
      <w:r w:rsidRPr="00650F75">
        <w:rPr>
          <w:rFonts w:ascii="Times New Roman" w:hAnsi="Times New Roman" w:cs="Times New Roman"/>
          <w:sz w:val="24"/>
        </w:rPr>
        <w:t>the nanodrop</w:t>
      </w:r>
      <w:r>
        <w:rPr>
          <w:rFonts w:ascii="Times New Roman" w:hAnsi="Times New Roman" w:cs="Times New Roman"/>
          <w:sz w:val="24"/>
        </w:rPr>
        <w:t xml:space="preserve"> was used</w:t>
      </w:r>
      <w:r w:rsidRPr="00650F75">
        <w:rPr>
          <w:rFonts w:ascii="Times New Roman" w:hAnsi="Times New Roman" w:cs="Times New Roman"/>
          <w:sz w:val="24"/>
        </w:rPr>
        <w:t xml:space="preserve"> to check </w:t>
      </w:r>
      <w:r>
        <w:rPr>
          <w:rFonts w:ascii="Times New Roman" w:hAnsi="Times New Roman" w:cs="Times New Roman"/>
          <w:sz w:val="24"/>
        </w:rPr>
        <w:t xml:space="preserve">the </w:t>
      </w:r>
      <w:r w:rsidRPr="00650F75">
        <w:rPr>
          <w:rFonts w:ascii="Times New Roman" w:hAnsi="Times New Roman" w:cs="Times New Roman"/>
          <w:sz w:val="24"/>
        </w:rPr>
        <w:t xml:space="preserve">purity </w:t>
      </w:r>
      <w:r>
        <w:rPr>
          <w:rFonts w:ascii="Times New Roman" w:hAnsi="Times New Roman" w:cs="Times New Roman"/>
          <w:sz w:val="24"/>
        </w:rPr>
        <w:t xml:space="preserve">and </w:t>
      </w:r>
      <w:r w:rsidRPr="00650F75">
        <w:rPr>
          <w:rFonts w:ascii="Times New Roman" w:hAnsi="Times New Roman" w:cs="Times New Roman"/>
          <w:sz w:val="24"/>
        </w:rPr>
        <w:t>concentration of samples.</w:t>
      </w:r>
    </w:p>
    <w:p w:rsidR="00AB2160" w:rsidRDefault="007F39BE" w:rsidP="006433CA">
      <w:pPr>
        <w:spacing w:after="0" w:line="360" w:lineRule="auto"/>
        <w:ind w:firstLine="720"/>
        <w:jc w:val="both"/>
        <w:rPr>
          <w:rFonts w:ascii="Times New Roman" w:hAnsi="Times New Roman" w:cs="Times New Roman"/>
          <w:sz w:val="24"/>
        </w:rPr>
      </w:pPr>
      <w:r>
        <w:rPr>
          <w:rFonts w:ascii="Times New Roman" w:hAnsi="Times New Roman" w:cs="Times New Roman"/>
          <w:sz w:val="24"/>
        </w:rPr>
        <w:t>The final step to the experiment was DNA testing as determined by ion torrenting</w:t>
      </w:r>
      <w:r w:rsidR="00AB2160">
        <w:rPr>
          <w:rFonts w:ascii="Times New Roman" w:hAnsi="Times New Roman" w:cs="Times New Roman"/>
          <w:sz w:val="24"/>
        </w:rPr>
        <w:t xml:space="preserve">. </w:t>
      </w:r>
      <w:r>
        <w:rPr>
          <w:rFonts w:ascii="Times New Roman" w:hAnsi="Times New Roman" w:cs="Times New Roman"/>
          <w:sz w:val="24"/>
        </w:rPr>
        <w:t>One ratio</w:t>
      </w:r>
      <w:r w:rsidR="00AB2160">
        <w:rPr>
          <w:rFonts w:ascii="Times New Roman" w:hAnsi="Times New Roman" w:cs="Times New Roman"/>
          <w:sz w:val="24"/>
        </w:rPr>
        <w:t xml:space="preserve"> </w:t>
      </w:r>
      <w:r>
        <w:rPr>
          <w:rFonts w:ascii="Times New Roman" w:hAnsi="Times New Roman" w:cs="Times New Roman"/>
          <w:sz w:val="24"/>
        </w:rPr>
        <w:t xml:space="preserve">of cells </w:t>
      </w:r>
      <w:r w:rsidR="00AB2160">
        <w:rPr>
          <w:rFonts w:ascii="Times New Roman" w:hAnsi="Times New Roman" w:cs="Times New Roman"/>
          <w:sz w:val="24"/>
        </w:rPr>
        <w:t>was read nearly 150,000 times,</w:t>
      </w:r>
      <w:r>
        <w:rPr>
          <w:rFonts w:ascii="Times New Roman" w:hAnsi="Times New Roman" w:cs="Times New Roman"/>
          <w:sz w:val="24"/>
        </w:rPr>
        <w:t xml:space="preserve"> while others were read over 300 times,</w:t>
      </w:r>
      <w:r w:rsidR="00AB2160">
        <w:rPr>
          <w:rFonts w:ascii="Times New Roman" w:hAnsi="Times New Roman" w:cs="Times New Roman"/>
          <w:sz w:val="24"/>
        </w:rPr>
        <w:t xml:space="preserve"> to ensure the validity of data gathered.</w:t>
      </w:r>
    </w:p>
    <w:p w:rsidR="0079528B" w:rsidRDefault="0079528B" w:rsidP="006433CA">
      <w:pPr>
        <w:rPr>
          <w:rFonts w:ascii="Times New Roman" w:hAnsi="Times New Roman" w:cs="Times New Roman"/>
          <w:sz w:val="28"/>
          <w:u w:val="single"/>
        </w:rPr>
      </w:pPr>
    </w:p>
    <w:p w:rsidR="00AB2160" w:rsidRDefault="00AB2160" w:rsidP="006433CA">
      <w:pPr>
        <w:spacing w:after="0"/>
        <w:rPr>
          <w:rFonts w:ascii="Times New Roman" w:hAnsi="Times New Roman" w:cs="Times New Roman"/>
          <w:sz w:val="28"/>
          <w:u w:val="single"/>
        </w:rPr>
      </w:pPr>
      <w:r>
        <w:rPr>
          <w:rFonts w:ascii="Times New Roman" w:hAnsi="Times New Roman" w:cs="Times New Roman"/>
          <w:sz w:val="28"/>
          <w:u w:val="single"/>
        </w:rPr>
        <w:t>Results</w:t>
      </w:r>
    </w:p>
    <w:p w:rsidR="00AB2160" w:rsidRDefault="00303633" w:rsidP="006433CA">
      <w:pPr>
        <w:spacing w:after="0"/>
        <w:jc w:val="center"/>
        <w:rPr>
          <w:rFonts w:ascii="Times New Roman" w:hAnsi="Times New Roman" w:cs="Times New Roman"/>
          <w:sz w:val="24"/>
        </w:rPr>
      </w:pPr>
      <w:r w:rsidRPr="00303633">
        <w:rPr>
          <w:noProof/>
        </w:rPr>
        <w:drawing>
          <wp:inline distT="0" distB="0" distL="0" distR="0" wp14:anchorId="497F964D" wp14:editId="3EB5E2A3">
            <wp:extent cx="5442618" cy="19240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755" cy="1926219"/>
                    </a:xfrm>
                    <a:prstGeom prst="rect">
                      <a:avLst/>
                    </a:prstGeom>
                    <a:noFill/>
                    <a:ln>
                      <a:noFill/>
                    </a:ln>
                  </pic:spPr>
                </pic:pic>
              </a:graphicData>
            </a:graphic>
          </wp:inline>
        </w:drawing>
      </w:r>
    </w:p>
    <w:p w:rsidR="00AB2160" w:rsidRPr="00D8701C" w:rsidRDefault="007A6636" w:rsidP="006433CA">
      <w:pPr>
        <w:spacing w:after="0" w:line="480" w:lineRule="auto"/>
        <w:jc w:val="center"/>
        <w:rPr>
          <w:rFonts w:ascii="Times New Roman" w:hAnsi="Times New Roman" w:cs="Times New Roman"/>
          <w:sz w:val="24"/>
        </w:rPr>
      </w:pPr>
      <w:r>
        <w:rPr>
          <w:rFonts w:ascii="Times New Roman" w:hAnsi="Times New Roman" w:cs="Times New Roman"/>
          <w:sz w:val="24"/>
        </w:rPr>
        <w:t>Table 1</w:t>
      </w:r>
      <w:r w:rsidR="00AB2160">
        <w:rPr>
          <w:rFonts w:ascii="Times New Roman" w:hAnsi="Times New Roman" w:cs="Times New Roman"/>
          <w:sz w:val="24"/>
        </w:rPr>
        <w:t>: Most pertinent information from raw data reorganized into more concise draft</w:t>
      </w:r>
    </w:p>
    <w:p w:rsidR="00842458" w:rsidRDefault="00AB2160" w:rsidP="006433CA">
      <w:pPr>
        <w:spacing w:after="0" w:line="360" w:lineRule="auto"/>
        <w:ind w:firstLine="720"/>
        <w:jc w:val="both"/>
        <w:rPr>
          <w:rFonts w:ascii="Times New Roman" w:hAnsi="Times New Roman" w:cs="Times New Roman"/>
          <w:sz w:val="24"/>
        </w:rPr>
      </w:pPr>
      <w:r w:rsidRPr="005E179B">
        <w:rPr>
          <w:rFonts w:ascii="Times New Roman" w:hAnsi="Times New Roman" w:cs="Times New Roman"/>
          <w:sz w:val="24"/>
        </w:rPr>
        <w:t xml:space="preserve">The table </w:t>
      </w:r>
      <w:r w:rsidR="007A6636">
        <w:rPr>
          <w:rFonts w:ascii="Times New Roman" w:hAnsi="Times New Roman" w:cs="Times New Roman"/>
          <w:sz w:val="24"/>
        </w:rPr>
        <w:t>above</w:t>
      </w:r>
      <w:r>
        <w:rPr>
          <w:rFonts w:ascii="Times New Roman" w:hAnsi="Times New Roman" w:cs="Times New Roman"/>
          <w:sz w:val="24"/>
        </w:rPr>
        <w:t xml:space="preserve"> highlight</w:t>
      </w:r>
      <w:r w:rsidR="00F977B0">
        <w:rPr>
          <w:rFonts w:ascii="Times New Roman" w:hAnsi="Times New Roman" w:cs="Times New Roman"/>
          <w:sz w:val="24"/>
        </w:rPr>
        <w:t>s</w:t>
      </w:r>
      <w:r>
        <w:rPr>
          <w:rFonts w:ascii="Times New Roman" w:hAnsi="Times New Roman" w:cs="Times New Roman"/>
          <w:sz w:val="24"/>
        </w:rPr>
        <w:t xml:space="preserve"> the most important parts of the raw data</w:t>
      </w:r>
      <w:r w:rsidR="007A6636">
        <w:rPr>
          <w:rFonts w:ascii="Times New Roman" w:hAnsi="Times New Roman" w:cs="Times New Roman"/>
          <w:sz w:val="24"/>
        </w:rPr>
        <w:t xml:space="preserve">: </w:t>
      </w:r>
      <w:r w:rsidR="007A6636" w:rsidRPr="007A6636">
        <w:rPr>
          <w:rFonts w:ascii="Times New Roman" w:hAnsi="Times New Roman" w:cs="Times New Roman"/>
          <w:sz w:val="24"/>
        </w:rPr>
        <w:t>chromosomes, gene IDs, allele names, ratios of cells, reference genes, variant genes, frequencies, and coverages</w:t>
      </w:r>
      <w:r w:rsidR="007A6636">
        <w:rPr>
          <w:rFonts w:ascii="Times New Roman" w:hAnsi="Times New Roman" w:cs="Times New Roman"/>
          <w:sz w:val="24"/>
        </w:rPr>
        <w:t>.</w:t>
      </w:r>
      <w:r>
        <w:rPr>
          <w:rFonts w:ascii="Times New Roman" w:hAnsi="Times New Roman" w:cs="Times New Roman"/>
          <w:sz w:val="24"/>
        </w:rPr>
        <w:t xml:space="preserve"> The chromosome section shows which chromosome of DNA the testing occurred in. All of the testing was done in the X chromosome that had been transcribed into the chicken cell as it is a perfect model for human reaction since a</w:t>
      </w:r>
      <w:r w:rsidR="00842458">
        <w:rPr>
          <w:rFonts w:ascii="Times New Roman" w:hAnsi="Times New Roman" w:cs="Times New Roman"/>
          <w:sz w:val="24"/>
        </w:rPr>
        <w:t>ll humans have an X chromosome.</w:t>
      </w:r>
    </w:p>
    <w:p w:rsidR="00AB2160" w:rsidRDefault="00AB2160" w:rsidP="006433CA">
      <w:pPr>
        <w:spacing w:after="0" w:line="360" w:lineRule="auto"/>
        <w:ind w:firstLine="720"/>
        <w:jc w:val="both"/>
        <w:rPr>
          <w:rFonts w:ascii="Times New Roman" w:hAnsi="Times New Roman" w:cs="Times New Roman"/>
          <w:sz w:val="24"/>
        </w:rPr>
      </w:pPr>
      <w:r>
        <w:rPr>
          <w:rFonts w:ascii="Times New Roman" w:hAnsi="Times New Roman" w:cs="Times New Roman"/>
          <w:sz w:val="24"/>
        </w:rPr>
        <w:t>The gene ID highlights which gene is being tested. This gene is always BTK as it is the signaling pathway for the majority of B-cell cancers including CLL. The allele name is also consistent throughout as the mutant allele used for testing in every ratio was C481S.</w:t>
      </w:r>
    </w:p>
    <w:p w:rsidR="00AB2160" w:rsidRDefault="00AB2160" w:rsidP="006433CA">
      <w:pPr>
        <w:spacing w:after="0" w:line="360" w:lineRule="auto"/>
        <w:ind w:firstLine="720"/>
        <w:jc w:val="both"/>
        <w:rPr>
          <w:rFonts w:ascii="Times New Roman" w:hAnsi="Times New Roman" w:cs="Times New Roman"/>
          <w:sz w:val="24"/>
        </w:rPr>
      </w:pPr>
      <w:r>
        <w:rPr>
          <w:rFonts w:ascii="Times New Roman" w:hAnsi="Times New Roman" w:cs="Times New Roman"/>
          <w:sz w:val="24"/>
        </w:rPr>
        <w:lastRenderedPageBreak/>
        <w:t>The WT:Mutant ratios were a measure of how many cells of both BTK WT and BTK C481S were in each ratio. The ratios started with a C48</w:t>
      </w:r>
      <w:r w:rsidR="0079528B">
        <w:rPr>
          <w:rFonts w:ascii="Times New Roman" w:hAnsi="Times New Roman" w:cs="Times New Roman"/>
          <w:sz w:val="24"/>
        </w:rPr>
        <w:t>1S constant then a 10:1 BTK WT:</w:t>
      </w:r>
      <w:r>
        <w:rPr>
          <w:rFonts w:ascii="Times New Roman" w:hAnsi="Times New Roman" w:cs="Times New Roman"/>
          <w:sz w:val="24"/>
        </w:rPr>
        <w:t>BTK C481S ratio. It proceeded to go up by a factor of two or five from that point onward.</w:t>
      </w:r>
    </w:p>
    <w:p w:rsidR="00AB2160" w:rsidRDefault="00AB2160" w:rsidP="006433CA">
      <w:pPr>
        <w:spacing w:after="0" w:line="360" w:lineRule="auto"/>
        <w:ind w:firstLine="720"/>
        <w:jc w:val="both"/>
        <w:rPr>
          <w:rFonts w:ascii="Times New Roman" w:hAnsi="Times New Roman" w:cs="Times New Roman"/>
          <w:sz w:val="24"/>
        </w:rPr>
      </w:pPr>
      <w:r>
        <w:rPr>
          <w:rFonts w:ascii="Times New Roman" w:hAnsi="Times New Roman" w:cs="Times New Roman"/>
          <w:sz w:val="24"/>
        </w:rPr>
        <w:t>Reference genes were the ones</w:t>
      </w:r>
      <w:r w:rsidRPr="0091128A">
        <w:rPr>
          <w:rFonts w:ascii="Times New Roman" w:hAnsi="Times New Roman" w:cs="Times New Roman"/>
          <w:sz w:val="24"/>
        </w:rPr>
        <w:t xml:space="preserve"> in sequence that were considered to be the wild-type</w:t>
      </w:r>
      <w:r>
        <w:rPr>
          <w:rFonts w:ascii="Times New Roman" w:hAnsi="Times New Roman" w:cs="Times New Roman"/>
          <w:sz w:val="24"/>
        </w:rPr>
        <w:t>.</w:t>
      </w:r>
      <w:r w:rsidRPr="00400182">
        <w:t xml:space="preserve"> </w:t>
      </w:r>
      <w:r w:rsidRPr="00400182">
        <w:rPr>
          <w:rFonts w:ascii="Times New Roman" w:hAnsi="Times New Roman" w:cs="Times New Roman"/>
          <w:sz w:val="24"/>
        </w:rPr>
        <w:t>Every reference gene within the DNA code was cytosine</w:t>
      </w:r>
      <w:r>
        <w:rPr>
          <w:rFonts w:ascii="Times New Roman" w:hAnsi="Times New Roman" w:cs="Times New Roman"/>
          <w:sz w:val="24"/>
        </w:rPr>
        <w:t xml:space="preserve"> (C). Conversely, t</w:t>
      </w:r>
      <w:r w:rsidRPr="0091128A">
        <w:rPr>
          <w:rFonts w:ascii="Times New Roman" w:hAnsi="Times New Roman" w:cs="Times New Roman"/>
          <w:sz w:val="24"/>
        </w:rPr>
        <w:t xml:space="preserve">he </w:t>
      </w:r>
      <w:r>
        <w:rPr>
          <w:rFonts w:ascii="Times New Roman" w:hAnsi="Times New Roman" w:cs="Times New Roman"/>
          <w:sz w:val="24"/>
        </w:rPr>
        <w:t>v</w:t>
      </w:r>
      <w:r w:rsidRPr="0091128A">
        <w:rPr>
          <w:rFonts w:ascii="Times New Roman" w:hAnsi="Times New Roman" w:cs="Times New Roman"/>
          <w:sz w:val="24"/>
        </w:rPr>
        <w:t>ariant genes</w:t>
      </w:r>
      <w:r>
        <w:rPr>
          <w:rFonts w:ascii="Times New Roman" w:hAnsi="Times New Roman" w:cs="Times New Roman"/>
          <w:sz w:val="24"/>
        </w:rPr>
        <w:t xml:space="preserve"> were guanine (G) since the cells had transcribed themselves into complementary pairs by the time the DNA was tested.</w:t>
      </w:r>
    </w:p>
    <w:p w:rsidR="00635D60" w:rsidRPr="00A43D55" w:rsidRDefault="00AB2160" w:rsidP="006433CA">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Frequency is the percentage of C481S cells relative to the total number of cells. </w:t>
      </w:r>
      <w:r w:rsidR="00842458">
        <w:rPr>
          <w:rFonts w:ascii="Times New Roman" w:hAnsi="Times New Roman" w:cs="Times New Roman"/>
          <w:sz w:val="24"/>
        </w:rPr>
        <w:t>For this reason, i</w:t>
      </w:r>
      <w:r w:rsidR="00A43D55">
        <w:rPr>
          <w:rFonts w:ascii="Times New Roman" w:hAnsi="Times New Roman" w:cs="Times New Roman"/>
          <w:sz w:val="24"/>
        </w:rPr>
        <w:t>t</w:t>
      </w:r>
      <w:r w:rsidR="00635D60" w:rsidRPr="00A43D55">
        <w:rPr>
          <w:rFonts w:ascii="Times New Roman" w:hAnsi="Times New Roman" w:cs="Times New Roman"/>
          <w:sz w:val="24"/>
        </w:rPr>
        <w:t xml:space="preserve"> </w:t>
      </w:r>
      <w:r w:rsidR="00A43D55" w:rsidRPr="00A43D55">
        <w:rPr>
          <w:rFonts w:ascii="Times New Roman" w:hAnsi="Times New Roman" w:cs="Times New Roman"/>
          <w:sz w:val="24"/>
        </w:rPr>
        <w:t xml:space="preserve">mattered when the final frequencies </w:t>
      </w:r>
      <w:r w:rsidR="00635D60" w:rsidRPr="00A43D55">
        <w:rPr>
          <w:rFonts w:ascii="Times New Roman" w:hAnsi="Times New Roman" w:cs="Times New Roman"/>
          <w:sz w:val="24"/>
        </w:rPr>
        <w:t xml:space="preserve">of C481S differed from the original ratios. The first ratio, the C481S constant, should have a frequency of 100% and does. The 10:1 ratio has a final frequency of 8.1%, which is considerably lower than the 10% it started with. The 50:1 ratio’s final frequency should be 2% but it is slightly lower at 1.7%. Surprisingly, the 100:1 ratio has a frequency that is almost double the 1% it started with at 1.8%. The 500:1 ratio should have a frequency at 0.2% but is slightly higher at 2.4%. The </w:t>
      </w:r>
      <w:r w:rsidR="00C3066B">
        <w:rPr>
          <w:rFonts w:ascii="Times New Roman" w:hAnsi="Times New Roman" w:cs="Times New Roman"/>
          <w:sz w:val="24"/>
        </w:rPr>
        <w:t>1,000</w:t>
      </w:r>
      <w:r w:rsidR="00635D60" w:rsidRPr="00A43D55">
        <w:rPr>
          <w:rFonts w:ascii="Times New Roman" w:hAnsi="Times New Roman" w:cs="Times New Roman"/>
          <w:sz w:val="24"/>
        </w:rPr>
        <w:t>:1 ratio’s frequency should be 0.1% but is smaller at 0.</w:t>
      </w:r>
      <w:r w:rsidR="00842458">
        <w:rPr>
          <w:rFonts w:ascii="Times New Roman" w:hAnsi="Times New Roman" w:cs="Times New Roman"/>
          <w:sz w:val="24"/>
        </w:rPr>
        <w:t>0</w:t>
      </w:r>
      <w:r w:rsidR="00635D60" w:rsidRPr="00A43D55">
        <w:rPr>
          <w:rFonts w:ascii="Times New Roman" w:hAnsi="Times New Roman" w:cs="Times New Roman"/>
          <w:sz w:val="24"/>
        </w:rPr>
        <w:t xml:space="preserve">7%. The frequency of the </w:t>
      </w:r>
      <w:r w:rsidR="00C3066B">
        <w:rPr>
          <w:rFonts w:ascii="Times New Roman" w:hAnsi="Times New Roman" w:cs="Times New Roman"/>
          <w:sz w:val="24"/>
        </w:rPr>
        <w:t>5,000</w:t>
      </w:r>
      <w:r w:rsidR="00635D60" w:rsidRPr="00A43D55">
        <w:rPr>
          <w:rFonts w:ascii="Times New Roman" w:hAnsi="Times New Roman" w:cs="Times New Roman"/>
          <w:sz w:val="24"/>
        </w:rPr>
        <w:t xml:space="preserve">:1 ratio is 0.04%, exactly double its expected frequency of 0.02%. Lastly, the frequency of the </w:t>
      </w:r>
      <w:r w:rsidR="00C3066B">
        <w:rPr>
          <w:rFonts w:ascii="Times New Roman" w:hAnsi="Times New Roman" w:cs="Times New Roman"/>
          <w:sz w:val="24"/>
        </w:rPr>
        <w:t>10,000</w:t>
      </w:r>
      <w:r w:rsidR="00635D60" w:rsidRPr="00A43D55">
        <w:rPr>
          <w:rFonts w:ascii="Times New Roman" w:hAnsi="Times New Roman" w:cs="Times New Roman"/>
          <w:sz w:val="24"/>
        </w:rPr>
        <w:t>:1 ratio should be 0.01% and is actually 0.015%.</w:t>
      </w:r>
      <w:r w:rsidR="007F7F32">
        <w:rPr>
          <w:rFonts w:ascii="Times New Roman" w:hAnsi="Times New Roman" w:cs="Times New Roman"/>
          <w:sz w:val="24"/>
        </w:rPr>
        <w:t xml:space="preserve"> The fact that every ratio had a final frequency shows that </w:t>
      </w:r>
      <w:r w:rsidR="00C3066B">
        <w:rPr>
          <w:rFonts w:ascii="Times New Roman" w:hAnsi="Times New Roman" w:cs="Times New Roman"/>
          <w:sz w:val="24"/>
        </w:rPr>
        <w:t>Ion Torrenting is a sensitive enough testing procedure that it can detect a single mutant cell even when it is among 10,000 normal cells.</w:t>
      </w:r>
    </w:p>
    <w:p w:rsidR="00C234D6" w:rsidRDefault="00AB2160" w:rsidP="006433CA">
      <w:pPr>
        <w:spacing w:after="0" w:line="360" w:lineRule="auto"/>
        <w:ind w:firstLine="720"/>
        <w:jc w:val="both"/>
        <w:rPr>
          <w:rFonts w:ascii="Times New Roman" w:hAnsi="Times New Roman" w:cs="Times New Roman"/>
          <w:sz w:val="28"/>
          <w:u w:val="single"/>
        </w:rPr>
      </w:pPr>
      <w:r>
        <w:rPr>
          <w:rFonts w:ascii="Times New Roman" w:hAnsi="Times New Roman" w:cs="Times New Roman"/>
          <w:sz w:val="24"/>
        </w:rPr>
        <w:t>Original coverage essentially represents how many times the same part of the DNA code was tested. The 500:1 ratio was tested 148,161 times, the most of all, while the 10:1 ratio was tested the least at 307 times. The other ratios tended to be tested around 50,000-100,000 times.</w:t>
      </w:r>
    </w:p>
    <w:p w:rsidR="0079528B" w:rsidRDefault="0079528B" w:rsidP="006433CA">
      <w:pPr>
        <w:spacing w:line="360" w:lineRule="auto"/>
        <w:jc w:val="both"/>
        <w:rPr>
          <w:rFonts w:ascii="Times New Roman" w:hAnsi="Times New Roman" w:cs="Times New Roman"/>
          <w:sz w:val="28"/>
          <w:u w:val="single"/>
        </w:rPr>
      </w:pPr>
    </w:p>
    <w:p w:rsidR="00AB2160" w:rsidRDefault="0079528B" w:rsidP="006433CA">
      <w:pPr>
        <w:spacing w:after="0" w:line="360" w:lineRule="auto"/>
        <w:jc w:val="both"/>
        <w:rPr>
          <w:rFonts w:ascii="Times New Roman" w:hAnsi="Times New Roman" w:cs="Times New Roman"/>
          <w:sz w:val="28"/>
        </w:rPr>
      </w:pPr>
      <w:r>
        <w:rPr>
          <w:rFonts w:ascii="Times New Roman" w:hAnsi="Times New Roman" w:cs="Times New Roman"/>
          <w:sz w:val="28"/>
          <w:u w:val="single"/>
        </w:rPr>
        <w:t>Discussion</w:t>
      </w:r>
    </w:p>
    <w:p w:rsidR="00AB2160" w:rsidRDefault="001C22BF" w:rsidP="006433CA">
      <w:pPr>
        <w:spacing w:after="0" w:line="360" w:lineRule="auto"/>
        <w:jc w:val="both"/>
        <w:rPr>
          <w:rFonts w:ascii="Times New Roman" w:hAnsi="Times New Roman" w:cs="Times New Roman"/>
          <w:sz w:val="24"/>
        </w:rPr>
      </w:pPr>
      <w:r>
        <w:rPr>
          <w:rFonts w:ascii="Times New Roman" w:hAnsi="Times New Roman" w:cs="Times New Roman"/>
          <w:sz w:val="24"/>
        </w:rPr>
        <w:t>The</w:t>
      </w:r>
      <w:r w:rsidR="00AB2160" w:rsidRPr="00353631">
        <w:rPr>
          <w:rFonts w:ascii="Times New Roman" w:hAnsi="Times New Roman" w:cs="Times New Roman"/>
          <w:sz w:val="24"/>
        </w:rPr>
        <w:t xml:space="preserve"> experiment was designed as a simulation of what happens in</w:t>
      </w:r>
      <w:r w:rsidR="00AB2160">
        <w:rPr>
          <w:rFonts w:ascii="Times New Roman" w:hAnsi="Times New Roman" w:cs="Times New Roman"/>
          <w:sz w:val="24"/>
        </w:rPr>
        <w:t xml:space="preserve"> both healthy and diseased bodies</w:t>
      </w:r>
      <w:r w:rsidR="00AB2160" w:rsidRPr="00353631">
        <w:rPr>
          <w:rFonts w:ascii="Times New Roman" w:hAnsi="Times New Roman" w:cs="Times New Roman"/>
          <w:sz w:val="24"/>
        </w:rPr>
        <w:t xml:space="preserve"> based on ratios of wild type and mutant cells</w:t>
      </w:r>
      <w:r w:rsidR="00AB2160">
        <w:rPr>
          <w:rFonts w:ascii="Times New Roman" w:hAnsi="Times New Roman" w:cs="Times New Roman"/>
          <w:sz w:val="24"/>
        </w:rPr>
        <w:t xml:space="preserve">. </w:t>
      </w:r>
      <w:r w:rsidR="00F977B0">
        <w:rPr>
          <w:rFonts w:ascii="Times New Roman" w:hAnsi="Times New Roman" w:cs="Times New Roman"/>
          <w:sz w:val="24"/>
        </w:rPr>
        <w:t xml:space="preserve">The </w:t>
      </w:r>
      <w:r w:rsidR="00A468F8">
        <w:rPr>
          <w:rFonts w:ascii="Times New Roman" w:hAnsi="Times New Roman" w:cs="Times New Roman"/>
          <w:sz w:val="24"/>
        </w:rPr>
        <w:t>DT 40 chicken B cell</w:t>
      </w:r>
      <w:r w:rsidR="00F977B0">
        <w:rPr>
          <w:rFonts w:ascii="Times New Roman" w:hAnsi="Times New Roman" w:cs="Times New Roman"/>
          <w:sz w:val="24"/>
        </w:rPr>
        <w:t xml:space="preserve">s used in the simulation share many genetic similarities to human cells. </w:t>
      </w:r>
      <w:r w:rsidR="00AB2160">
        <w:rPr>
          <w:rFonts w:ascii="Times New Roman" w:hAnsi="Times New Roman" w:cs="Times New Roman"/>
          <w:sz w:val="24"/>
        </w:rPr>
        <w:t>Specifically, the DNA readings</w:t>
      </w:r>
      <w:r w:rsidR="00842458">
        <w:rPr>
          <w:rFonts w:ascii="Times New Roman" w:hAnsi="Times New Roman" w:cs="Times New Roman"/>
          <w:sz w:val="24"/>
        </w:rPr>
        <w:t xml:space="preserve"> that</w:t>
      </w:r>
      <w:r w:rsidR="00AB2160">
        <w:rPr>
          <w:rFonts w:ascii="Times New Roman" w:hAnsi="Times New Roman" w:cs="Times New Roman"/>
          <w:sz w:val="24"/>
        </w:rPr>
        <w:t xml:space="preserve"> came from the X chromosome that was transcribed into the chicken cell are </w:t>
      </w:r>
      <w:r w:rsidR="00842458">
        <w:rPr>
          <w:rFonts w:ascii="Times New Roman" w:hAnsi="Times New Roman" w:cs="Times New Roman"/>
          <w:sz w:val="24"/>
        </w:rPr>
        <w:t xml:space="preserve">an </w:t>
      </w:r>
      <w:r w:rsidR="00AB2160">
        <w:rPr>
          <w:rFonts w:ascii="Times New Roman" w:hAnsi="Times New Roman" w:cs="Times New Roman"/>
          <w:sz w:val="24"/>
        </w:rPr>
        <w:t>exact replica of what they would be in a human X chromosome. For this reason, both the BTK WT and C481S cells are believed to have acted just as they would in a CLL patient.</w:t>
      </w:r>
    </w:p>
    <w:p w:rsidR="00AB2160" w:rsidRPr="00D24099" w:rsidRDefault="00AB2160" w:rsidP="006433CA">
      <w:pPr>
        <w:spacing w:after="0" w:line="360" w:lineRule="auto"/>
        <w:ind w:firstLine="720"/>
        <w:jc w:val="both"/>
        <w:rPr>
          <w:rFonts w:ascii="Times New Roman" w:hAnsi="Times New Roman" w:cs="Times New Roman"/>
          <w:color w:val="FF0000"/>
          <w:sz w:val="24"/>
        </w:rPr>
      </w:pPr>
      <w:r>
        <w:rPr>
          <w:rFonts w:ascii="Times New Roman" w:hAnsi="Times New Roman" w:cs="Times New Roman"/>
          <w:sz w:val="24"/>
        </w:rPr>
        <w:lastRenderedPageBreak/>
        <w:t xml:space="preserve">The simulation results provide key new information with respect to </w:t>
      </w:r>
      <w:r w:rsidRPr="007565FF">
        <w:rPr>
          <w:rFonts w:ascii="Times New Roman" w:hAnsi="Times New Roman" w:cs="Times New Roman"/>
          <w:sz w:val="24"/>
        </w:rPr>
        <w:t>relapse</w:t>
      </w:r>
      <w:r>
        <w:rPr>
          <w:rFonts w:ascii="Times New Roman" w:hAnsi="Times New Roman" w:cs="Times New Roman"/>
          <w:sz w:val="24"/>
        </w:rPr>
        <w:t>, providing insight about the behavior of CLL before, during, and after taking ibrutini</w:t>
      </w:r>
      <w:r w:rsidRPr="006F238E">
        <w:rPr>
          <w:rFonts w:ascii="Times New Roman" w:hAnsi="Times New Roman" w:cs="Times New Roman"/>
          <w:sz w:val="24"/>
        </w:rPr>
        <w:t xml:space="preserve">b. Before taking ibrutinib, the new knowledge can inform which environment (ratio of mutated cells to wild type cells) is conducive to relapse. During the treatment, knowing how wild type and mutant cells interact may help doctors predict when a relapse could </w:t>
      </w:r>
      <w:r w:rsidR="00640685">
        <w:rPr>
          <w:rFonts w:ascii="Times New Roman" w:hAnsi="Times New Roman" w:cs="Times New Roman"/>
          <w:sz w:val="24"/>
        </w:rPr>
        <w:t>occur.</w:t>
      </w:r>
    </w:p>
    <w:p w:rsidR="00635D60" w:rsidRDefault="00015184" w:rsidP="006433CA">
      <w:pPr>
        <w:spacing w:after="0" w:line="360" w:lineRule="auto"/>
        <w:ind w:firstLine="720"/>
        <w:jc w:val="both"/>
        <w:rPr>
          <w:rFonts w:ascii="Times New Roman" w:hAnsi="Times New Roman" w:cs="Times New Roman"/>
          <w:sz w:val="24"/>
        </w:rPr>
      </w:pPr>
      <w:r>
        <w:rPr>
          <w:rFonts w:ascii="Times New Roman" w:hAnsi="Times New Roman" w:cs="Times New Roman"/>
          <w:sz w:val="24"/>
        </w:rPr>
        <w:t>Overall</w:t>
      </w:r>
      <w:r w:rsidR="00640685">
        <w:rPr>
          <w:rFonts w:ascii="Times New Roman" w:hAnsi="Times New Roman" w:cs="Times New Roman"/>
          <w:sz w:val="24"/>
        </w:rPr>
        <w:t xml:space="preserve">, the experiment was conducted to determine the </w:t>
      </w:r>
      <w:r w:rsidR="00A63286">
        <w:rPr>
          <w:rFonts w:ascii="Times New Roman" w:hAnsi="Times New Roman" w:cs="Times New Roman"/>
          <w:sz w:val="24"/>
        </w:rPr>
        <w:t xml:space="preserve">lowest concentration of C481S in a ratio that still had enough mutant cells to be detected through </w:t>
      </w:r>
      <w:r w:rsidR="00A43D55">
        <w:rPr>
          <w:rFonts w:ascii="Times New Roman" w:hAnsi="Times New Roman" w:cs="Times New Roman"/>
          <w:sz w:val="24"/>
        </w:rPr>
        <w:t>Ion Torrenting</w:t>
      </w:r>
      <w:r w:rsidR="00A63286">
        <w:rPr>
          <w:rFonts w:ascii="Times New Roman" w:hAnsi="Times New Roman" w:cs="Times New Roman"/>
          <w:sz w:val="24"/>
        </w:rPr>
        <w:t>.</w:t>
      </w:r>
      <w:r w:rsidR="00FA6A1C">
        <w:rPr>
          <w:rFonts w:ascii="Times New Roman" w:hAnsi="Times New Roman" w:cs="Times New Roman"/>
          <w:sz w:val="24"/>
        </w:rPr>
        <w:t xml:space="preserve"> Since every ratio had a final frequency greater than 0%, the lowest </w:t>
      </w:r>
      <w:r w:rsidR="00C150DC">
        <w:rPr>
          <w:rFonts w:ascii="Times New Roman" w:hAnsi="Times New Roman" w:cs="Times New Roman"/>
          <w:sz w:val="24"/>
        </w:rPr>
        <w:t>detectable frequency</w:t>
      </w:r>
      <w:r w:rsidR="00FA6A1C">
        <w:rPr>
          <w:rFonts w:ascii="Times New Roman" w:hAnsi="Times New Roman" w:cs="Times New Roman"/>
          <w:sz w:val="24"/>
        </w:rPr>
        <w:t xml:space="preserve"> </w:t>
      </w:r>
      <w:r w:rsidR="00C150DC">
        <w:rPr>
          <w:rFonts w:ascii="Times New Roman" w:hAnsi="Times New Roman" w:cs="Times New Roman"/>
          <w:sz w:val="24"/>
        </w:rPr>
        <w:t>of C481S is in the 1</w:t>
      </w:r>
      <w:r w:rsidR="00605092">
        <w:rPr>
          <w:rFonts w:ascii="Times New Roman" w:hAnsi="Times New Roman" w:cs="Times New Roman"/>
          <w:sz w:val="24"/>
        </w:rPr>
        <w:t>0</w:t>
      </w:r>
      <w:r w:rsidR="005F6BF8">
        <w:rPr>
          <w:rFonts w:ascii="Times New Roman" w:hAnsi="Times New Roman" w:cs="Times New Roman"/>
          <w:sz w:val="24"/>
        </w:rPr>
        <w:t>,</w:t>
      </w:r>
      <w:r w:rsidR="00605092">
        <w:rPr>
          <w:rFonts w:ascii="Times New Roman" w:hAnsi="Times New Roman" w:cs="Times New Roman"/>
          <w:sz w:val="24"/>
        </w:rPr>
        <w:t>000:1 WT:C481S ratio, which had a frequency of 0.015%. This</w:t>
      </w:r>
      <w:r w:rsidR="00C150DC">
        <w:rPr>
          <w:rFonts w:ascii="Times New Roman" w:hAnsi="Times New Roman" w:cs="Times New Roman"/>
          <w:sz w:val="24"/>
        </w:rPr>
        <w:t xml:space="preserve"> </w:t>
      </w:r>
      <w:r w:rsidR="00605092">
        <w:rPr>
          <w:rFonts w:ascii="Times New Roman" w:hAnsi="Times New Roman" w:cs="Times New Roman"/>
          <w:sz w:val="24"/>
        </w:rPr>
        <w:t xml:space="preserve">is a </w:t>
      </w:r>
      <w:r w:rsidR="00C150DC">
        <w:rPr>
          <w:rFonts w:ascii="Times New Roman" w:hAnsi="Times New Roman" w:cs="Times New Roman"/>
          <w:sz w:val="24"/>
        </w:rPr>
        <w:t xml:space="preserve">threshold of extreme sensitivity </w:t>
      </w:r>
      <w:r w:rsidR="00605092">
        <w:rPr>
          <w:rFonts w:ascii="Times New Roman" w:hAnsi="Times New Roman" w:cs="Times New Roman"/>
          <w:sz w:val="24"/>
        </w:rPr>
        <w:t>as it means that 1.5 mutant (i.e. cancerous) cells can be read among 10,000 normal cells</w:t>
      </w:r>
      <w:r w:rsidR="005F6BF8">
        <w:rPr>
          <w:rFonts w:ascii="Times New Roman" w:hAnsi="Times New Roman" w:cs="Times New Roman"/>
          <w:sz w:val="24"/>
        </w:rPr>
        <w:t xml:space="preserve">. </w:t>
      </w:r>
      <w:r w:rsidR="00AC6CD6" w:rsidRPr="00635D60">
        <w:rPr>
          <w:rFonts w:ascii="Times New Roman" w:hAnsi="Times New Roman" w:cs="Times New Roman"/>
          <w:sz w:val="24"/>
        </w:rPr>
        <w:t xml:space="preserve">The </w:t>
      </w:r>
      <w:r w:rsidR="00AC6CD6">
        <w:rPr>
          <w:rFonts w:ascii="Times New Roman" w:hAnsi="Times New Roman" w:cs="Times New Roman"/>
          <w:sz w:val="24"/>
        </w:rPr>
        <w:t xml:space="preserve">sensitivity at which Ion Torrenting can detect mutant C481S cells is critical as it enables earlier detection of relapses in patients.  </w:t>
      </w:r>
      <w:r w:rsidR="00AC6CD6" w:rsidRPr="008F72BB">
        <w:rPr>
          <w:rFonts w:ascii="Times New Roman" w:hAnsi="Times New Roman" w:cs="Times New Roman"/>
          <w:sz w:val="24"/>
        </w:rPr>
        <w:t xml:space="preserve"> </w:t>
      </w:r>
      <w:r w:rsidR="00AC6CD6">
        <w:rPr>
          <w:rFonts w:ascii="Times New Roman" w:hAnsi="Times New Roman" w:cs="Times New Roman"/>
          <w:sz w:val="24"/>
        </w:rPr>
        <w:t>This early detection will enable doctors to switch a patient just entering relapse to a new or alternative treatment therapy</w:t>
      </w:r>
      <w:r w:rsidR="00635D60" w:rsidRPr="00635D60">
        <w:rPr>
          <w:rFonts w:ascii="Times New Roman" w:hAnsi="Times New Roman" w:cs="Times New Roman"/>
          <w:sz w:val="24"/>
        </w:rPr>
        <w:t>.</w:t>
      </w:r>
    </w:p>
    <w:p w:rsidR="005F6BF8" w:rsidRPr="00635D60" w:rsidRDefault="008A3A19" w:rsidP="006433CA">
      <w:pPr>
        <w:spacing w:after="0" w:line="360" w:lineRule="auto"/>
        <w:ind w:firstLine="720"/>
        <w:jc w:val="both"/>
        <w:rPr>
          <w:rFonts w:ascii="Times New Roman" w:hAnsi="Times New Roman" w:cs="Times New Roman"/>
          <w:sz w:val="24"/>
        </w:rPr>
      </w:pPr>
      <w:r>
        <w:rPr>
          <w:rFonts w:ascii="Times New Roman" w:hAnsi="Times New Roman" w:cs="Times New Roman"/>
          <w:sz w:val="24"/>
        </w:rPr>
        <w:t>The detection of mutant cell in a 10,000:1 ratio i</w:t>
      </w:r>
      <w:r w:rsidR="003861A7">
        <w:rPr>
          <w:rFonts w:ascii="Times New Roman" w:hAnsi="Times New Roman" w:cs="Times New Roman"/>
          <w:sz w:val="24"/>
        </w:rPr>
        <w:t>s a</w:t>
      </w:r>
      <w:r>
        <w:rPr>
          <w:rFonts w:ascii="Times New Roman" w:hAnsi="Times New Roman" w:cs="Times New Roman"/>
          <w:sz w:val="24"/>
        </w:rPr>
        <w:t xml:space="preserve"> positive step forward. However, its frequency of 0.015% indicates that there may be even larger ratios of normal cells to mutant cells where the mutants can still be detected. Thus, these larger ratios must be tested to see if </w:t>
      </w:r>
      <w:r w:rsidR="00A43D55">
        <w:rPr>
          <w:rFonts w:ascii="Times New Roman" w:hAnsi="Times New Roman" w:cs="Times New Roman"/>
          <w:sz w:val="24"/>
        </w:rPr>
        <w:t>Ion Torrenting</w:t>
      </w:r>
      <w:r>
        <w:rPr>
          <w:rFonts w:ascii="Times New Roman" w:hAnsi="Times New Roman" w:cs="Times New Roman"/>
          <w:sz w:val="24"/>
        </w:rPr>
        <w:t xml:space="preserve"> </w:t>
      </w:r>
      <w:r w:rsidR="00B00336">
        <w:rPr>
          <w:rFonts w:ascii="Times New Roman" w:hAnsi="Times New Roman" w:cs="Times New Roman"/>
          <w:sz w:val="24"/>
        </w:rPr>
        <w:t>deep sequencing</w:t>
      </w:r>
      <w:r>
        <w:rPr>
          <w:rFonts w:ascii="Times New Roman" w:hAnsi="Times New Roman" w:cs="Times New Roman"/>
          <w:sz w:val="24"/>
        </w:rPr>
        <w:t xml:space="preserve"> has an even greater sensitivity</w:t>
      </w:r>
      <w:r w:rsidR="00B00336">
        <w:rPr>
          <w:rFonts w:ascii="Times New Roman" w:hAnsi="Times New Roman" w:cs="Times New Roman"/>
          <w:sz w:val="24"/>
        </w:rPr>
        <w:t xml:space="preserve"> when it comes to DNA testing</w:t>
      </w:r>
      <w:r w:rsidR="003861A7">
        <w:rPr>
          <w:rFonts w:ascii="Times New Roman" w:hAnsi="Times New Roman" w:cs="Times New Roman"/>
          <w:sz w:val="24"/>
        </w:rPr>
        <w:t>.</w:t>
      </w:r>
    </w:p>
    <w:p w:rsidR="00D24A56" w:rsidRDefault="00D24A56" w:rsidP="006433CA">
      <w:pPr>
        <w:spacing w:line="480" w:lineRule="auto"/>
        <w:rPr>
          <w:rFonts w:ascii="Times New Roman" w:hAnsi="Times New Roman" w:cs="Times New Roman"/>
          <w:sz w:val="24"/>
        </w:rPr>
      </w:pPr>
    </w:p>
    <w:p w:rsidR="00346EA3" w:rsidRPr="00346EA3" w:rsidRDefault="00346EA3" w:rsidP="006433CA">
      <w:pPr>
        <w:spacing w:after="0" w:line="360" w:lineRule="auto"/>
        <w:rPr>
          <w:rFonts w:ascii="Times New Roman" w:hAnsi="Times New Roman" w:cs="Times New Roman"/>
          <w:sz w:val="28"/>
          <w:u w:val="single"/>
        </w:rPr>
      </w:pPr>
      <w:r w:rsidRPr="00346EA3">
        <w:rPr>
          <w:rFonts w:ascii="Times New Roman" w:hAnsi="Times New Roman" w:cs="Times New Roman"/>
          <w:sz w:val="28"/>
          <w:u w:val="single"/>
        </w:rPr>
        <w:t>References</w:t>
      </w:r>
    </w:p>
    <w:sectPr w:rsidR="00346EA3" w:rsidRPr="00346EA3" w:rsidSect="00514162">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15F" w:rsidRDefault="00F0615F" w:rsidP="00514162">
      <w:pPr>
        <w:spacing w:after="0" w:line="240" w:lineRule="auto"/>
      </w:pPr>
      <w:r>
        <w:separator/>
      </w:r>
    </w:p>
  </w:endnote>
  <w:endnote w:type="continuationSeparator" w:id="0">
    <w:p w:rsidR="00F0615F" w:rsidRDefault="00F0615F" w:rsidP="00514162">
      <w:pPr>
        <w:spacing w:after="0" w:line="240" w:lineRule="auto"/>
      </w:pPr>
      <w:r>
        <w:continuationSeparator/>
      </w:r>
    </w:p>
  </w:endnote>
  <w:endnote w:id="1">
    <w:p w:rsidR="00514162" w:rsidRPr="0093682C" w:rsidRDefault="00514162" w:rsidP="00514162">
      <w:pPr>
        <w:pStyle w:val="EndnoteText"/>
        <w:rPr>
          <w:rFonts w:ascii="Times New Roman" w:hAnsi="Times New Roman" w:cs="Times New Roman"/>
        </w:rPr>
      </w:pPr>
      <w:r w:rsidRPr="0093682C">
        <w:rPr>
          <w:rStyle w:val="EndnoteReference"/>
          <w:rFonts w:ascii="Times New Roman" w:hAnsi="Times New Roman" w:cs="Times New Roman"/>
        </w:rPr>
        <w:endnoteRef/>
      </w:r>
      <w:r w:rsidRPr="0093682C">
        <w:rPr>
          <w:rFonts w:ascii="Times New Roman" w:hAnsi="Times New Roman" w:cs="Times New Roman"/>
        </w:rPr>
        <w:t xml:space="preserve"> Tausch, E., Mertens, D., &amp; Stilgenbauer, S. Advances in treating chronic lymphocytic leukemia. Retrieved February 19, 2015, from </w:t>
      </w:r>
      <w:hyperlink r:id="rId1" w:history="1">
        <w:r w:rsidRPr="0093682C">
          <w:rPr>
            <w:rStyle w:val="Hyperlink"/>
            <w:rFonts w:ascii="Times New Roman" w:hAnsi="Times New Roman" w:cs="Times New Roman"/>
          </w:rPr>
          <w:t>http://www.ncbi.nlm.nih.gov/pmc/articles/PMC412</w:t>
        </w:r>
      </w:hyperlink>
      <w:r w:rsidRPr="0093682C">
        <w:rPr>
          <w:rFonts w:ascii="Times New Roman" w:hAnsi="Times New Roman" w:cs="Times New Roman"/>
        </w:rPr>
        <w:t xml:space="preserve"> </w:t>
      </w:r>
    </w:p>
  </w:endnote>
  <w:endnote w:id="2">
    <w:p w:rsidR="00514162" w:rsidRPr="0093682C" w:rsidRDefault="00514162" w:rsidP="00514162">
      <w:pPr>
        <w:pStyle w:val="EndnoteText"/>
        <w:rPr>
          <w:rFonts w:ascii="Times New Roman" w:hAnsi="Times New Roman" w:cs="Times New Roman"/>
        </w:rPr>
      </w:pPr>
      <w:r w:rsidRPr="0093682C">
        <w:rPr>
          <w:rStyle w:val="EndnoteReference"/>
          <w:rFonts w:ascii="Times New Roman" w:hAnsi="Times New Roman" w:cs="Times New Roman"/>
        </w:rPr>
        <w:endnoteRef/>
      </w:r>
      <w:r w:rsidRPr="0093682C">
        <w:rPr>
          <w:rFonts w:ascii="Times New Roman" w:hAnsi="Times New Roman" w:cs="Times New Roman"/>
        </w:rPr>
        <w:t xml:space="preserve"> Chronic Lymphocytic Leukemia Treatment (PDQ®). Retrieved February 19, 2015, from </w:t>
      </w:r>
      <w:hyperlink r:id="rId2" w:history="1">
        <w:r w:rsidRPr="0093682C">
          <w:rPr>
            <w:rStyle w:val="Hyperlink"/>
            <w:rFonts w:ascii="Times New Roman" w:hAnsi="Times New Roman" w:cs="Times New Roman"/>
          </w:rPr>
          <w:t>http://www.cancer.gov/cancertopics/pdq/treatment/CLL/Patient/page1</w:t>
        </w:r>
      </w:hyperlink>
      <w:r w:rsidRPr="0093682C">
        <w:rPr>
          <w:rFonts w:ascii="Times New Roman" w:hAnsi="Times New Roman" w:cs="Times New Roman"/>
        </w:rPr>
        <w:t xml:space="preserve"> </w:t>
      </w:r>
    </w:p>
  </w:endnote>
  <w:endnote w:id="3">
    <w:p w:rsidR="00514162" w:rsidRPr="0093682C" w:rsidRDefault="00514162" w:rsidP="00514162">
      <w:pPr>
        <w:pStyle w:val="EndnoteText"/>
        <w:rPr>
          <w:rFonts w:ascii="Times New Roman" w:hAnsi="Times New Roman" w:cs="Times New Roman"/>
        </w:rPr>
      </w:pPr>
      <w:r w:rsidRPr="0093682C">
        <w:rPr>
          <w:rStyle w:val="EndnoteReference"/>
          <w:rFonts w:ascii="Times New Roman" w:hAnsi="Times New Roman" w:cs="Times New Roman"/>
        </w:rPr>
        <w:endnoteRef/>
      </w:r>
      <w:r w:rsidRPr="0093682C">
        <w:rPr>
          <w:rFonts w:ascii="Times New Roman" w:hAnsi="Times New Roman" w:cs="Times New Roman"/>
        </w:rPr>
        <w:t xml:space="preserve"> Chronic Lymphocytic Leukemia. Retrieved February 19, 2015, from </w:t>
      </w:r>
      <w:hyperlink r:id="rId3" w:history="1">
        <w:r w:rsidRPr="0093682C">
          <w:rPr>
            <w:rStyle w:val="Hyperlink"/>
            <w:rFonts w:ascii="Times New Roman" w:hAnsi="Times New Roman" w:cs="Times New Roman"/>
          </w:rPr>
          <w:t>http://www.mskcc.org/cancer-care/adult/chronic-lymphocytic-leukemia</w:t>
        </w:r>
      </w:hyperlink>
      <w:r w:rsidRPr="0093682C">
        <w:rPr>
          <w:rFonts w:ascii="Times New Roman" w:hAnsi="Times New Roman" w:cs="Times New Roman"/>
        </w:rPr>
        <w:t xml:space="preserve"> </w:t>
      </w:r>
    </w:p>
  </w:endnote>
  <w:endnote w:id="4">
    <w:p w:rsidR="00514162" w:rsidRPr="0093682C" w:rsidRDefault="00514162" w:rsidP="00514162">
      <w:pPr>
        <w:pStyle w:val="EndnoteText"/>
        <w:rPr>
          <w:rFonts w:ascii="Times New Roman" w:hAnsi="Times New Roman" w:cs="Times New Roman"/>
        </w:rPr>
      </w:pPr>
      <w:r w:rsidRPr="0093682C">
        <w:rPr>
          <w:rStyle w:val="EndnoteReference"/>
          <w:rFonts w:ascii="Times New Roman" w:hAnsi="Times New Roman" w:cs="Times New Roman"/>
        </w:rPr>
        <w:endnoteRef/>
      </w:r>
      <w:r w:rsidRPr="0093682C">
        <w:rPr>
          <w:rFonts w:ascii="Times New Roman" w:hAnsi="Times New Roman" w:cs="Times New Roman"/>
        </w:rPr>
        <w:t xml:space="preserve"> </w:t>
      </w:r>
      <w:hyperlink r:id="rId4" w:history="1">
        <w:r w:rsidRPr="0093682C">
          <w:rPr>
            <w:rStyle w:val="Hyperlink"/>
            <w:rFonts w:ascii="Times New Roman" w:hAnsi="Times New Roman" w:cs="Times New Roman"/>
          </w:rPr>
          <w:t>http://www.mskcc.org/cancer-care/adult/chronic-lymphocytic-leukemia</w:t>
        </w:r>
      </w:hyperlink>
      <w:r w:rsidRPr="0093682C">
        <w:rPr>
          <w:rFonts w:ascii="Times New Roman" w:hAnsi="Times New Roman" w:cs="Times New Roman"/>
        </w:rPr>
        <w:t xml:space="preserve"> </w:t>
      </w:r>
    </w:p>
  </w:endnote>
  <w:endnote w:id="5">
    <w:p w:rsidR="00514162" w:rsidRPr="0093682C" w:rsidRDefault="00514162" w:rsidP="00514162">
      <w:pPr>
        <w:pStyle w:val="EndnoteText"/>
        <w:rPr>
          <w:rFonts w:ascii="Times New Roman" w:hAnsi="Times New Roman" w:cs="Times New Roman"/>
        </w:rPr>
      </w:pPr>
      <w:r w:rsidRPr="0093682C">
        <w:rPr>
          <w:rStyle w:val="EndnoteReference"/>
          <w:rFonts w:ascii="Times New Roman" w:hAnsi="Times New Roman" w:cs="Times New Roman"/>
        </w:rPr>
        <w:endnoteRef/>
      </w:r>
      <w:r w:rsidRPr="0093682C">
        <w:rPr>
          <w:rFonts w:ascii="Times New Roman" w:hAnsi="Times New Roman" w:cs="Times New Roman"/>
        </w:rPr>
        <w:t xml:space="preserve"> Imbruvica. Retrieved February 19, 2015, from </w:t>
      </w:r>
      <w:hyperlink r:id="rId5" w:history="1">
        <w:r w:rsidRPr="0093682C">
          <w:rPr>
            <w:rStyle w:val="Hyperlink"/>
            <w:rFonts w:ascii="Times New Roman" w:hAnsi="Times New Roman" w:cs="Times New Roman"/>
          </w:rPr>
          <w:t>http://www.chemocare.com/chemotherapy/drug-info/imbruvica.aspx</w:t>
        </w:r>
      </w:hyperlink>
      <w:r w:rsidRPr="0093682C">
        <w:rPr>
          <w:rFonts w:ascii="Times New Roman" w:hAnsi="Times New Roman" w:cs="Times New Roman"/>
        </w:rPr>
        <w:t xml:space="preserve"> </w:t>
      </w:r>
    </w:p>
  </w:endnote>
  <w:endnote w:id="6">
    <w:p w:rsidR="00514162" w:rsidRPr="0093682C" w:rsidRDefault="00514162" w:rsidP="00514162">
      <w:pPr>
        <w:pStyle w:val="EndnoteText"/>
        <w:rPr>
          <w:rFonts w:ascii="Times New Roman" w:hAnsi="Times New Roman" w:cs="Times New Roman"/>
        </w:rPr>
      </w:pPr>
      <w:r w:rsidRPr="0093682C">
        <w:rPr>
          <w:rStyle w:val="EndnoteReference"/>
          <w:rFonts w:ascii="Times New Roman" w:hAnsi="Times New Roman" w:cs="Times New Roman"/>
        </w:rPr>
        <w:endnoteRef/>
      </w:r>
      <w:r w:rsidRPr="0093682C">
        <w:rPr>
          <w:rFonts w:ascii="Times New Roman" w:hAnsi="Times New Roman" w:cs="Times New Roman"/>
        </w:rPr>
        <w:t xml:space="preserve"> </w:t>
      </w:r>
      <w:hyperlink r:id="rId6" w:history="1">
        <w:r w:rsidRPr="0093682C">
          <w:rPr>
            <w:rStyle w:val="Hyperlink"/>
            <w:rFonts w:ascii="Times New Roman" w:hAnsi="Times New Roman" w:cs="Times New Roman"/>
          </w:rPr>
          <w:t>http://www.chemocare.com/chemotherapy/drug-info/imbruvica.aspx</w:t>
        </w:r>
      </w:hyperlink>
      <w:r w:rsidRPr="0093682C">
        <w:rPr>
          <w:rFonts w:ascii="Times New Roman" w:hAnsi="Times New Roman" w:cs="Times New Roman"/>
        </w:rPr>
        <w:t xml:space="preserve"> </w:t>
      </w:r>
    </w:p>
  </w:endnote>
  <w:endnote w:id="7">
    <w:p w:rsidR="00514162" w:rsidRPr="0093682C" w:rsidRDefault="00514162" w:rsidP="00514162">
      <w:pPr>
        <w:pStyle w:val="EndnoteText"/>
        <w:rPr>
          <w:rFonts w:ascii="Times New Roman" w:hAnsi="Times New Roman" w:cs="Times New Roman"/>
        </w:rPr>
      </w:pPr>
      <w:r w:rsidRPr="0093682C">
        <w:rPr>
          <w:rStyle w:val="EndnoteReference"/>
          <w:rFonts w:ascii="Times New Roman" w:hAnsi="Times New Roman" w:cs="Times New Roman"/>
        </w:rPr>
        <w:endnoteRef/>
      </w:r>
      <w:r w:rsidRPr="0093682C">
        <w:rPr>
          <w:rFonts w:ascii="Times New Roman" w:hAnsi="Times New Roman" w:cs="Times New Roman"/>
        </w:rPr>
        <w:t xml:space="preserve"> Woyach, J. et. Al. Result Filters. Retrieved February 19, 2015, from </w:t>
      </w:r>
      <w:hyperlink r:id="rId7" w:history="1">
        <w:r w:rsidRPr="0093682C">
          <w:rPr>
            <w:rStyle w:val="Hyperlink"/>
            <w:rFonts w:ascii="Times New Roman" w:hAnsi="Times New Roman" w:cs="Times New Roman"/>
          </w:rPr>
          <w:t>http://www.ncbi.nlm.nih.gov/pubmed/24311722</w:t>
        </w:r>
      </w:hyperlink>
      <w:r w:rsidRPr="0093682C">
        <w:rPr>
          <w:rFonts w:ascii="Times New Roman" w:hAnsi="Times New Roman" w:cs="Times New Roman"/>
        </w:rPr>
        <w:t xml:space="preserve"> </w:t>
      </w:r>
    </w:p>
  </w:endnote>
  <w:endnote w:id="8">
    <w:p w:rsidR="00514162" w:rsidRPr="0093682C" w:rsidRDefault="00514162" w:rsidP="00514162">
      <w:pPr>
        <w:pStyle w:val="EndnoteText"/>
        <w:rPr>
          <w:rFonts w:ascii="Times New Roman" w:hAnsi="Times New Roman" w:cs="Times New Roman"/>
        </w:rPr>
      </w:pPr>
      <w:r w:rsidRPr="0093682C">
        <w:rPr>
          <w:rStyle w:val="EndnoteReference"/>
          <w:rFonts w:ascii="Times New Roman" w:hAnsi="Times New Roman" w:cs="Times New Roman"/>
        </w:rPr>
        <w:endnoteRef/>
      </w:r>
      <w:r w:rsidRPr="0093682C">
        <w:rPr>
          <w:rFonts w:ascii="Times New Roman" w:hAnsi="Times New Roman" w:cs="Times New Roman"/>
        </w:rPr>
        <w:t xml:space="preserve"> </w:t>
      </w:r>
      <w:hyperlink r:id="rId8" w:history="1">
        <w:r w:rsidRPr="0093682C">
          <w:rPr>
            <w:rStyle w:val="Hyperlink"/>
            <w:rFonts w:ascii="Times New Roman" w:hAnsi="Times New Roman" w:cs="Times New Roman"/>
          </w:rPr>
          <w:t>http://www.chemocare.com/chemotherapy/drug-info/imbruvica.aspx</w:t>
        </w:r>
      </w:hyperlink>
    </w:p>
  </w:endnote>
  <w:endnote w:id="9">
    <w:p w:rsidR="00514162" w:rsidRDefault="00514162" w:rsidP="00514162">
      <w:pPr>
        <w:pStyle w:val="EndnoteText"/>
      </w:pPr>
      <w:r w:rsidRPr="0093682C">
        <w:rPr>
          <w:rStyle w:val="EndnoteReference"/>
          <w:rFonts w:ascii="Times New Roman" w:hAnsi="Times New Roman" w:cs="Times New Roman"/>
        </w:rPr>
        <w:endnoteRef/>
      </w:r>
      <w:r w:rsidRPr="0093682C">
        <w:rPr>
          <w:rFonts w:ascii="Times New Roman" w:hAnsi="Times New Roman" w:cs="Times New Roman"/>
        </w:rPr>
        <w:t xml:space="preserve"> </w:t>
      </w:r>
      <w:hyperlink r:id="rId9" w:history="1">
        <w:r w:rsidRPr="0093682C">
          <w:rPr>
            <w:rStyle w:val="Hyperlink"/>
            <w:rFonts w:ascii="Times New Roman" w:hAnsi="Times New Roman" w:cs="Times New Roman"/>
          </w:rPr>
          <w:t>http://www.ncbi.nlm.nih.gov/pubmed/24311722</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15F" w:rsidRDefault="00F0615F" w:rsidP="00514162">
      <w:pPr>
        <w:spacing w:after="0" w:line="240" w:lineRule="auto"/>
      </w:pPr>
      <w:r>
        <w:separator/>
      </w:r>
    </w:p>
  </w:footnote>
  <w:footnote w:type="continuationSeparator" w:id="0">
    <w:p w:rsidR="00F0615F" w:rsidRDefault="00F0615F" w:rsidP="005141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4B"/>
    <w:rsid w:val="00015184"/>
    <w:rsid w:val="00026E4B"/>
    <w:rsid w:val="00026E98"/>
    <w:rsid w:val="0003714B"/>
    <w:rsid w:val="00042A13"/>
    <w:rsid w:val="00042C9E"/>
    <w:rsid w:val="00047C57"/>
    <w:rsid w:val="00047D70"/>
    <w:rsid w:val="00054768"/>
    <w:rsid w:val="00056096"/>
    <w:rsid w:val="00057867"/>
    <w:rsid w:val="00057E73"/>
    <w:rsid w:val="0006065D"/>
    <w:rsid w:val="00063E00"/>
    <w:rsid w:val="0006478B"/>
    <w:rsid w:val="000648AC"/>
    <w:rsid w:val="00074089"/>
    <w:rsid w:val="0008339E"/>
    <w:rsid w:val="0008787D"/>
    <w:rsid w:val="00095375"/>
    <w:rsid w:val="000A25CE"/>
    <w:rsid w:val="000B0273"/>
    <w:rsid w:val="000B4A3A"/>
    <w:rsid w:val="000C3EE8"/>
    <w:rsid w:val="000C5030"/>
    <w:rsid w:val="000C51F7"/>
    <w:rsid w:val="000D029F"/>
    <w:rsid w:val="000E32B9"/>
    <w:rsid w:val="000F06AF"/>
    <w:rsid w:val="001023F6"/>
    <w:rsid w:val="001075F0"/>
    <w:rsid w:val="00114B20"/>
    <w:rsid w:val="001428F7"/>
    <w:rsid w:val="00143C9A"/>
    <w:rsid w:val="00152A1A"/>
    <w:rsid w:val="00153655"/>
    <w:rsid w:val="00157CEB"/>
    <w:rsid w:val="00162F6F"/>
    <w:rsid w:val="00165714"/>
    <w:rsid w:val="001742DF"/>
    <w:rsid w:val="00182E78"/>
    <w:rsid w:val="001831EC"/>
    <w:rsid w:val="00187593"/>
    <w:rsid w:val="00195D83"/>
    <w:rsid w:val="001964E8"/>
    <w:rsid w:val="00197908"/>
    <w:rsid w:val="00197A11"/>
    <w:rsid w:val="001B4059"/>
    <w:rsid w:val="001B43AC"/>
    <w:rsid w:val="001C22BF"/>
    <w:rsid w:val="001D4C49"/>
    <w:rsid w:val="001E0CC8"/>
    <w:rsid w:val="001E162A"/>
    <w:rsid w:val="001E17F1"/>
    <w:rsid w:val="001E7D26"/>
    <w:rsid w:val="001F02B4"/>
    <w:rsid w:val="001F3854"/>
    <w:rsid w:val="001F5A05"/>
    <w:rsid w:val="001F779F"/>
    <w:rsid w:val="00217B36"/>
    <w:rsid w:val="00222958"/>
    <w:rsid w:val="0025591F"/>
    <w:rsid w:val="002663D1"/>
    <w:rsid w:val="00270AAA"/>
    <w:rsid w:val="002739EB"/>
    <w:rsid w:val="00276E54"/>
    <w:rsid w:val="00285867"/>
    <w:rsid w:val="00294D07"/>
    <w:rsid w:val="002A00DE"/>
    <w:rsid w:val="002B024C"/>
    <w:rsid w:val="002B4C85"/>
    <w:rsid w:val="002B5FFB"/>
    <w:rsid w:val="002B792F"/>
    <w:rsid w:val="002C076D"/>
    <w:rsid w:val="002C08E7"/>
    <w:rsid w:val="002C0CCC"/>
    <w:rsid w:val="002D145E"/>
    <w:rsid w:val="002D5BFE"/>
    <w:rsid w:val="002E748E"/>
    <w:rsid w:val="002F2800"/>
    <w:rsid w:val="003009B2"/>
    <w:rsid w:val="00303633"/>
    <w:rsid w:val="00303C91"/>
    <w:rsid w:val="00304CDD"/>
    <w:rsid w:val="003258E6"/>
    <w:rsid w:val="00325D7A"/>
    <w:rsid w:val="003348D9"/>
    <w:rsid w:val="00344E88"/>
    <w:rsid w:val="00345A10"/>
    <w:rsid w:val="00346EA3"/>
    <w:rsid w:val="00354F62"/>
    <w:rsid w:val="00366D7D"/>
    <w:rsid w:val="003672A6"/>
    <w:rsid w:val="0037047B"/>
    <w:rsid w:val="00372925"/>
    <w:rsid w:val="0038334B"/>
    <w:rsid w:val="003861A7"/>
    <w:rsid w:val="00390945"/>
    <w:rsid w:val="0039535A"/>
    <w:rsid w:val="00397253"/>
    <w:rsid w:val="003A131A"/>
    <w:rsid w:val="003A685E"/>
    <w:rsid w:val="003A72F4"/>
    <w:rsid w:val="003B1EA2"/>
    <w:rsid w:val="003B4290"/>
    <w:rsid w:val="003B5301"/>
    <w:rsid w:val="003C15A2"/>
    <w:rsid w:val="003C1BDA"/>
    <w:rsid w:val="003C290F"/>
    <w:rsid w:val="003C3675"/>
    <w:rsid w:val="003C4023"/>
    <w:rsid w:val="003C44F3"/>
    <w:rsid w:val="003D2E5B"/>
    <w:rsid w:val="003D62B8"/>
    <w:rsid w:val="003E3519"/>
    <w:rsid w:val="003E39A3"/>
    <w:rsid w:val="003E7558"/>
    <w:rsid w:val="003F068A"/>
    <w:rsid w:val="003F2E04"/>
    <w:rsid w:val="003F6957"/>
    <w:rsid w:val="004021A4"/>
    <w:rsid w:val="00405C3C"/>
    <w:rsid w:val="00412787"/>
    <w:rsid w:val="004161D5"/>
    <w:rsid w:val="0042379F"/>
    <w:rsid w:val="00427021"/>
    <w:rsid w:val="00434599"/>
    <w:rsid w:val="0045613B"/>
    <w:rsid w:val="004719A1"/>
    <w:rsid w:val="0047512B"/>
    <w:rsid w:val="0047521D"/>
    <w:rsid w:val="0048038E"/>
    <w:rsid w:val="00490349"/>
    <w:rsid w:val="00490502"/>
    <w:rsid w:val="0049236E"/>
    <w:rsid w:val="004945A9"/>
    <w:rsid w:val="00497E0B"/>
    <w:rsid w:val="004A1D1D"/>
    <w:rsid w:val="004A6450"/>
    <w:rsid w:val="004A74F6"/>
    <w:rsid w:val="004B143F"/>
    <w:rsid w:val="004B3ACD"/>
    <w:rsid w:val="004D4B3A"/>
    <w:rsid w:val="004D52B6"/>
    <w:rsid w:val="004D639F"/>
    <w:rsid w:val="004D74E3"/>
    <w:rsid w:val="004E2B51"/>
    <w:rsid w:val="004F685E"/>
    <w:rsid w:val="005029FE"/>
    <w:rsid w:val="00505217"/>
    <w:rsid w:val="00511B0E"/>
    <w:rsid w:val="00513E5D"/>
    <w:rsid w:val="00514162"/>
    <w:rsid w:val="005155D9"/>
    <w:rsid w:val="005321FE"/>
    <w:rsid w:val="00536806"/>
    <w:rsid w:val="0055263D"/>
    <w:rsid w:val="00552C11"/>
    <w:rsid w:val="005535D8"/>
    <w:rsid w:val="005542A1"/>
    <w:rsid w:val="00563E03"/>
    <w:rsid w:val="00567E23"/>
    <w:rsid w:val="005715A1"/>
    <w:rsid w:val="00577FD2"/>
    <w:rsid w:val="0058406F"/>
    <w:rsid w:val="005874D4"/>
    <w:rsid w:val="005A044F"/>
    <w:rsid w:val="005A1887"/>
    <w:rsid w:val="005A2B13"/>
    <w:rsid w:val="005A343C"/>
    <w:rsid w:val="005B3047"/>
    <w:rsid w:val="005C7545"/>
    <w:rsid w:val="005C7A23"/>
    <w:rsid w:val="005C7BF7"/>
    <w:rsid w:val="005D3C59"/>
    <w:rsid w:val="005D4DA7"/>
    <w:rsid w:val="005D57C4"/>
    <w:rsid w:val="005D592C"/>
    <w:rsid w:val="005E3F55"/>
    <w:rsid w:val="005E464C"/>
    <w:rsid w:val="005E4C93"/>
    <w:rsid w:val="005E57DC"/>
    <w:rsid w:val="005E7939"/>
    <w:rsid w:val="005F6001"/>
    <w:rsid w:val="005F6BF8"/>
    <w:rsid w:val="006006C5"/>
    <w:rsid w:val="00601999"/>
    <w:rsid w:val="00603A7F"/>
    <w:rsid w:val="00605092"/>
    <w:rsid w:val="00606EC2"/>
    <w:rsid w:val="00611B23"/>
    <w:rsid w:val="00612D0B"/>
    <w:rsid w:val="006144C5"/>
    <w:rsid w:val="00614CE4"/>
    <w:rsid w:val="00617920"/>
    <w:rsid w:val="00623C66"/>
    <w:rsid w:val="00627597"/>
    <w:rsid w:val="0063542F"/>
    <w:rsid w:val="006358F5"/>
    <w:rsid w:val="00635D60"/>
    <w:rsid w:val="0063685B"/>
    <w:rsid w:val="00640685"/>
    <w:rsid w:val="0064141F"/>
    <w:rsid w:val="006433CA"/>
    <w:rsid w:val="0064567B"/>
    <w:rsid w:val="00653076"/>
    <w:rsid w:val="00653BDC"/>
    <w:rsid w:val="00657FE2"/>
    <w:rsid w:val="00661A45"/>
    <w:rsid w:val="00666DE4"/>
    <w:rsid w:val="0067240C"/>
    <w:rsid w:val="006736BD"/>
    <w:rsid w:val="00677987"/>
    <w:rsid w:val="0068336C"/>
    <w:rsid w:val="006A168B"/>
    <w:rsid w:val="006A4696"/>
    <w:rsid w:val="006B6213"/>
    <w:rsid w:val="006C3FE1"/>
    <w:rsid w:val="006D3081"/>
    <w:rsid w:val="006D7159"/>
    <w:rsid w:val="006D71DA"/>
    <w:rsid w:val="006D7C9F"/>
    <w:rsid w:val="006E0370"/>
    <w:rsid w:val="006E0CCD"/>
    <w:rsid w:val="006F238E"/>
    <w:rsid w:val="006F7121"/>
    <w:rsid w:val="006F7BC8"/>
    <w:rsid w:val="00705C7A"/>
    <w:rsid w:val="0070684B"/>
    <w:rsid w:val="0071308E"/>
    <w:rsid w:val="00716A13"/>
    <w:rsid w:val="007224D6"/>
    <w:rsid w:val="0072314C"/>
    <w:rsid w:val="007302DB"/>
    <w:rsid w:val="00733BC3"/>
    <w:rsid w:val="00736647"/>
    <w:rsid w:val="0075123D"/>
    <w:rsid w:val="007519F6"/>
    <w:rsid w:val="00757AF2"/>
    <w:rsid w:val="00757FE5"/>
    <w:rsid w:val="00762DFA"/>
    <w:rsid w:val="00766ECC"/>
    <w:rsid w:val="00780F9D"/>
    <w:rsid w:val="00781857"/>
    <w:rsid w:val="0079166A"/>
    <w:rsid w:val="007930DA"/>
    <w:rsid w:val="0079528B"/>
    <w:rsid w:val="00797107"/>
    <w:rsid w:val="007A3743"/>
    <w:rsid w:val="007A5D0C"/>
    <w:rsid w:val="007A6636"/>
    <w:rsid w:val="007B1076"/>
    <w:rsid w:val="007B25B0"/>
    <w:rsid w:val="007B344F"/>
    <w:rsid w:val="007C4C6B"/>
    <w:rsid w:val="007C6E73"/>
    <w:rsid w:val="007D06BA"/>
    <w:rsid w:val="007D1E5F"/>
    <w:rsid w:val="007D4B36"/>
    <w:rsid w:val="007D5067"/>
    <w:rsid w:val="007D79F5"/>
    <w:rsid w:val="007E1853"/>
    <w:rsid w:val="007F1C80"/>
    <w:rsid w:val="007F39BE"/>
    <w:rsid w:val="007F3D97"/>
    <w:rsid w:val="007F7F32"/>
    <w:rsid w:val="007F7F48"/>
    <w:rsid w:val="00802D62"/>
    <w:rsid w:val="0081769A"/>
    <w:rsid w:val="0082221D"/>
    <w:rsid w:val="00830B88"/>
    <w:rsid w:val="008316F0"/>
    <w:rsid w:val="008337EC"/>
    <w:rsid w:val="0083581F"/>
    <w:rsid w:val="00842458"/>
    <w:rsid w:val="00845CF5"/>
    <w:rsid w:val="008468A4"/>
    <w:rsid w:val="008475F7"/>
    <w:rsid w:val="008514EA"/>
    <w:rsid w:val="00851F17"/>
    <w:rsid w:val="00852056"/>
    <w:rsid w:val="00852775"/>
    <w:rsid w:val="00852BB9"/>
    <w:rsid w:val="0086167B"/>
    <w:rsid w:val="008625AD"/>
    <w:rsid w:val="00863594"/>
    <w:rsid w:val="008716E0"/>
    <w:rsid w:val="00874794"/>
    <w:rsid w:val="00877B33"/>
    <w:rsid w:val="00880FE7"/>
    <w:rsid w:val="00882A29"/>
    <w:rsid w:val="00891BC6"/>
    <w:rsid w:val="00892483"/>
    <w:rsid w:val="008A0767"/>
    <w:rsid w:val="008A3A19"/>
    <w:rsid w:val="008A410F"/>
    <w:rsid w:val="008A416B"/>
    <w:rsid w:val="008A552A"/>
    <w:rsid w:val="008B4A79"/>
    <w:rsid w:val="008B65EB"/>
    <w:rsid w:val="008B733B"/>
    <w:rsid w:val="008C1B75"/>
    <w:rsid w:val="008D487F"/>
    <w:rsid w:val="008E45D2"/>
    <w:rsid w:val="008E5F55"/>
    <w:rsid w:val="008F226E"/>
    <w:rsid w:val="008F30CA"/>
    <w:rsid w:val="008F5634"/>
    <w:rsid w:val="00900741"/>
    <w:rsid w:val="00910B01"/>
    <w:rsid w:val="009130F6"/>
    <w:rsid w:val="009134D8"/>
    <w:rsid w:val="00913CAC"/>
    <w:rsid w:val="009140C7"/>
    <w:rsid w:val="0091586C"/>
    <w:rsid w:val="00915ACA"/>
    <w:rsid w:val="0091687B"/>
    <w:rsid w:val="00925FA9"/>
    <w:rsid w:val="00932E98"/>
    <w:rsid w:val="0093353A"/>
    <w:rsid w:val="00935882"/>
    <w:rsid w:val="00936594"/>
    <w:rsid w:val="009457B0"/>
    <w:rsid w:val="009502DA"/>
    <w:rsid w:val="009530DB"/>
    <w:rsid w:val="00953B97"/>
    <w:rsid w:val="0095572A"/>
    <w:rsid w:val="0095782A"/>
    <w:rsid w:val="00962F36"/>
    <w:rsid w:val="00964859"/>
    <w:rsid w:val="00986280"/>
    <w:rsid w:val="00992EFA"/>
    <w:rsid w:val="009974DE"/>
    <w:rsid w:val="009A07C6"/>
    <w:rsid w:val="009A7273"/>
    <w:rsid w:val="009A7C89"/>
    <w:rsid w:val="009B42AE"/>
    <w:rsid w:val="009C04B1"/>
    <w:rsid w:val="009C300E"/>
    <w:rsid w:val="009C7E79"/>
    <w:rsid w:val="009D1C25"/>
    <w:rsid w:val="009D317D"/>
    <w:rsid w:val="009D6DCC"/>
    <w:rsid w:val="009E07B9"/>
    <w:rsid w:val="009E3B24"/>
    <w:rsid w:val="009F4BB2"/>
    <w:rsid w:val="009F6CC1"/>
    <w:rsid w:val="00A01173"/>
    <w:rsid w:val="00A018B2"/>
    <w:rsid w:val="00A04D5A"/>
    <w:rsid w:val="00A058F4"/>
    <w:rsid w:val="00A10F12"/>
    <w:rsid w:val="00A150D1"/>
    <w:rsid w:val="00A1552D"/>
    <w:rsid w:val="00A33723"/>
    <w:rsid w:val="00A33F6D"/>
    <w:rsid w:val="00A34CDC"/>
    <w:rsid w:val="00A4281C"/>
    <w:rsid w:val="00A43D55"/>
    <w:rsid w:val="00A468F8"/>
    <w:rsid w:val="00A51C0D"/>
    <w:rsid w:val="00A555A6"/>
    <w:rsid w:val="00A61FD4"/>
    <w:rsid w:val="00A63286"/>
    <w:rsid w:val="00A65597"/>
    <w:rsid w:val="00A75005"/>
    <w:rsid w:val="00A77AC7"/>
    <w:rsid w:val="00A803FA"/>
    <w:rsid w:val="00A92350"/>
    <w:rsid w:val="00A953DC"/>
    <w:rsid w:val="00A97E6B"/>
    <w:rsid w:val="00AA3DD3"/>
    <w:rsid w:val="00AA422E"/>
    <w:rsid w:val="00AA504C"/>
    <w:rsid w:val="00AA52EF"/>
    <w:rsid w:val="00AA580D"/>
    <w:rsid w:val="00AB0925"/>
    <w:rsid w:val="00AB2160"/>
    <w:rsid w:val="00AB4DC0"/>
    <w:rsid w:val="00AC5DDA"/>
    <w:rsid w:val="00AC6CD6"/>
    <w:rsid w:val="00AD2204"/>
    <w:rsid w:val="00AF2A29"/>
    <w:rsid w:val="00B00336"/>
    <w:rsid w:val="00B0284A"/>
    <w:rsid w:val="00B02A0B"/>
    <w:rsid w:val="00B06725"/>
    <w:rsid w:val="00B202DA"/>
    <w:rsid w:val="00B227FF"/>
    <w:rsid w:val="00B2391C"/>
    <w:rsid w:val="00B25416"/>
    <w:rsid w:val="00B3128C"/>
    <w:rsid w:val="00B459A3"/>
    <w:rsid w:val="00B45F6A"/>
    <w:rsid w:val="00B52099"/>
    <w:rsid w:val="00B60CD9"/>
    <w:rsid w:val="00B6722A"/>
    <w:rsid w:val="00B740CE"/>
    <w:rsid w:val="00B8439B"/>
    <w:rsid w:val="00B850A6"/>
    <w:rsid w:val="00B91434"/>
    <w:rsid w:val="00B925D1"/>
    <w:rsid w:val="00BA7833"/>
    <w:rsid w:val="00BB65F2"/>
    <w:rsid w:val="00BB7EBA"/>
    <w:rsid w:val="00BC0B82"/>
    <w:rsid w:val="00BC327E"/>
    <w:rsid w:val="00BC7B06"/>
    <w:rsid w:val="00BD1A1D"/>
    <w:rsid w:val="00BE0102"/>
    <w:rsid w:val="00C03FB0"/>
    <w:rsid w:val="00C10A0F"/>
    <w:rsid w:val="00C125A5"/>
    <w:rsid w:val="00C126B4"/>
    <w:rsid w:val="00C14F56"/>
    <w:rsid w:val="00C150DC"/>
    <w:rsid w:val="00C234D6"/>
    <w:rsid w:val="00C2698C"/>
    <w:rsid w:val="00C26F81"/>
    <w:rsid w:val="00C3066B"/>
    <w:rsid w:val="00C31A58"/>
    <w:rsid w:val="00C32D5C"/>
    <w:rsid w:val="00C359D2"/>
    <w:rsid w:val="00C43552"/>
    <w:rsid w:val="00C4472E"/>
    <w:rsid w:val="00C562C8"/>
    <w:rsid w:val="00C57ABD"/>
    <w:rsid w:val="00C65DB7"/>
    <w:rsid w:val="00C65DFA"/>
    <w:rsid w:val="00C81A51"/>
    <w:rsid w:val="00C86108"/>
    <w:rsid w:val="00C90F96"/>
    <w:rsid w:val="00C9151E"/>
    <w:rsid w:val="00C91D7D"/>
    <w:rsid w:val="00C92B15"/>
    <w:rsid w:val="00C949CA"/>
    <w:rsid w:val="00C95235"/>
    <w:rsid w:val="00CA4071"/>
    <w:rsid w:val="00CA5B16"/>
    <w:rsid w:val="00CA7FB5"/>
    <w:rsid w:val="00CB038B"/>
    <w:rsid w:val="00CB3A14"/>
    <w:rsid w:val="00CB57FF"/>
    <w:rsid w:val="00CC014E"/>
    <w:rsid w:val="00CD17D5"/>
    <w:rsid w:val="00CE10F0"/>
    <w:rsid w:val="00CE3EF2"/>
    <w:rsid w:val="00CE6DAF"/>
    <w:rsid w:val="00CE7CB2"/>
    <w:rsid w:val="00CF0ED4"/>
    <w:rsid w:val="00CF3159"/>
    <w:rsid w:val="00CF6B69"/>
    <w:rsid w:val="00D00303"/>
    <w:rsid w:val="00D055F5"/>
    <w:rsid w:val="00D15363"/>
    <w:rsid w:val="00D178D0"/>
    <w:rsid w:val="00D217AA"/>
    <w:rsid w:val="00D225C1"/>
    <w:rsid w:val="00D22653"/>
    <w:rsid w:val="00D23976"/>
    <w:rsid w:val="00D24099"/>
    <w:rsid w:val="00D24A56"/>
    <w:rsid w:val="00D2529A"/>
    <w:rsid w:val="00D262EA"/>
    <w:rsid w:val="00D26F6E"/>
    <w:rsid w:val="00D30A2C"/>
    <w:rsid w:val="00D30DC1"/>
    <w:rsid w:val="00D351AE"/>
    <w:rsid w:val="00D357C6"/>
    <w:rsid w:val="00D35836"/>
    <w:rsid w:val="00D35841"/>
    <w:rsid w:val="00D37D65"/>
    <w:rsid w:val="00D42600"/>
    <w:rsid w:val="00D42816"/>
    <w:rsid w:val="00D429CC"/>
    <w:rsid w:val="00D537A3"/>
    <w:rsid w:val="00D5799E"/>
    <w:rsid w:val="00D83C5B"/>
    <w:rsid w:val="00D849B4"/>
    <w:rsid w:val="00D878C6"/>
    <w:rsid w:val="00D937D2"/>
    <w:rsid w:val="00DA01E7"/>
    <w:rsid w:val="00DB0E14"/>
    <w:rsid w:val="00DB4F00"/>
    <w:rsid w:val="00DC1CCA"/>
    <w:rsid w:val="00DD2E1A"/>
    <w:rsid w:val="00DD2E3A"/>
    <w:rsid w:val="00DD5B95"/>
    <w:rsid w:val="00DE0A19"/>
    <w:rsid w:val="00DE0A2F"/>
    <w:rsid w:val="00E00F61"/>
    <w:rsid w:val="00E032B4"/>
    <w:rsid w:val="00E039B7"/>
    <w:rsid w:val="00E04E14"/>
    <w:rsid w:val="00E06709"/>
    <w:rsid w:val="00E152D7"/>
    <w:rsid w:val="00E2128F"/>
    <w:rsid w:val="00E25343"/>
    <w:rsid w:val="00E25A66"/>
    <w:rsid w:val="00E332AD"/>
    <w:rsid w:val="00E5431C"/>
    <w:rsid w:val="00E6232D"/>
    <w:rsid w:val="00E67F22"/>
    <w:rsid w:val="00E72119"/>
    <w:rsid w:val="00E80F2D"/>
    <w:rsid w:val="00E83237"/>
    <w:rsid w:val="00E86A0D"/>
    <w:rsid w:val="00E91228"/>
    <w:rsid w:val="00E912A4"/>
    <w:rsid w:val="00E97365"/>
    <w:rsid w:val="00EA33CD"/>
    <w:rsid w:val="00EB14B6"/>
    <w:rsid w:val="00EB25F6"/>
    <w:rsid w:val="00EB3B01"/>
    <w:rsid w:val="00EB5A10"/>
    <w:rsid w:val="00EB5E0C"/>
    <w:rsid w:val="00EC09C0"/>
    <w:rsid w:val="00EC4BF3"/>
    <w:rsid w:val="00EC6829"/>
    <w:rsid w:val="00EC7424"/>
    <w:rsid w:val="00EE0BD7"/>
    <w:rsid w:val="00EE252F"/>
    <w:rsid w:val="00EE3C38"/>
    <w:rsid w:val="00F0021B"/>
    <w:rsid w:val="00F0615F"/>
    <w:rsid w:val="00F06ABB"/>
    <w:rsid w:val="00F2513F"/>
    <w:rsid w:val="00F2798C"/>
    <w:rsid w:val="00F27C63"/>
    <w:rsid w:val="00F3098C"/>
    <w:rsid w:val="00F41F53"/>
    <w:rsid w:val="00F42AB4"/>
    <w:rsid w:val="00F476C7"/>
    <w:rsid w:val="00F519E2"/>
    <w:rsid w:val="00F53A62"/>
    <w:rsid w:val="00F619CD"/>
    <w:rsid w:val="00F62A6A"/>
    <w:rsid w:val="00F634CA"/>
    <w:rsid w:val="00F64C45"/>
    <w:rsid w:val="00F67B71"/>
    <w:rsid w:val="00F72220"/>
    <w:rsid w:val="00F73F89"/>
    <w:rsid w:val="00F8149D"/>
    <w:rsid w:val="00F90EDE"/>
    <w:rsid w:val="00F91308"/>
    <w:rsid w:val="00F9382A"/>
    <w:rsid w:val="00F977B0"/>
    <w:rsid w:val="00FA227C"/>
    <w:rsid w:val="00FA6A1C"/>
    <w:rsid w:val="00FB4D69"/>
    <w:rsid w:val="00FB570C"/>
    <w:rsid w:val="00FC1CE7"/>
    <w:rsid w:val="00FC1E65"/>
    <w:rsid w:val="00FC231D"/>
    <w:rsid w:val="00FC2E49"/>
    <w:rsid w:val="00FC4B93"/>
    <w:rsid w:val="00FC4E5E"/>
    <w:rsid w:val="00FC70CF"/>
    <w:rsid w:val="00FD2EB9"/>
    <w:rsid w:val="00FE20D3"/>
    <w:rsid w:val="00FE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D05A5-1874-4291-BDC8-8C84F2C4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141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4162"/>
    <w:rPr>
      <w:sz w:val="20"/>
      <w:szCs w:val="20"/>
    </w:rPr>
  </w:style>
  <w:style w:type="character" w:styleId="EndnoteReference">
    <w:name w:val="endnote reference"/>
    <w:basedOn w:val="DefaultParagraphFont"/>
    <w:uiPriority w:val="99"/>
    <w:semiHidden/>
    <w:unhideWhenUsed/>
    <w:rsid w:val="00514162"/>
    <w:rPr>
      <w:vertAlign w:val="superscript"/>
    </w:rPr>
  </w:style>
  <w:style w:type="character" w:styleId="Hyperlink">
    <w:name w:val="Hyperlink"/>
    <w:basedOn w:val="DefaultParagraphFont"/>
    <w:uiPriority w:val="99"/>
    <w:unhideWhenUsed/>
    <w:rsid w:val="00514162"/>
    <w:rPr>
      <w:color w:val="0000FF" w:themeColor="hyperlink"/>
      <w:u w:val="single"/>
    </w:rPr>
  </w:style>
  <w:style w:type="paragraph" w:styleId="BalloonText">
    <w:name w:val="Balloon Text"/>
    <w:basedOn w:val="Normal"/>
    <w:link w:val="BalloonTextChar"/>
    <w:uiPriority w:val="99"/>
    <w:semiHidden/>
    <w:unhideWhenUsed/>
    <w:rsid w:val="00AB2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160"/>
    <w:rPr>
      <w:rFonts w:ascii="Tahoma" w:hAnsi="Tahoma" w:cs="Tahoma"/>
      <w:sz w:val="16"/>
      <w:szCs w:val="16"/>
    </w:rPr>
  </w:style>
  <w:style w:type="character" w:styleId="FollowedHyperlink">
    <w:name w:val="FollowedHyperlink"/>
    <w:basedOn w:val="DefaultParagraphFont"/>
    <w:uiPriority w:val="99"/>
    <w:semiHidden/>
    <w:unhideWhenUsed/>
    <w:rsid w:val="00AC6CD6"/>
    <w:rPr>
      <w:color w:val="800080" w:themeColor="followedHyperlink"/>
      <w:u w:val="single"/>
    </w:rPr>
  </w:style>
  <w:style w:type="character" w:styleId="CommentReference">
    <w:name w:val="annotation reference"/>
    <w:basedOn w:val="DefaultParagraphFont"/>
    <w:uiPriority w:val="99"/>
    <w:semiHidden/>
    <w:unhideWhenUsed/>
    <w:rsid w:val="006433CA"/>
    <w:rPr>
      <w:sz w:val="16"/>
      <w:szCs w:val="16"/>
    </w:rPr>
  </w:style>
  <w:style w:type="paragraph" w:styleId="CommentText">
    <w:name w:val="annotation text"/>
    <w:basedOn w:val="Normal"/>
    <w:link w:val="CommentTextChar"/>
    <w:uiPriority w:val="99"/>
    <w:semiHidden/>
    <w:unhideWhenUsed/>
    <w:rsid w:val="006433CA"/>
    <w:pPr>
      <w:spacing w:line="240" w:lineRule="auto"/>
    </w:pPr>
    <w:rPr>
      <w:sz w:val="20"/>
      <w:szCs w:val="20"/>
    </w:rPr>
  </w:style>
  <w:style w:type="character" w:customStyle="1" w:styleId="CommentTextChar">
    <w:name w:val="Comment Text Char"/>
    <w:basedOn w:val="DefaultParagraphFont"/>
    <w:link w:val="CommentText"/>
    <w:uiPriority w:val="99"/>
    <w:semiHidden/>
    <w:rsid w:val="006433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8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chemocare.com/chemotherapy/drug-info/imbruvica.aspx" TargetMode="External"/><Relationship Id="rId3" Type="http://schemas.openxmlformats.org/officeDocument/2006/relationships/hyperlink" Target="http://www.mskcc.org/cancer-care/adult/chronic-lymphocytic-leukemia" TargetMode="External"/><Relationship Id="rId7" Type="http://schemas.openxmlformats.org/officeDocument/2006/relationships/hyperlink" Target="http://www.ncbi.nlm.nih.gov/pubmed/24311722" TargetMode="External"/><Relationship Id="rId2" Type="http://schemas.openxmlformats.org/officeDocument/2006/relationships/hyperlink" Target="http://www.cancer.gov/cancertopics/pdq/treatment/CLL/Patient/page1" TargetMode="External"/><Relationship Id="rId1" Type="http://schemas.openxmlformats.org/officeDocument/2006/relationships/hyperlink" Target="http://www.ncbi.nlm.nih.gov/pmc/articles/PMC412" TargetMode="External"/><Relationship Id="rId6" Type="http://schemas.openxmlformats.org/officeDocument/2006/relationships/hyperlink" Target="http://www.chemocare.com/chemotherapy/drug-info/imbruvica.aspx" TargetMode="External"/><Relationship Id="rId5" Type="http://schemas.openxmlformats.org/officeDocument/2006/relationships/hyperlink" Target="http://www.chemocare.com/chemotherapy/drug-info/imbruvica.aspx" TargetMode="External"/><Relationship Id="rId4" Type="http://schemas.openxmlformats.org/officeDocument/2006/relationships/hyperlink" Target="http://www.mskcc.org/cancer-care/adult/chronic-lymphocytic-leukemia" TargetMode="External"/><Relationship Id="rId9" Type="http://schemas.openxmlformats.org/officeDocument/2006/relationships/hyperlink" Target="http://www.ncbi.nlm.nih.gov/pubmed/24311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5212D-B8CB-426F-93BE-75ACBEB3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Zach Kauffman</cp:lastModifiedBy>
  <cp:revision>2</cp:revision>
  <dcterms:created xsi:type="dcterms:W3CDTF">2015-10-13T03:47:00Z</dcterms:created>
  <dcterms:modified xsi:type="dcterms:W3CDTF">2015-10-13T03:47:00Z</dcterms:modified>
</cp:coreProperties>
</file>