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A9F7" w14:textId="44D645ED" w:rsidR="00177E13" w:rsidRPr="00177E13" w:rsidRDefault="00177E13" w:rsidP="00177E13">
      <w:pPr>
        <w:spacing w:before="100" w:beforeAutospacing="1" w:after="100" w:afterAutospacing="1" w:line="240" w:lineRule="auto"/>
        <w:jc w:val="center"/>
        <w:rPr>
          <w:rFonts w:eastAsia="Times New Roman"/>
          <w:bCs w:val="0"/>
        </w:rPr>
      </w:pPr>
      <w:r w:rsidRPr="00177E13">
        <w:rPr>
          <w:rFonts w:eastAsia="Times New Roman"/>
          <w:b/>
        </w:rPr>
        <w:t> Hand Research Team Manual</w:t>
      </w:r>
    </w:p>
    <w:p w14:paraId="5E642472" w14:textId="77777777" w:rsidR="00177E13" w:rsidRPr="00177E13" w:rsidRDefault="00177E13" w:rsidP="00177E13">
      <w:pPr>
        <w:spacing w:before="100" w:beforeAutospacing="1" w:after="100" w:afterAutospacing="1" w:line="240" w:lineRule="auto"/>
        <w:jc w:val="center"/>
        <w:rPr>
          <w:rFonts w:eastAsia="Times New Roman"/>
          <w:bCs w:val="0"/>
        </w:rPr>
      </w:pPr>
      <w:r w:rsidRPr="00177E13">
        <w:rPr>
          <w:rFonts w:eastAsia="Times New Roman"/>
          <w:b/>
        </w:rPr>
        <w:t>September 2020 v 1.0</w:t>
      </w:r>
    </w:p>
    <w:p w14:paraId="42D720B3" w14:textId="77777777" w:rsidR="00177E13" w:rsidRPr="00177E13" w:rsidRDefault="00177E13" w:rsidP="00177E13">
      <w:pPr>
        <w:spacing w:before="100" w:beforeAutospacing="1" w:after="100" w:afterAutospacing="1" w:line="240" w:lineRule="auto"/>
        <w:rPr>
          <w:rFonts w:eastAsia="Times New Roman"/>
          <w:bCs w:val="0"/>
        </w:rPr>
      </w:pPr>
      <w:r w:rsidRPr="00177E13">
        <w:rPr>
          <w:rFonts w:eastAsia="Times New Roman"/>
          <w:b/>
        </w:rPr>
        <w:t>Table of Contents:</w:t>
      </w:r>
    </w:p>
    <w:p w14:paraId="520E5376" w14:textId="0CDCFBD5" w:rsidR="00177E13" w:rsidRPr="00177E13" w:rsidRDefault="00177E13" w:rsidP="00DA1BD1">
      <w:pPr>
        <w:spacing w:before="100" w:beforeAutospacing="1" w:after="100" w:afterAutospacing="1" w:line="240" w:lineRule="auto"/>
        <w:ind w:left="720"/>
        <w:rPr>
          <w:rFonts w:eastAsia="Times New Roman"/>
          <w:bCs w:val="0"/>
        </w:rPr>
      </w:pPr>
      <w:r w:rsidRPr="00177E13">
        <w:rPr>
          <w:rFonts w:eastAsia="Times New Roman"/>
          <w:b/>
        </w:rPr>
        <w:t>Welcome</w:t>
      </w:r>
      <w:r w:rsidR="00772E07">
        <w:rPr>
          <w:rFonts w:eastAsia="Times New Roman"/>
          <w:b/>
        </w:rPr>
        <w:t xml:space="preserve"> </w:t>
      </w:r>
    </w:p>
    <w:p w14:paraId="0AA4A6F1" w14:textId="6B4576E0" w:rsidR="00177E13" w:rsidRPr="00177E13" w:rsidRDefault="00177E13" w:rsidP="00DA1BD1">
      <w:pPr>
        <w:spacing w:before="100" w:beforeAutospacing="1" w:after="100" w:afterAutospacing="1" w:line="240" w:lineRule="auto"/>
        <w:ind w:left="720"/>
        <w:rPr>
          <w:rFonts w:eastAsia="Times New Roman"/>
          <w:bCs w:val="0"/>
        </w:rPr>
      </w:pPr>
      <w:r w:rsidRPr="00177E13">
        <w:rPr>
          <w:rFonts w:eastAsia="Times New Roman"/>
          <w:b/>
        </w:rPr>
        <w:t xml:space="preserve">Our </w:t>
      </w:r>
      <w:r w:rsidR="00371A5B">
        <w:rPr>
          <w:rFonts w:eastAsia="Times New Roman"/>
          <w:b/>
        </w:rPr>
        <w:t>Focus Areas</w:t>
      </w:r>
    </w:p>
    <w:p w14:paraId="7CD9C14E" w14:textId="62EE7126" w:rsidR="00CA3BA6" w:rsidRDefault="00FC320D" w:rsidP="00DA1BD1">
      <w:pPr>
        <w:spacing w:after="0" w:line="240" w:lineRule="auto"/>
        <w:ind w:left="720"/>
        <w:rPr>
          <w:rFonts w:eastAsia="Times New Roman"/>
          <w:bCs w:val="0"/>
        </w:rPr>
      </w:pPr>
      <w:r>
        <w:rPr>
          <w:rFonts w:eastAsia="Times New Roman"/>
          <w:b/>
        </w:rPr>
        <w:t>Research Team</w:t>
      </w:r>
      <w:r w:rsidRPr="00177E13">
        <w:rPr>
          <w:rFonts w:eastAsia="Times New Roman"/>
          <w:b/>
        </w:rPr>
        <w:t xml:space="preserve"> </w:t>
      </w:r>
      <w:r w:rsidR="00177E13" w:rsidRPr="00177E13">
        <w:rPr>
          <w:rFonts w:eastAsia="Times New Roman"/>
          <w:b/>
        </w:rPr>
        <w:t>Expectations</w:t>
      </w:r>
    </w:p>
    <w:p w14:paraId="01B7BDC9" w14:textId="7F26996D" w:rsidR="00177E13" w:rsidRDefault="00177E13" w:rsidP="00DA1BD1">
      <w:pPr>
        <w:spacing w:after="0" w:line="240" w:lineRule="auto"/>
        <w:ind w:left="720" w:firstLine="720"/>
        <w:rPr>
          <w:rFonts w:eastAsia="Times New Roman"/>
          <w:b/>
        </w:rPr>
      </w:pPr>
      <w:r w:rsidRPr="00177E13">
        <w:rPr>
          <w:rFonts w:eastAsia="Times New Roman"/>
          <w:b/>
        </w:rPr>
        <w:t>Day-to Day Expectations</w:t>
      </w:r>
    </w:p>
    <w:p w14:paraId="469256CD" w14:textId="77777777" w:rsidR="00CA3BA6" w:rsidRDefault="00151EE5" w:rsidP="00DA1BD1">
      <w:pPr>
        <w:spacing w:before="100" w:beforeAutospacing="1" w:after="0" w:line="240" w:lineRule="auto"/>
        <w:ind w:left="720"/>
        <w:rPr>
          <w:rFonts w:eastAsia="Times New Roman"/>
          <w:bCs w:val="0"/>
        </w:rPr>
      </w:pPr>
      <w:r w:rsidRPr="00177E13">
        <w:rPr>
          <w:rFonts w:eastAsia="Times New Roman"/>
          <w:b/>
        </w:rPr>
        <w:t>Roles and Responsibilities</w:t>
      </w:r>
    </w:p>
    <w:p w14:paraId="531C812C" w14:textId="77777777" w:rsidR="00CA3BA6" w:rsidRDefault="00151EE5" w:rsidP="00DA1BD1">
      <w:pPr>
        <w:spacing w:after="0" w:line="240" w:lineRule="auto"/>
        <w:ind w:left="720" w:firstLine="720"/>
        <w:rPr>
          <w:rFonts w:eastAsia="Times New Roman"/>
          <w:bCs w:val="0"/>
        </w:rPr>
      </w:pPr>
      <w:r w:rsidRPr="00177E13">
        <w:rPr>
          <w:rFonts w:eastAsia="Times New Roman"/>
          <w:b/>
        </w:rPr>
        <w:t>Principal Investigator </w:t>
      </w:r>
    </w:p>
    <w:p w14:paraId="24316647" w14:textId="03C2757B" w:rsidR="00CA3BA6" w:rsidRDefault="00151EE5" w:rsidP="00DA1BD1">
      <w:pPr>
        <w:spacing w:after="0" w:line="240" w:lineRule="auto"/>
        <w:ind w:left="720" w:firstLine="720"/>
        <w:rPr>
          <w:rFonts w:eastAsia="Times New Roman"/>
          <w:bCs w:val="0"/>
        </w:rPr>
      </w:pPr>
      <w:r w:rsidRPr="00177E13">
        <w:rPr>
          <w:rFonts w:eastAsia="Times New Roman"/>
          <w:b/>
        </w:rPr>
        <w:t>Doctoral Student</w:t>
      </w:r>
      <w:r w:rsidR="00B7049B">
        <w:rPr>
          <w:rFonts w:eastAsia="Times New Roman"/>
          <w:b/>
        </w:rPr>
        <w:t>s</w:t>
      </w:r>
    </w:p>
    <w:p w14:paraId="3FB21AC8" w14:textId="2C03ADDB" w:rsidR="00151EE5" w:rsidRPr="00177E13" w:rsidRDefault="00151EE5" w:rsidP="00DA1BD1">
      <w:pPr>
        <w:spacing w:after="0" w:line="240" w:lineRule="auto"/>
        <w:ind w:left="720" w:firstLine="720"/>
        <w:rPr>
          <w:rFonts w:eastAsia="Times New Roman"/>
          <w:bCs w:val="0"/>
        </w:rPr>
      </w:pPr>
      <w:r w:rsidRPr="00177E13">
        <w:rPr>
          <w:rFonts w:eastAsia="Times New Roman"/>
          <w:b/>
        </w:rPr>
        <w:t>Research Assistants (Graduate and Undergraduate)</w:t>
      </w:r>
    </w:p>
    <w:p w14:paraId="1B8214EF" w14:textId="6869DBB4" w:rsidR="00772E07" w:rsidRPr="00177E13" w:rsidRDefault="00177E13" w:rsidP="00DA1BD1">
      <w:pPr>
        <w:spacing w:before="100" w:beforeAutospacing="1" w:after="100" w:afterAutospacing="1" w:line="240" w:lineRule="auto"/>
        <w:ind w:left="720"/>
        <w:rPr>
          <w:rFonts w:eastAsia="Times New Roman"/>
          <w:b/>
        </w:rPr>
      </w:pPr>
      <w:r w:rsidRPr="00177E13">
        <w:rPr>
          <w:rFonts w:eastAsia="Times New Roman"/>
          <w:b/>
        </w:rPr>
        <w:t>Meetings </w:t>
      </w:r>
    </w:p>
    <w:p w14:paraId="5517264C" w14:textId="77777777" w:rsidR="00177E13" w:rsidRPr="00177E13" w:rsidRDefault="00177E13" w:rsidP="00DA1BD1">
      <w:pPr>
        <w:spacing w:before="100" w:beforeAutospacing="1" w:after="100" w:afterAutospacing="1" w:line="240" w:lineRule="auto"/>
        <w:ind w:left="720"/>
        <w:rPr>
          <w:rFonts w:eastAsia="Times New Roman"/>
          <w:bCs w:val="0"/>
        </w:rPr>
      </w:pPr>
      <w:r w:rsidRPr="00177E13">
        <w:rPr>
          <w:rFonts w:eastAsia="Times New Roman"/>
          <w:b/>
        </w:rPr>
        <w:t>Lab Archives</w:t>
      </w:r>
    </w:p>
    <w:p w14:paraId="761DA012" w14:textId="53EF984B" w:rsidR="00CA3BA6" w:rsidRDefault="00177E13" w:rsidP="00DA1BD1">
      <w:pPr>
        <w:spacing w:before="100" w:beforeAutospacing="1" w:after="100" w:afterAutospacing="1" w:line="240" w:lineRule="auto"/>
        <w:ind w:left="720"/>
        <w:rPr>
          <w:rFonts w:eastAsia="Times New Roman"/>
          <w:b/>
        </w:rPr>
      </w:pPr>
      <w:r w:rsidRPr="00177E13">
        <w:rPr>
          <w:rFonts w:eastAsia="Times New Roman"/>
          <w:b/>
        </w:rPr>
        <w:t>Academic</w:t>
      </w:r>
      <w:r w:rsidR="00CA3BA6">
        <w:rPr>
          <w:rFonts w:eastAsia="Times New Roman"/>
          <w:b/>
        </w:rPr>
        <w:t xml:space="preserve"> Integrity </w:t>
      </w:r>
    </w:p>
    <w:p w14:paraId="29B24AD1" w14:textId="5621B4D7" w:rsidR="00833C64" w:rsidRDefault="00833C64" w:rsidP="00DA1BD1">
      <w:pPr>
        <w:spacing w:before="100" w:beforeAutospacing="1" w:after="100" w:afterAutospacing="1" w:line="240" w:lineRule="auto"/>
        <w:ind w:left="720"/>
        <w:rPr>
          <w:rFonts w:eastAsia="Times New Roman"/>
          <w:b/>
        </w:rPr>
      </w:pPr>
      <w:r>
        <w:rPr>
          <w:rFonts w:eastAsia="Times New Roman"/>
          <w:b/>
        </w:rPr>
        <w:t>Authorship</w:t>
      </w:r>
    </w:p>
    <w:p w14:paraId="66238F0B" w14:textId="7C55E894" w:rsidR="00B7049B" w:rsidRDefault="00B7049B" w:rsidP="00DA1BD1">
      <w:pPr>
        <w:spacing w:before="100" w:beforeAutospacing="1" w:after="100" w:afterAutospacing="1" w:line="240" w:lineRule="auto"/>
        <w:ind w:left="720"/>
        <w:rPr>
          <w:rFonts w:eastAsia="Times New Roman"/>
          <w:b/>
        </w:rPr>
      </w:pPr>
      <w:r>
        <w:rPr>
          <w:rFonts w:eastAsia="Times New Roman"/>
          <w:b/>
        </w:rPr>
        <w:t xml:space="preserve">Human Subjects Research </w:t>
      </w:r>
    </w:p>
    <w:p w14:paraId="5911D0B4" w14:textId="77E4CCCC" w:rsidR="00CA3BA6" w:rsidRDefault="00CA3BA6" w:rsidP="00DA1BD1">
      <w:pPr>
        <w:spacing w:after="0" w:line="240" w:lineRule="auto"/>
        <w:ind w:left="720"/>
        <w:rPr>
          <w:rFonts w:eastAsia="Times New Roman"/>
          <w:b/>
        </w:rPr>
      </w:pPr>
      <w:r>
        <w:rPr>
          <w:rFonts w:eastAsia="Times New Roman"/>
          <w:b/>
        </w:rPr>
        <w:t>General Policies</w:t>
      </w:r>
    </w:p>
    <w:p w14:paraId="1F91A7DF" w14:textId="3CABE8CF" w:rsidR="00833C64" w:rsidRDefault="00833C64" w:rsidP="00DA1BD1">
      <w:pPr>
        <w:spacing w:after="0" w:line="240" w:lineRule="auto"/>
        <w:ind w:left="720" w:firstLine="720"/>
        <w:rPr>
          <w:rFonts w:eastAsia="Times New Roman"/>
          <w:b/>
        </w:rPr>
      </w:pPr>
      <w:r w:rsidRPr="00833C64">
        <w:rPr>
          <w:rFonts w:eastAsia="Times New Roman"/>
          <w:b/>
        </w:rPr>
        <w:t xml:space="preserve">PI Office Hours </w:t>
      </w:r>
    </w:p>
    <w:p w14:paraId="10B99CF8" w14:textId="6C0E8C88" w:rsidR="00AE0AD3" w:rsidRDefault="00AE0AD3" w:rsidP="00DA1BD1">
      <w:pPr>
        <w:spacing w:after="0" w:line="240" w:lineRule="auto"/>
        <w:ind w:left="720" w:firstLine="720"/>
        <w:rPr>
          <w:rFonts w:eastAsia="Times New Roman"/>
          <w:b/>
        </w:rPr>
      </w:pPr>
      <w:r>
        <w:rPr>
          <w:rFonts w:eastAsia="Times New Roman"/>
          <w:b/>
        </w:rPr>
        <w:t xml:space="preserve">Communications and Calendars </w:t>
      </w:r>
    </w:p>
    <w:p w14:paraId="05322E67" w14:textId="36778A10" w:rsidR="009858EE" w:rsidRDefault="009858EE" w:rsidP="00DA1BD1">
      <w:pPr>
        <w:spacing w:after="0" w:line="240" w:lineRule="auto"/>
        <w:ind w:left="720" w:firstLine="720"/>
        <w:rPr>
          <w:rFonts w:eastAsia="Times New Roman"/>
          <w:b/>
        </w:rPr>
      </w:pPr>
      <w:r>
        <w:rPr>
          <w:rFonts w:eastAsia="Times New Roman"/>
          <w:b/>
        </w:rPr>
        <w:t>Deadlines</w:t>
      </w:r>
    </w:p>
    <w:p w14:paraId="22F85105" w14:textId="097D2C79" w:rsidR="009858EE" w:rsidRDefault="009858EE" w:rsidP="00DA1BD1">
      <w:pPr>
        <w:spacing w:after="0" w:line="240" w:lineRule="auto"/>
        <w:ind w:left="720" w:firstLine="720"/>
        <w:rPr>
          <w:rFonts w:eastAsia="Times New Roman"/>
          <w:b/>
        </w:rPr>
      </w:pPr>
      <w:r>
        <w:rPr>
          <w:rFonts w:eastAsia="Times New Roman"/>
          <w:b/>
        </w:rPr>
        <w:t>Recommendation Letters</w:t>
      </w:r>
    </w:p>
    <w:p w14:paraId="4789E1B2" w14:textId="7077AFB8" w:rsidR="00635300" w:rsidRDefault="009858EE" w:rsidP="00DA1BD1">
      <w:pPr>
        <w:spacing w:after="0" w:line="240" w:lineRule="auto"/>
        <w:ind w:left="720" w:firstLine="720"/>
        <w:rPr>
          <w:rFonts w:eastAsia="Times New Roman"/>
          <w:b/>
        </w:rPr>
      </w:pPr>
      <w:r>
        <w:rPr>
          <w:rFonts w:eastAsia="Times New Roman"/>
          <w:b/>
        </w:rPr>
        <w:t xml:space="preserve">Graduate School Applications </w:t>
      </w:r>
    </w:p>
    <w:p w14:paraId="3A024107" w14:textId="3A9D1BC8" w:rsidR="009858EE" w:rsidRDefault="001C0218" w:rsidP="00DA1BD1">
      <w:pPr>
        <w:spacing w:after="0" w:line="240" w:lineRule="auto"/>
        <w:ind w:left="720" w:firstLine="720"/>
        <w:rPr>
          <w:rFonts w:eastAsia="Times New Roman"/>
          <w:b/>
        </w:rPr>
      </w:pPr>
      <w:r>
        <w:rPr>
          <w:rFonts w:eastAsia="Times New Roman"/>
          <w:b/>
        </w:rPr>
        <w:t xml:space="preserve">Research Team </w:t>
      </w:r>
      <w:r w:rsidR="009858EE">
        <w:rPr>
          <w:rFonts w:eastAsia="Times New Roman"/>
          <w:b/>
        </w:rPr>
        <w:t xml:space="preserve">Funding </w:t>
      </w:r>
    </w:p>
    <w:p w14:paraId="238B6A89" w14:textId="3682D0F4" w:rsidR="00CA3BA6" w:rsidRPr="00177E13" w:rsidRDefault="00CA3BA6" w:rsidP="00177E13">
      <w:pPr>
        <w:spacing w:before="100" w:beforeAutospacing="1" w:after="100" w:afterAutospacing="1" w:line="240" w:lineRule="auto"/>
        <w:rPr>
          <w:rFonts w:eastAsia="Times New Roman"/>
          <w:bCs w:val="0"/>
        </w:rPr>
      </w:pPr>
      <w:r>
        <w:rPr>
          <w:rFonts w:eastAsia="Times New Roman"/>
          <w:b/>
        </w:rPr>
        <w:tab/>
      </w:r>
    </w:p>
    <w:p w14:paraId="4FB5759E" w14:textId="4CEFA16A" w:rsidR="00177E13" w:rsidRDefault="00177E13" w:rsidP="00177E13">
      <w:pPr>
        <w:spacing w:before="100" w:beforeAutospacing="1" w:after="100" w:afterAutospacing="1" w:line="240" w:lineRule="auto"/>
        <w:rPr>
          <w:rFonts w:eastAsia="Times New Roman"/>
          <w:bCs w:val="0"/>
        </w:rPr>
      </w:pPr>
      <w:r w:rsidRPr="00177E13">
        <w:rPr>
          <w:rFonts w:eastAsia="Times New Roman"/>
          <w:bCs w:val="0"/>
        </w:rPr>
        <w:t> </w:t>
      </w:r>
    </w:p>
    <w:p w14:paraId="20104A6F" w14:textId="2C043F85" w:rsidR="00151EE5" w:rsidRDefault="00151EE5" w:rsidP="00177E13">
      <w:pPr>
        <w:spacing w:before="100" w:beforeAutospacing="1" w:after="100" w:afterAutospacing="1" w:line="240" w:lineRule="auto"/>
        <w:rPr>
          <w:rFonts w:eastAsia="Times New Roman"/>
          <w:bCs w:val="0"/>
        </w:rPr>
      </w:pPr>
    </w:p>
    <w:p w14:paraId="3A0597D3" w14:textId="039E5093" w:rsidR="00151EE5" w:rsidRDefault="00151EE5" w:rsidP="00177E13">
      <w:pPr>
        <w:spacing w:before="100" w:beforeAutospacing="1" w:after="100" w:afterAutospacing="1" w:line="240" w:lineRule="auto"/>
        <w:rPr>
          <w:rFonts w:eastAsia="Times New Roman"/>
          <w:bCs w:val="0"/>
        </w:rPr>
      </w:pPr>
    </w:p>
    <w:p w14:paraId="1CFB9A48" w14:textId="3752A170" w:rsidR="003033AB" w:rsidRDefault="003033AB">
      <w:pPr>
        <w:rPr>
          <w:rFonts w:eastAsia="Times New Roman"/>
          <w:b/>
        </w:rPr>
      </w:pPr>
    </w:p>
    <w:p w14:paraId="7F6DFEA5" w14:textId="55B507DD" w:rsidR="00177E13" w:rsidRPr="00177E13" w:rsidRDefault="00177E13" w:rsidP="00177E13">
      <w:pPr>
        <w:spacing w:before="100" w:beforeAutospacing="1" w:after="100" w:afterAutospacing="1" w:line="240" w:lineRule="auto"/>
        <w:rPr>
          <w:rFonts w:eastAsia="Times New Roman"/>
          <w:bCs w:val="0"/>
        </w:rPr>
      </w:pPr>
      <w:r w:rsidRPr="00177E13">
        <w:rPr>
          <w:rFonts w:eastAsia="Times New Roman"/>
          <w:b/>
        </w:rPr>
        <w:lastRenderedPageBreak/>
        <w:t>Welcome!</w:t>
      </w:r>
    </w:p>
    <w:p w14:paraId="39CEEE63" w14:textId="55565FBB" w:rsidR="00177E13" w:rsidRPr="00177E13" w:rsidRDefault="00177E13" w:rsidP="00151EE5">
      <w:pPr>
        <w:spacing w:before="100" w:beforeAutospacing="1" w:after="100" w:afterAutospacing="1" w:line="240" w:lineRule="auto"/>
        <w:ind w:firstLine="720"/>
        <w:rPr>
          <w:rFonts w:eastAsia="Times New Roman"/>
          <w:bCs w:val="0"/>
        </w:rPr>
      </w:pPr>
      <w:r w:rsidRPr="00177E13">
        <w:rPr>
          <w:rFonts w:eastAsia="Times New Roman"/>
          <w:bCs w:val="0"/>
        </w:rPr>
        <w:t xml:space="preserve">Hello and welcome to the Hand research </w:t>
      </w:r>
      <w:r w:rsidR="00FC320D">
        <w:rPr>
          <w:rFonts w:eastAsia="Times New Roman"/>
          <w:bCs w:val="0"/>
        </w:rPr>
        <w:t>team</w:t>
      </w:r>
      <w:r w:rsidRPr="00177E13">
        <w:rPr>
          <w:rFonts w:eastAsia="Times New Roman"/>
          <w:bCs w:val="0"/>
        </w:rPr>
        <w:t xml:space="preserve">! This </w:t>
      </w:r>
      <w:r w:rsidR="00FC320D">
        <w:rPr>
          <w:rFonts w:eastAsia="Times New Roman"/>
          <w:bCs w:val="0"/>
        </w:rPr>
        <w:t>research team</w:t>
      </w:r>
      <w:r w:rsidR="00FC320D" w:rsidRPr="00177E13">
        <w:rPr>
          <w:rFonts w:eastAsia="Times New Roman"/>
          <w:bCs w:val="0"/>
        </w:rPr>
        <w:t xml:space="preserve"> </w:t>
      </w:r>
      <w:r w:rsidRPr="00177E13">
        <w:rPr>
          <w:rFonts w:eastAsia="Times New Roman"/>
          <w:bCs w:val="0"/>
        </w:rPr>
        <w:t xml:space="preserve">operates within the School of Health and Rehabilitation Sciences at </w:t>
      </w:r>
      <w:r w:rsidR="009A3B12">
        <w:rPr>
          <w:rFonts w:eastAsia="Times New Roman"/>
          <w:bCs w:val="0"/>
        </w:rPr>
        <w:t>T</w:t>
      </w:r>
      <w:r w:rsidRPr="00177E13">
        <w:rPr>
          <w:rFonts w:eastAsia="Times New Roman"/>
          <w:bCs w:val="0"/>
        </w:rPr>
        <w:t>he Ohio State University</w:t>
      </w:r>
      <w:r w:rsidR="009A3B12">
        <w:rPr>
          <w:rFonts w:eastAsia="Times New Roman"/>
          <w:bCs w:val="0"/>
        </w:rPr>
        <w:t xml:space="preserve"> (OSU)</w:t>
      </w:r>
      <w:r w:rsidRPr="00177E13">
        <w:rPr>
          <w:rFonts w:eastAsia="Times New Roman"/>
          <w:bCs w:val="0"/>
        </w:rPr>
        <w:t xml:space="preserve"> in Columbus, OH. Our </w:t>
      </w:r>
      <w:r w:rsidR="00FC320D">
        <w:rPr>
          <w:rFonts w:eastAsia="Times New Roman"/>
          <w:bCs w:val="0"/>
        </w:rPr>
        <w:t>research team</w:t>
      </w:r>
      <w:r w:rsidR="00FC320D" w:rsidRPr="00177E13">
        <w:rPr>
          <w:rFonts w:eastAsia="Times New Roman"/>
          <w:bCs w:val="0"/>
        </w:rPr>
        <w:t xml:space="preserve"> </w:t>
      </w:r>
      <w:r w:rsidRPr="00177E13">
        <w:rPr>
          <w:rFonts w:eastAsia="Times New Roman"/>
          <w:bCs w:val="0"/>
        </w:rPr>
        <w:t xml:space="preserve">is comprised of kind, dedicated individuals who work as a team to fulfill our </w:t>
      </w:r>
      <w:r w:rsidR="00ED3DCE">
        <w:rPr>
          <w:rFonts w:eastAsia="Times New Roman"/>
          <w:bCs w:val="0"/>
        </w:rPr>
        <w:t>team</w:t>
      </w:r>
      <w:r w:rsidRPr="00177E13">
        <w:rPr>
          <w:rFonts w:eastAsia="Times New Roman"/>
          <w:bCs w:val="0"/>
        </w:rPr>
        <w:t xml:space="preserve">'s mission. In this </w:t>
      </w:r>
      <w:r w:rsidR="00FC320D">
        <w:rPr>
          <w:rFonts w:eastAsia="Times New Roman"/>
          <w:bCs w:val="0"/>
        </w:rPr>
        <w:t>research team</w:t>
      </w:r>
      <w:r w:rsidRPr="00177E13">
        <w:rPr>
          <w:rFonts w:eastAsia="Times New Roman"/>
          <w:bCs w:val="0"/>
        </w:rPr>
        <w:t xml:space="preserve">, we help each other to learn and to be successful in our work. As such, we have put together this manual which we hope is a valuable resource for all </w:t>
      </w:r>
      <w:r w:rsidR="008F51AE">
        <w:rPr>
          <w:rFonts w:eastAsia="Times New Roman"/>
          <w:bCs w:val="0"/>
        </w:rPr>
        <w:t>team</w:t>
      </w:r>
      <w:r w:rsidR="008F51AE" w:rsidRPr="00177E13">
        <w:rPr>
          <w:rFonts w:eastAsia="Times New Roman"/>
          <w:bCs w:val="0"/>
        </w:rPr>
        <w:t xml:space="preserve"> </w:t>
      </w:r>
      <w:r w:rsidRPr="00177E13">
        <w:rPr>
          <w:rFonts w:eastAsia="Times New Roman"/>
          <w:bCs w:val="0"/>
        </w:rPr>
        <w:t xml:space="preserve">members. This manual outlines our </w:t>
      </w:r>
      <w:r w:rsidR="008F51AE">
        <w:rPr>
          <w:rFonts w:eastAsia="Times New Roman"/>
          <w:bCs w:val="0"/>
        </w:rPr>
        <w:t>research team’s</w:t>
      </w:r>
      <w:r w:rsidR="008F51AE" w:rsidRPr="00177E13">
        <w:rPr>
          <w:rFonts w:eastAsia="Times New Roman"/>
          <w:bCs w:val="0"/>
        </w:rPr>
        <w:t xml:space="preserve"> </w:t>
      </w:r>
      <w:r w:rsidR="00F91B82">
        <w:rPr>
          <w:rFonts w:eastAsia="Times New Roman"/>
          <w:bCs w:val="0"/>
        </w:rPr>
        <w:t>focus areas</w:t>
      </w:r>
      <w:r w:rsidRPr="00177E13">
        <w:rPr>
          <w:rFonts w:eastAsia="Times New Roman"/>
          <w:bCs w:val="0"/>
        </w:rPr>
        <w:t xml:space="preserve">, policies, and expectations in detail, so that all </w:t>
      </w:r>
      <w:r w:rsidR="008F51AE">
        <w:rPr>
          <w:rFonts w:eastAsia="Times New Roman"/>
          <w:bCs w:val="0"/>
        </w:rPr>
        <w:t>team</w:t>
      </w:r>
      <w:r w:rsidR="008F51AE" w:rsidRPr="00177E13">
        <w:rPr>
          <w:rFonts w:eastAsia="Times New Roman"/>
          <w:bCs w:val="0"/>
        </w:rPr>
        <w:t xml:space="preserve"> </w:t>
      </w:r>
      <w:r w:rsidRPr="00177E13">
        <w:rPr>
          <w:rFonts w:eastAsia="Times New Roman"/>
          <w:bCs w:val="0"/>
        </w:rPr>
        <w:t xml:space="preserve">members can be successful here. Please be aware that the content of this manual is subject to change, and that notable changes will be communicated to all </w:t>
      </w:r>
      <w:r w:rsidR="008F51AE">
        <w:rPr>
          <w:rFonts w:eastAsia="Times New Roman"/>
          <w:bCs w:val="0"/>
        </w:rPr>
        <w:t>team</w:t>
      </w:r>
      <w:r w:rsidR="008F51AE" w:rsidRPr="00177E13">
        <w:rPr>
          <w:rFonts w:eastAsia="Times New Roman"/>
          <w:bCs w:val="0"/>
        </w:rPr>
        <w:t xml:space="preserve"> </w:t>
      </w:r>
      <w:r w:rsidRPr="00177E13">
        <w:rPr>
          <w:rFonts w:eastAsia="Times New Roman"/>
          <w:bCs w:val="0"/>
        </w:rPr>
        <w:t xml:space="preserve">members as needed. Welcome again to the Hand research </w:t>
      </w:r>
      <w:r w:rsidR="008F51AE">
        <w:rPr>
          <w:rFonts w:eastAsia="Times New Roman"/>
          <w:bCs w:val="0"/>
        </w:rPr>
        <w:t>team</w:t>
      </w:r>
      <w:r w:rsidRPr="00177E13">
        <w:rPr>
          <w:rFonts w:eastAsia="Times New Roman"/>
          <w:bCs w:val="0"/>
        </w:rPr>
        <w:t>, we are so excited to work with you!</w:t>
      </w:r>
    </w:p>
    <w:p w14:paraId="57A49450" w14:textId="066651AC" w:rsidR="0039747A" w:rsidRDefault="00177E13" w:rsidP="0039747A">
      <w:pPr>
        <w:spacing w:before="100" w:beforeAutospacing="1" w:after="100" w:afterAutospacing="1" w:line="240" w:lineRule="auto"/>
        <w:ind w:firstLine="720"/>
        <w:rPr>
          <w:rFonts w:eastAsia="Times New Roman"/>
          <w:bCs w:val="0"/>
        </w:rPr>
      </w:pPr>
      <w:r w:rsidRPr="00DA1BD1">
        <w:rPr>
          <w:rFonts w:eastAsia="Times New Roman"/>
          <w:bCs w:val="0"/>
        </w:rPr>
        <w:t xml:space="preserve">This manual borrows heavily from </w:t>
      </w:r>
      <w:r w:rsidR="0039747A">
        <w:rPr>
          <w:rFonts w:eastAsia="Times New Roman"/>
          <w:bCs w:val="0"/>
        </w:rPr>
        <w:t xml:space="preserve">the following sources. </w:t>
      </w:r>
      <w:r w:rsidR="0039747A" w:rsidRPr="005733B1">
        <w:rPr>
          <w:rFonts w:eastAsia="Times New Roman"/>
          <w:bCs w:val="0"/>
        </w:rPr>
        <w:t xml:space="preserve">We thank </w:t>
      </w:r>
      <w:r w:rsidR="0039747A">
        <w:rPr>
          <w:rFonts w:eastAsia="Times New Roman"/>
          <w:bCs w:val="0"/>
        </w:rPr>
        <w:t>these labs</w:t>
      </w:r>
      <w:r w:rsidR="0039747A" w:rsidRPr="005733B1">
        <w:rPr>
          <w:rFonts w:eastAsia="Times New Roman"/>
          <w:bCs w:val="0"/>
        </w:rPr>
        <w:t xml:space="preserve"> for making </w:t>
      </w:r>
      <w:r w:rsidR="0039747A">
        <w:rPr>
          <w:rFonts w:eastAsia="Times New Roman"/>
          <w:bCs w:val="0"/>
        </w:rPr>
        <w:t>their</w:t>
      </w:r>
      <w:r w:rsidR="0039747A" w:rsidRPr="005733B1">
        <w:rPr>
          <w:rFonts w:eastAsia="Times New Roman"/>
          <w:bCs w:val="0"/>
        </w:rPr>
        <w:t xml:space="preserve"> manual</w:t>
      </w:r>
      <w:r w:rsidR="0039747A">
        <w:rPr>
          <w:rFonts w:eastAsia="Times New Roman"/>
          <w:bCs w:val="0"/>
        </w:rPr>
        <w:t>s</w:t>
      </w:r>
      <w:r w:rsidR="0039747A" w:rsidRPr="005733B1">
        <w:rPr>
          <w:rFonts w:eastAsia="Times New Roman"/>
          <w:bCs w:val="0"/>
        </w:rPr>
        <w:t xml:space="preserve"> publicly available</w:t>
      </w:r>
      <w:r w:rsidR="0039747A">
        <w:rPr>
          <w:rFonts w:eastAsia="Times New Roman"/>
          <w:bCs w:val="0"/>
        </w:rPr>
        <w:t>.</w:t>
      </w:r>
    </w:p>
    <w:p w14:paraId="49E7B294" w14:textId="395AA0C3" w:rsidR="00177E13" w:rsidRPr="004642AA" w:rsidRDefault="00177E13" w:rsidP="0039747A">
      <w:pPr>
        <w:pStyle w:val="ListParagraph"/>
        <w:numPr>
          <w:ilvl w:val="0"/>
          <w:numId w:val="9"/>
        </w:numPr>
        <w:spacing w:before="100" w:beforeAutospacing="1" w:after="100" w:afterAutospacing="1" w:line="240" w:lineRule="auto"/>
        <w:rPr>
          <w:rFonts w:eastAsia="Times New Roman"/>
          <w:bCs w:val="0"/>
        </w:rPr>
      </w:pPr>
      <w:r w:rsidRPr="00DA1BD1">
        <w:rPr>
          <w:rFonts w:eastAsia="Times New Roman"/>
          <w:bCs w:val="0"/>
        </w:rPr>
        <w:t xml:space="preserve">Jessica </w:t>
      </w:r>
      <w:proofErr w:type="spellStart"/>
      <w:r w:rsidRPr="00DA1BD1">
        <w:rPr>
          <w:rFonts w:eastAsia="Times New Roman"/>
          <w:bCs w:val="0"/>
        </w:rPr>
        <w:t>Schleider</w:t>
      </w:r>
      <w:proofErr w:type="spellEnd"/>
      <w:r w:rsidRPr="00DA1BD1">
        <w:rPr>
          <w:rFonts w:eastAsia="Times New Roman"/>
          <w:bCs w:val="0"/>
        </w:rPr>
        <w:t>, PhD's lab manual for the lab of Scalable Mental Health</w:t>
      </w:r>
      <w:r w:rsidR="0039747A">
        <w:rPr>
          <w:rFonts w:eastAsia="Times New Roman"/>
          <w:bCs w:val="0"/>
        </w:rPr>
        <w:t xml:space="preserve">: </w:t>
      </w:r>
      <w:hyperlink r:id="rId9" w:history="1">
        <w:r w:rsidR="003033AB" w:rsidRPr="00DA1BD1">
          <w:rPr>
            <w:rStyle w:val="Hyperlink"/>
          </w:rPr>
          <w:t>https://osf.io/pwnsm/</w:t>
        </w:r>
      </w:hyperlink>
      <w:r w:rsidR="003033AB" w:rsidRPr="00DA1BD1">
        <w:rPr>
          <w:rFonts w:eastAsia="Times New Roman"/>
          <w:bCs w:val="0"/>
        </w:rPr>
        <w:t xml:space="preserve"> </w:t>
      </w:r>
    </w:p>
    <w:p w14:paraId="40E6980F" w14:textId="115FE38D" w:rsidR="0039747A" w:rsidRPr="004642AA" w:rsidRDefault="0039747A" w:rsidP="004642AA">
      <w:pPr>
        <w:pStyle w:val="NormalWeb"/>
        <w:numPr>
          <w:ilvl w:val="0"/>
          <w:numId w:val="9"/>
        </w:numPr>
        <w:shd w:val="clear" w:color="auto" w:fill="FFFFFF"/>
      </w:pPr>
      <w:r w:rsidRPr="00DA1BD1">
        <w:t xml:space="preserve">Dr. Chris </w:t>
      </w:r>
      <w:proofErr w:type="spellStart"/>
      <w:r w:rsidRPr="00DA1BD1">
        <w:t>Beevers</w:t>
      </w:r>
      <w:proofErr w:type="spellEnd"/>
      <w:r w:rsidRPr="00DA1BD1">
        <w:t xml:space="preserve">’ Mood Disorders Laboratory Manual: </w:t>
      </w:r>
      <w:r w:rsidRPr="00DA1BD1">
        <w:rPr>
          <w:color w:val="0F54CC"/>
        </w:rPr>
        <w:t xml:space="preserve">http://dx.doi.org/10.26153/tsw/2169 </w:t>
      </w:r>
    </w:p>
    <w:p w14:paraId="45D7B4DA" w14:textId="1579F1BF" w:rsidR="0039747A" w:rsidRPr="004642AA" w:rsidRDefault="0039747A" w:rsidP="001C0218">
      <w:pPr>
        <w:pStyle w:val="NormalWeb"/>
        <w:numPr>
          <w:ilvl w:val="0"/>
          <w:numId w:val="9"/>
        </w:numPr>
        <w:shd w:val="clear" w:color="auto" w:fill="FFFFFF"/>
      </w:pPr>
      <w:r w:rsidRPr="00DA1BD1">
        <w:t xml:space="preserve">Dr. Mariam Aly’s Aly Lab Manual: </w:t>
      </w:r>
      <w:r w:rsidRPr="00DA1BD1">
        <w:rPr>
          <w:color w:val="0F54CC"/>
        </w:rPr>
        <w:t xml:space="preserve">https://github.com/alylab/labmanual/blob/master/aly-lab-manual.pdf </w:t>
      </w:r>
    </w:p>
    <w:p w14:paraId="0B62E90F" w14:textId="7AF7CCE2" w:rsidR="0039747A" w:rsidRPr="00DA1BD1" w:rsidRDefault="0039747A" w:rsidP="00DA1BD1">
      <w:pPr>
        <w:pStyle w:val="NormalWeb"/>
        <w:numPr>
          <w:ilvl w:val="0"/>
          <w:numId w:val="9"/>
        </w:numPr>
        <w:shd w:val="clear" w:color="auto" w:fill="FFFFFF"/>
        <w:rPr>
          <w:bCs/>
        </w:rPr>
      </w:pPr>
      <w:r w:rsidRPr="00DA1BD1">
        <w:t xml:space="preserve">Dr. Maureen Ritchey’s Memory Modulation Lab Manual: </w:t>
      </w:r>
      <w:r w:rsidRPr="00DA1BD1">
        <w:rPr>
          <w:color w:val="0F54CC"/>
        </w:rPr>
        <w:t>https://github.com/memobc/memolab-manual#introduction</w:t>
      </w:r>
    </w:p>
    <w:p w14:paraId="58BAB80C" w14:textId="64D61B60" w:rsidR="00177E13" w:rsidRPr="00F20A42" w:rsidRDefault="00177E13" w:rsidP="00177E13">
      <w:pPr>
        <w:spacing w:before="100" w:beforeAutospacing="1" w:after="100" w:afterAutospacing="1" w:line="240" w:lineRule="auto"/>
        <w:rPr>
          <w:rFonts w:eastAsia="Times New Roman"/>
          <w:bCs w:val="0"/>
        </w:rPr>
      </w:pPr>
      <w:r w:rsidRPr="00F20A42">
        <w:rPr>
          <w:rFonts w:eastAsia="Times New Roman"/>
          <w:b/>
        </w:rPr>
        <w:t xml:space="preserve">Our </w:t>
      </w:r>
      <w:r w:rsidR="00371A5B" w:rsidRPr="00F20A42">
        <w:rPr>
          <w:rFonts w:eastAsia="Times New Roman"/>
          <w:b/>
        </w:rPr>
        <w:t>Focus Areas</w:t>
      </w:r>
    </w:p>
    <w:p w14:paraId="7FD2E791" w14:textId="7D82CBB3" w:rsidR="00177E13" w:rsidRDefault="00F20A42" w:rsidP="00F20A42">
      <w:pPr>
        <w:spacing w:before="100" w:beforeAutospacing="1" w:after="100" w:afterAutospacing="1" w:line="240" w:lineRule="auto"/>
        <w:ind w:firstLine="720"/>
        <w:rPr>
          <w:rFonts w:eastAsia="Times New Roman"/>
          <w:bCs w:val="0"/>
        </w:rPr>
      </w:pPr>
      <w:r w:rsidRPr="00F20A42">
        <w:rPr>
          <w:rFonts w:eastAsia="Times New Roman"/>
          <w:bCs w:val="0"/>
        </w:rPr>
        <w:t>Autistic individuals</w:t>
      </w:r>
      <w:r w:rsidR="00177E13" w:rsidRPr="00F20A42">
        <w:rPr>
          <w:rFonts w:eastAsia="Times New Roman"/>
          <w:bCs w:val="0"/>
        </w:rPr>
        <w:t xml:space="preserve"> </w:t>
      </w:r>
      <w:r w:rsidRPr="00F20A42">
        <w:rPr>
          <w:rFonts w:eastAsia="Times New Roman"/>
          <w:bCs w:val="0"/>
        </w:rPr>
        <w:t>face barriers to accessing high-quality, evidence-based health care</w:t>
      </w:r>
      <w:r w:rsidR="00177E13" w:rsidRPr="00F20A42">
        <w:rPr>
          <w:rFonts w:eastAsia="Times New Roman"/>
          <w:bCs w:val="0"/>
        </w:rPr>
        <w:t xml:space="preserve">. While receipt of sub-optimal healthcare is a concern across the lifespan for </w:t>
      </w:r>
      <w:r w:rsidRPr="00F20A42">
        <w:rPr>
          <w:rFonts w:eastAsia="Times New Roman"/>
          <w:bCs w:val="0"/>
        </w:rPr>
        <w:t>this population</w:t>
      </w:r>
      <w:r w:rsidR="00177E13" w:rsidRPr="00F20A42">
        <w:rPr>
          <w:rFonts w:eastAsia="Times New Roman"/>
          <w:bCs w:val="0"/>
        </w:rPr>
        <w:t>, it is particularly relevant for transition-age</w:t>
      </w:r>
      <w:r w:rsidRPr="00F20A42">
        <w:rPr>
          <w:rFonts w:eastAsia="Times New Roman"/>
          <w:bCs w:val="0"/>
        </w:rPr>
        <w:t>d</w:t>
      </w:r>
      <w:r w:rsidR="00177E13" w:rsidRPr="00F20A42">
        <w:rPr>
          <w:rFonts w:eastAsia="Times New Roman"/>
          <w:bCs w:val="0"/>
        </w:rPr>
        <w:t xml:space="preserve"> youth and adults for whom the current healthcare system is especially under-prepared to provide care</w:t>
      </w:r>
      <w:r w:rsidRPr="00F20A42">
        <w:rPr>
          <w:rFonts w:eastAsia="Times New Roman"/>
          <w:bCs w:val="0"/>
        </w:rPr>
        <w:t xml:space="preserve"> that is sensitive to this population’s needs</w:t>
      </w:r>
      <w:r w:rsidR="00177E13" w:rsidRPr="00F20A42">
        <w:rPr>
          <w:rFonts w:eastAsia="Times New Roman"/>
          <w:bCs w:val="0"/>
        </w:rPr>
        <w:t xml:space="preserve">. </w:t>
      </w:r>
      <w:r w:rsidRPr="00F20A42">
        <w:rPr>
          <w:rFonts w:eastAsia="Times New Roman"/>
          <w:bCs w:val="0"/>
        </w:rPr>
        <w:t>Our research team has</w:t>
      </w:r>
      <w:r w:rsidR="00177E13" w:rsidRPr="00F20A42">
        <w:rPr>
          <w:rFonts w:eastAsia="Times New Roman"/>
          <w:bCs w:val="0"/>
        </w:rPr>
        <w:t xml:space="preserve"> two </w:t>
      </w:r>
      <w:r w:rsidRPr="00F20A42">
        <w:rPr>
          <w:rFonts w:eastAsia="Times New Roman"/>
          <w:bCs w:val="0"/>
        </w:rPr>
        <w:t>complimentary primary areas of study</w:t>
      </w:r>
      <w:r w:rsidR="00177E13" w:rsidRPr="00F20A42">
        <w:rPr>
          <w:rFonts w:eastAsia="Times New Roman"/>
          <w:bCs w:val="0"/>
        </w:rPr>
        <w:t xml:space="preserve">. </w:t>
      </w:r>
      <w:r w:rsidRPr="00DA1BD1">
        <w:rPr>
          <w:rFonts w:eastAsia="Times New Roman"/>
          <w:bCs w:val="0"/>
        </w:rPr>
        <w:t>First, we conduct research</w:t>
      </w:r>
      <w:r w:rsidRPr="00DA1BD1">
        <w:rPr>
          <w:rFonts w:eastAsia="Times New Roman"/>
          <w:b/>
        </w:rPr>
        <w:t xml:space="preserve"> </w:t>
      </w:r>
      <w:r w:rsidRPr="00DA1BD1">
        <w:rPr>
          <w:rFonts w:eastAsia="Times New Roman"/>
          <w:bCs w:val="0"/>
        </w:rPr>
        <w:t xml:space="preserve">to inform the tailoring of healthcare delivery to meet the needs of autistic adults. Specifically, we evaluate healthcare delivery processes, patient experiences, access to care, utilization of services, costs of care, and outcomes of care. Second, we put our findings to work to improve healthcare for autistic adults by partnering with community stakeholders to implement solutions in real world settings and evaluating the effectiveness of solutions for broader scalability. Our research team strives to put our research into action to promote </w:t>
      </w:r>
      <w:r w:rsidRPr="00DA1BD1">
        <w:rPr>
          <w:rFonts w:eastAsia="Times New Roman"/>
          <w:b/>
        </w:rPr>
        <w:t>evidenced-based change</w:t>
      </w:r>
      <w:r w:rsidRPr="00DA1BD1">
        <w:rPr>
          <w:rFonts w:eastAsia="Times New Roman"/>
          <w:bCs w:val="0"/>
        </w:rPr>
        <w:t xml:space="preserve"> in the healthcare system.</w:t>
      </w:r>
      <w:r w:rsidR="00177E13" w:rsidRPr="00F20A42">
        <w:rPr>
          <w:rFonts w:eastAsia="Times New Roman"/>
          <w:bCs w:val="0"/>
        </w:rPr>
        <w:t xml:space="preserve"> </w:t>
      </w:r>
    </w:p>
    <w:p w14:paraId="74A511B8" w14:textId="55D17511" w:rsidR="00F20A42" w:rsidRPr="00177E13" w:rsidRDefault="00F20A42" w:rsidP="00DA1BD1">
      <w:pPr>
        <w:spacing w:before="100" w:beforeAutospacing="1" w:after="100" w:afterAutospacing="1" w:line="240" w:lineRule="auto"/>
        <w:ind w:firstLine="720"/>
        <w:rPr>
          <w:rFonts w:eastAsia="Times New Roman"/>
          <w:bCs w:val="0"/>
        </w:rPr>
      </w:pPr>
      <w:r>
        <w:rPr>
          <w:rFonts w:eastAsia="Times New Roman"/>
          <w:bCs w:val="0"/>
        </w:rPr>
        <w:t xml:space="preserve">While a majority of our work is focused on improving healthcare for the population of autistic adults, the research methods we use, and insights gained from our studies can be applied broadly across multiple clinical populations. As such, members of our research team at times collaborate with external researchers/research teams on projects focused improving aspects of healthcare for other populations. </w:t>
      </w:r>
    </w:p>
    <w:p w14:paraId="7E2CF466" w14:textId="77777777" w:rsidR="002966F3" w:rsidRDefault="002966F3" w:rsidP="00DA1BD1">
      <w:pPr>
        <w:spacing w:before="100" w:beforeAutospacing="1" w:after="100" w:afterAutospacing="1" w:line="240" w:lineRule="auto"/>
        <w:ind w:firstLine="360"/>
        <w:rPr>
          <w:rFonts w:eastAsia="Times New Roman"/>
          <w:b/>
        </w:rPr>
      </w:pPr>
    </w:p>
    <w:p w14:paraId="590AAF05" w14:textId="7116C2B2" w:rsidR="00177E13" w:rsidRPr="00177E13" w:rsidRDefault="00363639" w:rsidP="00177E13">
      <w:pPr>
        <w:spacing w:before="100" w:beforeAutospacing="1" w:after="100" w:afterAutospacing="1" w:line="240" w:lineRule="auto"/>
        <w:rPr>
          <w:rFonts w:eastAsia="Times New Roman"/>
          <w:bCs w:val="0"/>
        </w:rPr>
      </w:pPr>
      <w:r>
        <w:rPr>
          <w:rFonts w:eastAsia="Times New Roman"/>
          <w:b/>
        </w:rPr>
        <w:lastRenderedPageBreak/>
        <w:t>Research Team</w:t>
      </w:r>
      <w:r w:rsidR="00177E13" w:rsidRPr="00177E13">
        <w:rPr>
          <w:rFonts w:eastAsia="Times New Roman"/>
          <w:b/>
        </w:rPr>
        <w:t xml:space="preserve"> Expectations </w:t>
      </w:r>
    </w:p>
    <w:p w14:paraId="09E92AB6" w14:textId="1E3ACE6C" w:rsidR="00177E13" w:rsidRPr="00177E13" w:rsidRDefault="00177E13" w:rsidP="00177E13">
      <w:pPr>
        <w:spacing w:before="100" w:beforeAutospacing="1" w:after="100" w:afterAutospacing="1" w:line="240" w:lineRule="auto"/>
        <w:rPr>
          <w:rFonts w:eastAsia="Times New Roman"/>
          <w:bCs w:val="0"/>
        </w:rPr>
      </w:pPr>
      <w:r w:rsidRPr="00177E13">
        <w:rPr>
          <w:rFonts w:eastAsia="Times New Roman"/>
          <w:bCs w:val="0"/>
          <w:i/>
          <w:iCs/>
        </w:rPr>
        <w:t>Everyone </w:t>
      </w:r>
    </w:p>
    <w:p w14:paraId="51183E11" w14:textId="7FCB8987" w:rsidR="00177E13" w:rsidRDefault="00177E13" w:rsidP="00C5014D">
      <w:pPr>
        <w:spacing w:before="100" w:beforeAutospacing="1" w:after="100" w:afterAutospacing="1" w:line="240" w:lineRule="auto"/>
        <w:ind w:firstLine="720"/>
        <w:rPr>
          <w:rFonts w:eastAsia="Times New Roman"/>
          <w:bCs w:val="0"/>
        </w:rPr>
      </w:pPr>
      <w:r w:rsidRPr="00177E13">
        <w:rPr>
          <w:rFonts w:eastAsia="Times New Roman"/>
          <w:bCs w:val="0"/>
        </w:rPr>
        <w:t xml:space="preserve">All members of the </w:t>
      </w:r>
      <w:r w:rsidR="00363639">
        <w:rPr>
          <w:rFonts w:eastAsia="Times New Roman"/>
          <w:bCs w:val="0"/>
        </w:rPr>
        <w:t>research team</w:t>
      </w:r>
      <w:r w:rsidR="00363639" w:rsidRPr="00177E13">
        <w:rPr>
          <w:rFonts w:eastAsia="Times New Roman"/>
          <w:bCs w:val="0"/>
        </w:rPr>
        <w:t xml:space="preserve"> </w:t>
      </w:r>
      <w:r w:rsidRPr="00177E13">
        <w:rPr>
          <w:rFonts w:eastAsia="Times New Roman"/>
          <w:bCs w:val="0"/>
        </w:rPr>
        <w:t xml:space="preserve">are expected to conduct themselves with the highest possible respect for themselves, their colleagues, and individuals external to the </w:t>
      </w:r>
      <w:r w:rsidR="00363639">
        <w:rPr>
          <w:rFonts w:eastAsia="Times New Roman"/>
          <w:bCs w:val="0"/>
        </w:rPr>
        <w:t>team</w:t>
      </w:r>
      <w:r w:rsidRPr="00177E13">
        <w:rPr>
          <w:rFonts w:eastAsia="Times New Roman"/>
          <w:bCs w:val="0"/>
        </w:rPr>
        <w:t xml:space="preserve">. We foster a comfortable environment for all </w:t>
      </w:r>
      <w:r w:rsidR="00363639">
        <w:rPr>
          <w:rFonts w:eastAsia="Times New Roman"/>
          <w:bCs w:val="0"/>
        </w:rPr>
        <w:t>team members</w:t>
      </w:r>
      <w:r w:rsidRPr="00177E13">
        <w:rPr>
          <w:rFonts w:eastAsia="Times New Roman"/>
          <w:bCs w:val="0"/>
        </w:rPr>
        <w:t>. However, in the midst of our interactions with others, we are always aware of how we act, what we say, and how we say it. Any issues that arise in this regard should be communicated to Dr. Hand.</w:t>
      </w:r>
    </w:p>
    <w:p w14:paraId="2A11E3A0" w14:textId="75A0C7EC" w:rsidR="00177E13" w:rsidRDefault="00177E13" w:rsidP="00177E13">
      <w:pPr>
        <w:numPr>
          <w:ilvl w:val="0"/>
          <w:numId w:val="3"/>
        </w:numPr>
        <w:spacing w:before="100" w:beforeAutospacing="1" w:after="100" w:afterAutospacing="1" w:line="240" w:lineRule="auto"/>
        <w:rPr>
          <w:rFonts w:eastAsia="Times New Roman"/>
          <w:bCs w:val="0"/>
        </w:rPr>
      </w:pPr>
      <w:r w:rsidRPr="00177E13">
        <w:rPr>
          <w:rFonts w:eastAsia="Times New Roman"/>
          <w:bCs w:val="0"/>
        </w:rPr>
        <w:t>We have zero tolerance for discrimination of any kind</w:t>
      </w:r>
      <w:r w:rsidR="003F1D7B">
        <w:rPr>
          <w:rFonts w:eastAsia="Times New Roman"/>
          <w:bCs w:val="0"/>
        </w:rPr>
        <w:t xml:space="preserve"> and adhere to OSU’s non-discrimination policy:</w:t>
      </w:r>
    </w:p>
    <w:p w14:paraId="15D41D3B" w14:textId="5DDC7AF5" w:rsidR="003F1D7B" w:rsidRPr="00177E13" w:rsidRDefault="00A5007D" w:rsidP="003F1D7B">
      <w:pPr>
        <w:numPr>
          <w:ilvl w:val="1"/>
          <w:numId w:val="3"/>
        </w:numPr>
        <w:spacing w:before="100" w:beforeAutospacing="1" w:after="100" w:afterAutospacing="1" w:line="240" w:lineRule="auto"/>
        <w:rPr>
          <w:rFonts w:eastAsia="Times New Roman"/>
          <w:bCs w:val="0"/>
        </w:rPr>
      </w:pPr>
      <w:hyperlink r:id="rId10" w:history="1">
        <w:r w:rsidR="00813466" w:rsidRPr="001458B7">
          <w:rPr>
            <w:rStyle w:val="Hyperlink"/>
            <w:rFonts w:eastAsia="Times New Roman"/>
            <w:bCs w:val="0"/>
          </w:rPr>
          <w:t>https://equity.osu.edu/sites/default/files/policy110-non-discrimination-notice.pdf</w:t>
        </w:r>
      </w:hyperlink>
      <w:r w:rsidR="00813466">
        <w:rPr>
          <w:rFonts w:eastAsia="Times New Roman"/>
          <w:bCs w:val="0"/>
        </w:rPr>
        <w:t xml:space="preserve"> </w:t>
      </w:r>
    </w:p>
    <w:p w14:paraId="0B56359D" w14:textId="77777777" w:rsidR="00177E13" w:rsidRPr="00177E13" w:rsidRDefault="00177E13" w:rsidP="00177E13">
      <w:pPr>
        <w:numPr>
          <w:ilvl w:val="0"/>
          <w:numId w:val="3"/>
        </w:numPr>
        <w:spacing w:before="100" w:beforeAutospacing="1" w:after="100" w:afterAutospacing="1" w:line="240" w:lineRule="auto"/>
        <w:rPr>
          <w:rFonts w:eastAsia="Times New Roman"/>
          <w:bCs w:val="0"/>
        </w:rPr>
      </w:pPr>
      <w:r w:rsidRPr="00177E13">
        <w:rPr>
          <w:rFonts w:eastAsia="Times New Roman"/>
          <w:bCs w:val="0"/>
        </w:rPr>
        <w:t>We use respectful and inclusive language, never that which is stigmatizing or hateful</w:t>
      </w:r>
    </w:p>
    <w:p w14:paraId="05537C44" w14:textId="77777777" w:rsidR="00177E13" w:rsidRPr="00177E13" w:rsidRDefault="00177E13" w:rsidP="00177E13">
      <w:pPr>
        <w:numPr>
          <w:ilvl w:val="0"/>
          <w:numId w:val="3"/>
        </w:numPr>
        <w:spacing w:before="100" w:beforeAutospacing="1" w:after="100" w:afterAutospacing="1" w:line="240" w:lineRule="auto"/>
        <w:rPr>
          <w:rFonts w:eastAsia="Times New Roman"/>
          <w:bCs w:val="0"/>
        </w:rPr>
      </w:pPr>
      <w:r w:rsidRPr="00177E13">
        <w:rPr>
          <w:rFonts w:eastAsia="Times New Roman"/>
          <w:bCs w:val="0"/>
        </w:rPr>
        <w:t>We conduct ourselves with professionalism</w:t>
      </w:r>
    </w:p>
    <w:p w14:paraId="6ED2E0F7" w14:textId="77777777" w:rsidR="00177E13" w:rsidRPr="00177E13" w:rsidRDefault="00177E13" w:rsidP="00177E13">
      <w:pPr>
        <w:numPr>
          <w:ilvl w:val="1"/>
          <w:numId w:val="3"/>
        </w:numPr>
        <w:spacing w:before="100" w:beforeAutospacing="1" w:after="100" w:afterAutospacing="1" w:line="240" w:lineRule="auto"/>
        <w:rPr>
          <w:rFonts w:eastAsia="Times New Roman"/>
          <w:bCs w:val="0"/>
        </w:rPr>
      </w:pPr>
      <w:r w:rsidRPr="00177E13">
        <w:rPr>
          <w:rFonts w:eastAsia="Times New Roman"/>
          <w:bCs w:val="0"/>
        </w:rPr>
        <w:t>Attend meetings on-time</w:t>
      </w:r>
    </w:p>
    <w:p w14:paraId="2B0D60A3" w14:textId="77777777" w:rsidR="00177E13" w:rsidRPr="00177E13" w:rsidRDefault="00177E13" w:rsidP="00177E13">
      <w:pPr>
        <w:numPr>
          <w:ilvl w:val="1"/>
          <w:numId w:val="3"/>
        </w:numPr>
        <w:spacing w:before="100" w:beforeAutospacing="1" w:after="100" w:afterAutospacing="1" w:line="240" w:lineRule="auto"/>
        <w:rPr>
          <w:rFonts w:eastAsia="Times New Roman"/>
          <w:bCs w:val="0"/>
        </w:rPr>
      </w:pPr>
      <w:r w:rsidRPr="00177E13">
        <w:rPr>
          <w:rFonts w:eastAsia="Times New Roman"/>
          <w:bCs w:val="0"/>
        </w:rPr>
        <w:t>Communicate if you will be absent or late</w:t>
      </w:r>
    </w:p>
    <w:p w14:paraId="3B411F43" w14:textId="331B6C95" w:rsidR="00177E13" w:rsidRDefault="00177E13" w:rsidP="00177E13">
      <w:pPr>
        <w:numPr>
          <w:ilvl w:val="0"/>
          <w:numId w:val="3"/>
        </w:numPr>
        <w:spacing w:before="100" w:beforeAutospacing="1" w:after="100" w:afterAutospacing="1" w:line="240" w:lineRule="auto"/>
        <w:rPr>
          <w:rFonts w:eastAsia="Times New Roman"/>
          <w:bCs w:val="0"/>
        </w:rPr>
      </w:pPr>
      <w:r w:rsidRPr="00177E13">
        <w:rPr>
          <w:rFonts w:eastAsia="Times New Roman"/>
          <w:bCs w:val="0"/>
        </w:rPr>
        <w:t>Be prepared</w:t>
      </w:r>
    </w:p>
    <w:p w14:paraId="5AC38706" w14:textId="3E67F801" w:rsidR="006B6FFE" w:rsidRDefault="003F1D7B" w:rsidP="003F1D7B">
      <w:pPr>
        <w:numPr>
          <w:ilvl w:val="1"/>
          <w:numId w:val="3"/>
        </w:numPr>
        <w:spacing w:before="100" w:beforeAutospacing="1" w:after="100" w:afterAutospacing="1" w:line="240" w:lineRule="auto"/>
        <w:rPr>
          <w:rFonts w:eastAsia="Times New Roman"/>
          <w:bCs w:val="0"/>
        </w:rPr>
      </w:pPr>
      <w:r>
        <w:rPr>
          <w:rFonts w:eastAsia="Times New Roman"/>
          <w:bCs w:val="0"/>
        </w:rPr>
        <w:t>Keep yourself organized</w:t>
      </w:r>
      <w:r w:rsidR="006B6FFE">
        <w:rPr>
          <w:rFonts w:eastAsia="Times New Roman"/>
          <w:bCs w:val="0"/>
        </w:rPr>
        <w:t xml:space="preserve"> with an organization system that works best for you </w:t>
      </w:r>
    </w:p>
    <w:p w14:paraId="5B284933" w14:textId="35A210DC" w:rsidR="00F416F9" w:rsidRDefault="00F416F9" w:rsidP="003F1D7B">
      <w:pPr>
        <w:numPr>
          <w:ilvl w:val="1"/>
          <w:numId w:val="3"/>
        </w:numPr>
        <w:spacing w:before="100" w:beforeAutospacing="1" w:after="100" w:afterAutospacing="1" w:line="240" w:lineRule="auto"/>
        <w:rPr>
          <w:rFonts w:eastAsia="Times New Roman"/>
          <w:bCs w:val="0"/>
        </w:rPr>
      </w:pPr>
      <w:r>
        <w:rPr>
          <w:rFonts w:eastAsia="Times New Roman"/>
          <w:bCs w:val="0"/>
        </w:rPr>
        <w:t>We typically work on multiple projects at once</w:t>
      </w:r>
    </w:p>
    <w:p w14:paraId="552D995F" w14:textId="20FA5BB6" w:rsidR="00160BB6" w:rsidRPr="00177E13" w:rsidRDefault="00160BB6" w:rsidP="003F1D7B">
      <w:pPr>
        <w:numPr>
          <w:ilvl w:val="1"/>
          <w:numId w:val="3"/>
        </w:numPr>
        <w:spacing w:before="100" w:beforeAutospacing="1" w:after="100" w:afterAutospacing="1" w:line="240" w:lineRule="auto"/>
        <w:rPr>
          <w:rFonts w:eastAsia="Times New Roman"/>
          <w:bCs w:val="0"/>
        </w:rPr>
      </w:pPr>
      <w:r>
        <w:rPr>
          <w:rFonts w:eastAsia="Times New Roman"/>
          <w:bCs w:val="0"/>
        </w:rPr>
        <w:t xml:space="preserve">Consider reaching out to colleagues about their organization strategies </w:t>
      </w:r>
    </w:p>
    <w:p w14:paraId="4C592335" w14:textId="77777777" w:rsidR="00177E13" w:rsidRPr="00177E13" w:rsidRDefault="00177E13" w:rsidP="00177E13">
      <w:pPr>
        <w:numPr>
          <w:ilvl w:val="0"/>
          <w:numId w:val="3"/>
        </w:numPr>
        <w:spacing w:before="100" w:beforeAutospacing="1" w:after="100" w:afterAutospacing="1" w:line="240" w:lineRule="auto"/>
        <w:rPr>
          <w:rFonts w:eastAsia="Times New Roman"/>
          <w:bCs w:val="0"/>
        </w:rPr>
      </w:pPr>
      <w:r w:rsidRPr="00177E13">
        <w:rPr>
          <w:rFonts w:eastAsia="Times New Roman"/>
          <w:bCs w:val="0"/>
        </w:rPr>
        <w:t>Honor deadlines</w:t>
      </w:r>
    </w:p>
    <w:p w14:paraId="12A8883D" w14:textId="77777777" w:rsidR="00177E13" w:rsidRPr="00177E13" w:rsidRDefault="00177E13" w:rsidP="00177E13">
      <w:pPr>
        <w:numPr>
          <w:ilvl w:val="1"/>
          <w:numId w:val="3"/>
        </w:numPr>
        <w:spacing w:before="100" w:beforeAutospacing="1" w:after="100" w:afterAutospacing="1" w:line="240" w:lineRule="auto"/>
        <w:rPr>
          <w:rFonts w:eastAsia="Times New Roman"/>
          <w:bCs w:val="0"/>
        </w:rPr>
      </w:pPr>
      <w:r w:rsidRPr="00177E13">
        <w:rPr>
          <w:rFonts w:eastAsia="Times New Roman"/>
          <w:bCs w:val="0"/>
        </w:rPr>
        <w:t>Communicate with Dr. Hand as needed regarding deadline changes, extensions, etc.</w:t>
      </w:r>
    </w:p>
    <w:p w14:paraId="667F59C9" w14:textId="77777777" w:rsidR="00177E13" w:rsidRPr="00177E13" w:rsidRDefault="00177E13" w:rsidP="00177E13">
      <w:pPr>
        <w:numPr>
          <w:ilvl w:val="0"/>
          <w:numId w:val="3"/>
        </w:numPr>
        <w:spacing w:before="100" w:beforeAutospacing="1" w:after="100" w:afterAutospacing="1" w:line="240" w:lineRule="auto"/>
        <w:rPr>
          <w:rFonts w:eastAsia="Times New Roman"/>
          <w:bCs w:val="0"/>
        </w:rPr>
      </w:pPr>
      <w:r w:rsidRPr="00177E13">
        <w:rPr>
          <w:rFonts w:eastAsia="Times New Roman"/>
          <w:bCs w:val="0"/>
        </w:rPr>
        <w:t>Respectfully engage in discussion rather than arguing</w:t>
      </w:r>
    </w:p>
    <w:p w14:paraId="3EA454C1" w14:textId="79CF686A" w:rsidR="00177E13" w:rsidRPr="00177E13" w:rsidRDefault="00177E13" w:rsidP="00177E13">
      <w:pPr>
        <w:numPr>
          <w:ilvl w:val="1"/>
          <w:numId w:val="3"/>
        </w:numPr>
        <w:spacing w:before="100" w:beforeAutospacing="1" w:after="100" w:afterAutospacing="1" w:line="240" w:lineRule="auto"/>
        <w:rPr>
          <w:rFonts w:eastAsia="Times New Roman"/>
          <w:bCs w:val="0"/>
        </w:rPr>
      </w:pPr>
      <w:r w:rsidRPr="00177E13">
        <w:rPr>
          <w:rFonts w:eastAsia="Times New Roman"/>
          <w:bCs w:val="0"/>
        </w:rPr>
        <w:t xml:space="preserve">Be respectful of mentorship/seniority </w:t>
      </w:r>
      <w:r w:rsidR="00ED3DCE">
        <w:rPr>
          <w:rFonts w:eastAsia="Times New Roman"/>
          <w:bCs w:val="0"/>
        </w:rPr>
        <w:t>on the team</w:t>
      </w:r>
    </w:p>
    <w:p w14:paraId="415436B2" w14:textId="0A7987AD" w:rsidR="00177E13" w:rsidRDefault="00177E13" w:rsidP="00177E13">
      <w:pPr>
        <w:numPr>
          <w:ilvl w:val="1"/>
          <w:numId w:val="3"/>
        </w:numPr>
        <w:spacing w:before="100" w:beforeAutospacing="1" w:after="100" w:afterAutospacing="1" w:line="240" w:lineRule="auto"/>
        <w:rPr>
          <w:rFonts w:eastAsia="Times New Roman"/>
          <w:bCs w:val="0"/>
        </w:rPr>
      </w:pPr>
      <w:r w:rsidRPr="00177E13">
        <w:rPr>
          <w:rFonts w:eastAsia="Times New Roman"/>
          <w:bCs w:val="0"/>
        </w:rPr>
        <w:t>Accept constructive criticism with thanks and work to implement it</w:t>
      </w:r>
    </w:p>
    <w:p w14:paraId="73569F8F" w14:textId="6D0318CC" w:rsidR="006B6FFE" w:rsidRPr="00177E13" w:rsidRDefault="006B6FFE" w:rsidP="00177E13">
      <w:pPr>
        <w:numPr>
          <w:ilvl w:val="1"/>
          <w:numId w:val="3"/>
        </w:numPr>
        <w:spacing w:before="100" w:beforeAutospacing="1" w:after="100" w:afterAutospacing="1" w:line="240" w:lineRule="auto"/>
        <w:rPr>
          <w:rFonts w:eastAsia="Times New Roman"/>
          <w:bCs w:val="0"/>
        </w:rPr>
      </w:pPr>
      <w:r>
        <w:rPr>
          <w:rFonts w:eastAsia="Times New Roman"/>
          <w:bCs w:val="0"/>
        </w:rPr>
        <w:t xml:space="preserve">Offer critiques of </w:t>
      </w:r>
      <w:r w:rsidR="00ED3DCE">
        <w:rPr>
          <w:rFonts w:eastAsia="Times New Roman"/>
          <w:bCs w:val="0"/>
        </w:rPr>
        <w:t>team</w:t>
      </w:r>
      <w:r>
        <w:rPr>
          <w:rFonts w:eastAsia="Times New Roman"/>
          <w:bCs w:val="0"/>
        </w:rPr>
        <w:t xml:space="preserve"> members’ work with respect and in a manner that is conducive to the betterment of the science </w:t>
      </w:r>
    </w:p>
    <w:p w14:paraId="56C3288C" w14:textId="18548B24" w:rsidR="00177E13" w:rsidRPr="00177E13" w:rsidRDefault="00363639" w:rsidP="00160BB6">
      <w:pPr>
        <w:spacing w:before="100" w:beforeAutospacing="1" w:after="100" w:afterAutospacing="1" w:line="240" w:lineRule="auto"/>
        <w:ind w:firstLine="360"/>
        <w:rPr>
          <w:rFonts w:eastAsia="Times New Roman"/>
          <w:bCs w:val="0"/>
        </w:rPr>
      </w:pPr>
      <w:r>
        <w:rPr>
          <w:rFonts w:eastAsia="Times New Roman"/>
          <w:bCs w:val="0"/>
        </w:rPr>
        <w:t>W</w:t>
      </w:r>
      <w:r w:rsidR="00177E13" w:rsidRPr="00177E13">
        <w:rPr>
          <w:rFonts w:eastAsia="Times New Roman"/>
          <w:bCs w:val="0"/>
        </w:rPr>
        <w:t xml:space="preserve">e hold our work to a high standard, because of our respect for our institution and the individuals that we serve with our research. </w:t>
      </w:r>
      <w:r w:rsidR="00177E13" w:rsidRPr="00177E13">
        <w:rPr>
          <w:rFonts w:eastAsia="Times New Roman"/>
          <w:b/>
        </w:rPr>
        <w:t>We help each other to achieve that standard.</w:t>
      </w:r>
      <w:r w:rsidR="00177E13" w:rsidRPr="00177E13">
        <w:rPr>
          <w:rFonts w:eastAsia="Times New Roman"/>
          <w:bCs w:val="0"/>
        </w:rPr>
        <w:t xml:space="preserve"> Never be afraid to ask questions if you are unsure about something. It's likely that someone else has similar </w:t>
      </w:r>
      <w:r w:rsidR="00151EE5" w:rsidRPr="00177E13">
        <w:rPr>
          <w:rFonts w:eastAsia="Times New Roman"/>
          <w:bCs w:val="0"/>
        </w:rPr>
        <w:t>questions and</w:t>
      </w:r>
      <w:r w:rsidR="00177E13" w:rsidRPr="00177E13">
        <w:rPr>
          <w:rFonts w:eastAsia="Times New Roman"/>
          <w:bCs w:val="0"/>
        </w:rPr>
        <w:t xml:space="preserve"> getting them answered helps us all to learn and be more efficient!</w:t>
      </w:r>
    </w:p>
    <w:p w14:paraId="17F7738E" w14:textId="338D0F48" w:rsidR="00177E13" w:rsidRDefault="00177E13" w:rsidP="00177E13">
      <w:pPr>
        <w:numPr>
          <w:ilvl w:val="0"/>
          <w:numId w:val="4"/>
        </w:numPr>
        <w:spacing w:before="100" w:beforeAutospacing="1" w:after="100" w:afterAutospacing="1" w:line="240" w:lineRule="auto"/>
        <w:rPr>
          <w:rFonts w:eastAsia="Times New Roman"/>
          <w:bCs w:val="0"/>
        </w:rPr>
      </w:pPr>
      <w:r w:rsidRPr="00177E13">
        <w:rPr>
          <w:rFonts w:eastAsia="Times New Roman"/>
          <w:bCs w:val="0"/>
        </w:rPr>
        <w:t>Take pride in your work and put forth the best work that you can</w:t>
      </w:r>
    </w:p>
    <w:p w14:paraId="45900A42" w14:textId="76DA1449" w:rsidR="00F416F9" w:rsidRPr="00177E13" w:rsidRDefault="00F416F9" w:rsidP="00F416F9">
      <w:pPr>
        <w:numPr>
          <w:ilvl w:val="1"/>
          <w:numId w:val="4"/>
        </w:numPr>
        <w:spacing w:before="100" w:beforeAutospacing="1" w:after="100" w:afterAutospacing="1" w:line="240" w:lineRule="auto"/>
        <w:rPr>
          <w:rFonts w:eastAsia="Times New Roman"/>
          <w:bCs w:val="0"/>
        </w:rPr>
      </w:pPr>
      <w:r>
        <w:rPr>
          <w:rFonts w:eastAsia="Times New Roman"/>
          <w:bCs w:val="0"/>
        </w:rPr>
        <w:t>Double check your work, there is no need to rush!</w:t>
      </w:r>
    </w:p>
    <w:p w14:paraId="0B18C942" w14:textId="484DB975" w:rsidR="00177E13" w:rsidRPr="00177E13" w:rsidRDefault="00177E13" w:rsidP="00177E13">
      <w:pPr>
        <w:numPr>
          <w:ilvl w:val="0"/>
          <w:numId w:val="4"/>
        </w:numPr>
        <w:spacing w:before="100" w:beforeAutospacing="1" w:after="100" w:afterAutospacing="1" w:line="240" w:lineRule="auto"/>
        <w:rPr>
          <w:rFonts w:eastAsia="Times New Roman"/>
          <w:bCs w:val="0"/>
        </w:rPr>
      </w:pPr>
      <w:r w:rsidRPr="00177E13">
        <w:rPr>
          <w:rFonts w:eastAsia="Times New Roman"/>
          <w:b/>
        </w:rPr>
        <w:t>Adhere to the university's academic integrity policy-</w:t>
      </w:r>
      <w:r w:rsidRPr="00177E13">
        <w:rPr>
          <w:rFonts w:eastAsia="Times New Roman"/>
          <w:bCs w:val="0"/>
        </w:rPr>
        <w:t xml:space="preserve"> failure to do so has serious penalties and could result in dismissal from the </w:t>
      </w:r>
      <w:r w:rsidR="00931E45">
        <w:rPr>
          <w:rFonts w:eastAsia="Times New Roman"/>
          <w:bCs w:val="0"/>
        </w:rPr>
        <w:t>u</w:t>
      </w:r>
      <w:r w:rsidRPr="00177E13">
        <w:rPr>
          <w:rFonts w:eastAsia="Times New Roman"/>
          <w:bCs w:val="0"/>
        </w:rPr>
        <w:t>niversity. Further detail is provided in the </w:t>
      </w:r>
      <w:r w:rsidRPr="00177E13">
        <w:rPr>
          <w:rFonts w:eastAsia="Times New Roman"/>
          <w:b/>
        </w:rPr>
        <w:t>Academic Integrity </w:t>
      </w:r>
      <w:r w:rsidRPr="00177E13">
        <w:rPr>
          <w:rFonts w:eastAsia="Times New Roman"/>
          <w:bCs w:val="0"/>
        </w:rPr>
        <w:t>section of this manual</w:t>
      </w:r>
    </w:p>
    <w:p w14:paraId="50EDA511" w14:textId="77777777" w:rsidR="00177E13" w:rsidRPr="00177E13" w:rsidRDefault="00177E13" w:rsidP="00177E13">
      <w:pPr>
        <w:numPr>
          <w:ilvl w:val="1"/>
          <w:numId w:val="4"/>
        </w:numPr>
        <w:spacing w:before="100" w:beforeAutospacing="1" w:after="100" w:afterAutospacing="1" w:line="240" w:lineRule="auto"/>
        <w:rPr>
          <w:rFonts w:eastAsia="Times New Roman"/>
          <w:bCs w:val="0"/>
        </w:rPr>
      </w:pPr>
      <w:r w:rsidRPr="00177E13">
        <w:rPr>
          <w:rFonts w:eastAsia="Times New Roman"/>
          <w:bCs w:val="0"/>
        </w:rPr>
        <w:t>Never take credit for work that is not your own</w:t>
      </w:r>
    </w:p>
    <w:p w14:paraId="47E270F1" w14:textId="77777777" w:rsidR="00177E13" w:rsidRPr="00177E13" w:rsidRDefault="00177E13" w:rsidP="00177E13">
      <w:pPr>
        <w:numPr>
          <w:ilvl w:val="1"/>
          <w:numId w:val="4"/>
        </w:numPr>
        <w:spacing w:before="100" w:beforeAutospacing="1" w:after="100" w:afterAutospacing="1" w:line="240" w:lineRule="auto"/>
        <w:rPr>
          <w:rFonts w:eastAsia="Times New Roman"/>
          <w:bCs w:val="0"/>
        </w:rPr>
      </w:pPr>
      <w:r w:rsidRPr="00177E13">
        <w:rPr>
          <w:rFonts w:eastAsia="Times New Roman"/>
          <w:bCs w:val="0"/>
        </w:rPr>
        <w:t>Cite reputable sources</w:t>
      </w:r>
    </w:p>
    <w:p w14:paraId="55139961" w14:textId="2097F09F" w:rsidR="00177E13" w:rsidRPr="00177E13" w:rsidRDefault="00177E13" w:rsidP="00177E13">
      <w:pPr>
        <w:numPr>
          <w:ilvl w:val="1"/>
          <w:numId w:val="4"/>
        </w:numPr>
        <w:spacing w:before="100" w:beforeAutospacing="1" w:after="100" w:afterAutospacing="1" w:line="240" w:lineRule="auto"/>
        <w:rPr>
          <w:rFonts w:eastAsia="Times New Roman"/>
          <w:bCs w:val="0"/>
        </w:rPr>
      </w:pPr>
      <w:r w:rsidRPr="00177E13">
        <w:rPr>
          <w:rFonts w:eastAsia="Times New Roman"/>
          <w:bCs w:val="0"/>
        </w:rPr>
        <w:t>Do not modify or "make-up"</w:t>
      </w:r>
      <w:r w:rsidR="00151EE5">
        <w:rPr>
          <w:rFonts w:eastAsia="Times New Roman"/>
          <w:bCs w:val="0"/>
        </w:rPr>
        <w:t xml:space="preserve"> </w:t>
      </w:r>
      <w:r w:rsidRPr="00177E13">
        <w:rPr>
          <w:rFonts w:eastAsia="Times New Roman"/>
          <w:bCs w:val="0"/>
        </w:rPr>
        <w:t>data</w:t>
      </w:r>
    </w:p>
    <w:p w14:paraId="6BEFF12E" w14:textId="77777777" w:rsidR="00177E13" w:rsidRPr="00177E13" w:rsidRDefault="00177E13" w:rsidP="00177E13">
      <w:pPr>
        <w:numPr>
          <w:ilvl w:val="0"/>
          <w:numId w:val="4"/>
        </w:numPr>
        <w:spacing w:before="100" w:beforeAutospacing="1" w:after="100" w:afterAutospacing="1" w:line="240" w:lineRule="auto"/>
        <w:rPr>
          <w:rFonts w:eastAsia="Times New Roman"/>
          <w:bCs w:val="0"/>
        </w:rPr>
      </w:pPr>
      <w:r w:rsidRPr="00177E13">
        <w:rPr>
          <w:rFonts w:eastAsia="Times New Roman"/>
          <w:bCs w:val="0"/>
        </w:rPr>
        <w:t>Help your colleagues</w:t>
      </w:r>
    </w:p>
    <w:p w14:paraId="6F0474D5" w14:textId="77777777" w:rsidR="00177E13" w:rsidRPr="00177E13" w:rsidRDefault="00177E13" w:rsidP="00177E13">
      <w:pPr>
        <w:numPr>
          <w:ilvl w:val="1"/>
          <w:numId w:val="4"/>
        </w:numPr>
        <w:spacing w:before="100" w:beforeAutospacing="1" w:after="100" w:afterAutospacing="1" w:line="240" w:lineRule="auto"/>
        <w:rPr>
          <w:rFonts w:eastAsia="Times New Roman"/>
          <w:bCs w:val="0"/>
        </w:rPr>
      </w:pPr>
      <w:r w:rsidRPr="00177E13">
        <w:rPr>
          <w:rFonts w:eastAsia="Times New Roman"/>
          <w:bCs w:val="0"/>
        </w:rPr>
        <w:t>Provide respectful, meaningful feedback</w:t>
      </w:r>
    </w:p>
    <w:p w14:paraId="19030ACA" w14:textId="77777777" w:rsidR="00177E13" w:rsidRPr="00177E13" w:rsidRDefault="00177E13" w:rsidP="00177E13">
      <w:pPr>
        <w:numPr>
          <w:ilvl w:val="1"/>
          <w:numId w:val="4"/>
        </w:numPr>
        <w:spacing w:before="100" w:beforeAutospacing="1" w:after="100" w:afterAutospacing="1" w:line="240" w:lineRule="auto"/>
        <w:rPr>
          <w:rFonts w:eastAsia="Times New Roman"/>
          <w:bCs w:val="0"/>
        </w:rPr>
      </w:pPr>
      <w:r w:rsidRPr="00177E13">
        <w:rPr>
          <w:rFonts w:eastAsia="Times New Roman"/>
          <w:bCs w:val="0"/>
        </w:rPr>
        <w:t>Communicate information that you encounter may be helpful to others</w:t>
      </w:r>
    </w:p>
    <w:p w14:paraId="24C1A128" w14:textId="7E6AB00D" w:rsidR="00177E13" w:rsidRPr="00177E13" w:rsidRDefault="00177E13" w:rsidP="00177E13">
      <w:pPr>
        <w:numPr>
          <w:ilvl w:val="1"/>
          <w:numId w:val="4"/>
        </w:numPr>
        <w:spacing w:before="100" w:beforeAutospacing="1" w:after="100" w:afterAutospacing="1" w:line="240" w:lineRule="auto"/>
        <w:rPr>
          <w:rFonts w:eastAsia="Times New Roman"/>
          <w:bCs w:val="0"/>
        </w:rPr>
      </w:pPr>
      <w:r w:rsidRPr="00177E13">
        <w:rPr>
          <w:rFonts w:eastAsia="Times New Roman"/>
          <w:bCs w:val="0"/>
        </w:rPr>
        <w:lastRenderedPageBreak/>
        <w:t xml:space="preserve">Help other </w:t>
      </w:r>
      <w:r w:rsidR="00ED3DCE">
        <w:rPr>
          <w:rFonts w:eastAsia="Times New Roman"/>
          <w:bCs w:val="0"/>
        </w:rPr>
        <w:t>team</w:t>
      </w:r>
      <w:r w:rsidRPr="00177E13">
        <w:rPr>
          <w:rFonts w:eastAsia="Times New Roman"/>
          <w:bCs w:val="0"/>
        </w:rPr>
        <w:t xml:space="preserve"> members if/when they need it, and let them "take a break" if they need to</w:t>
      </w:r>
    </w:p>
    <w:p w14:paraId="335030BB" w14:textId="293175DA" w:rsidR="00177E13" w:rsidRPr="00177E13" w:rsidRDefault="00931E45" w:rsidP="00177E13">
      <w:pPr>
        <w:spacing w:before="100" w:beforeAutospacing="1" w:after="100" w:afterAutospacing="1" w:line="240" w:lineRule="auto"/>
        <w:rPr>
          <w:rFonts w:eastAsia="Times New Roman"/>
          <w:bCs w:val="0"/>
        </w:rPr>
      </w:pPr>
      <w:r>
        <w:rPr>
          <w:rFonts w:eastAsia="Times New Roman"/>
          <w:bCs w:val="0"/>
        </w:rPr>
        <w:tab/>
      </w:r>
      <w:r w:rsidR="00177E13" w:rsidRPr="00177E13">
        <w:rPr>
          <w:rFonts w:eastAsia="Times New Roman"/>
          <w:bCs w:val="0"/>
        </w:rPr>
        <w:t xml:space="preserve">Outside of </w:t>
      </w:r>
      <w:r w:rsidR="00363639">
        <w:rPr>
          <w:rFonts w:eastAsia="Times New Roman"/>
          <w:bCs w:val="0"/>
        </w:rPr>
        <w:t>research</w:t>
      </w:r>
      <w:r w:rsidR="00177E13" w:rsidRPr="00177E13">
        <w:rPr>
          <w:rFonts w:eastAsia="Times New Roman"/>
          <w:bCs w:val="0"/>
        </w:rPr>
        <w:t>, remember to take care of yourself! Eat well, rest, and spend time doing things that you enjoy. We do our best work when our minds and bodies are refreshed.</w:t>
      </w:r>
      <w:r w:rsidR="00160BB6">
        <w:rPr>
          <w:rFonts w:eastAsia="Times New Roman"/>
          <w:bCs w:val="0"/>
        </w:rPr>
        <w:t xml:space="preserve"> If you did something awesome over the weekend, the </w:t>
      </w:r>
      <w:r w:rsidR="00363639">
        <w:rPr>
          <w:rFonts w:eastAsia="Times New Roman"/>
          <w:bCs w:val="0"/>
        </w:rPr>
        <w:t xml:space="preserve">team </w:t>
      </w:r>
      <w:r w:rsidR="00160BB6">
        <w:rPr>
          <w:rFonts w:eastAsia="Times New Roman"/>
          <w:bCs w:val="0"/>
        </w:rPr>
        <w:t>would love to hear about it!</w:t>
      </w:r>
    </w:p>
    <w:p w14:paraId="266A4E6D" w14:textId="149DF8FD" w:rsidR="00177E13" w:rsidRPr="00DA1BD1" w:rsidRDefault="00177E13" w:rsidP="00DA1BD1">
      <w:pPr>
        <w:rPr>
          <w:rFonts w:eastAsia="Times New Roman"/>
          <w:bCs w:val="0"/>
          <w:i/>
          <w:iCs/>
        </w:rPr>
      </w:pPr>
      <w:r w:rsidRPr="00177E13">
        <w:rPr>
          <w:rFonts w:eastAsia="Times New Roman"/>
          <w:bCs w:val="0"/>
          <w:i/>
          <w:iCs/>
        </w:rPr>
        <w:t xml:space="preserve">Day to Day </w:t>
      </w:r>
      <w:r w:rsidR="007A6EDC">
        <w:rPr>
          <w:rFonts w:eastAsia="Times New Roman"/>
          <w:bCs w:val="0"/>
          <w:i/>
          <w:iCs/>
        </w:rPr>
        <w:t xml:space="preserve">Expectations </w:t>
      </w:r>
    </w:p>
    <w:p w14:paraId="574F72EE" w14:textId="2A9F8639" w:rsidR="00177E13" w:rsidRPr="00177E13" w:rsidRDefault="00177E13" w:rsidP="007A6EDC">
      <w:pPr>
        <w:spacing w:before="100" w:beforeAutospacing="1" w:after="100" w:afterAutospacing="1" w:line="240" w:lineRule="auto"/>
        <w:ind w:firstLine="360"/>
        <w:rPr>
          <w:rFonts w:eastAsia="Times New Roman"/>
          <w:bCs w:val="0"/>
        </w:rPr>
      </w:pPr>
      <w:r w:rsidRPr="00177E13">
        <w:rPr>
          <w:rFonts w:eastAsia="Times New Roman"/>
          <w:bCs w:val="0"/>
        </w:rPr>
        <w:t xml:space="preserve">Due to the COVID-19 pandemic, our </w:t>
      </w:r>
      <w:r w:rsidR="00363639">
        <w:rPr>
          <w:rFonts w:eastAsia="Times New Roman"/>
          <w:bCs w:val="0"/>
        </w:rPr>
        <w:t>research work</w:t>
      </w:r>
      <w:r w:rsidRPr="00177E13">
        <w:rPr>
          <w:rFonts w:eastAsia="Times New Roman"/>
          <w:bCs w:val="0"/>
        </w:rPr>
        <w:t xml:space="preserve"> and meetings are remote. Should we move back to normal operations in the future, there are a few additional things to keep in mind, which are described below.  Remember that you represent our </w:t>
      </w:r>
      <w:r w:rsidR="00363639">
        <w:rPr>
          <w:rFonts w:eastAsia="Times New Roman"/>
          <w:bCs w:val="0"/>
        </w:rPr>
        <w:t>team</w:t>
      </w:r>
      <w:r w:rsidR="00363639" w:rsidRPr="00177E13">
        <w:rPr>
          <w:rFonts w:eastAsia="Times New Roman"/>
          <w:bCs w:val="0"/>
        </w:rPr>
        <w:t xml:space="preserve"> </w:t>
      </w:r>
      <w:r w:rsidRPr="00177E13">
        <w:rPr>
          <w:rFonts w:eastAsia="Times New Roman"/>
          <w:bCs w:val="0"/>
        </w:rPr>
        <w:t xml:space="preserve">and </w:t>
      </w:r>
      <w:r w:rsidR="00363639">
        <w:rPr>
          <w:rFonts w:eastAsia="Times New Roman"/>
          <w:bCs w:val="0"/>
        </w:rPr>
        <w:t>T</w:t>
      </w:r>
      <w:r w:rsidRPr="00177E13">
        <w:rPr>
          <w:rFonts w:eastAsia="Times New Roman"/>
          <w:bCs w:val="0"/>
        </w:rPr>
        <w:t>he Ohio State University whether you are in a Zoom meeting, working in clinic, or any other setting. As such, our conduct policies still apply in these different settings. A few other notes:</w:t>
      </w:r>
    </w:p>
    <w:p w14:paraId="0C085876" w14:textId="1C8E1BE7" w:rsidR="00A34171" w:rsidRDefault="00177E13" w:rsidP="00177E13">
      <w:pPr>
        <w:numPr>
          <w:ilvl w:val="0"/>
          <w:numId w:val="5"/>
        </w:numPr>
        <w:spacing w:before="100" w:beforeAutospacing="1" w:after="100" w:afterAutospacing="1" w:line="240" w:lineRule="auto"/>
        <w:rPr>
          <w:rFonts w:eastAsia="Times New Roman"/>
          <w:bCs w:val="0"/>
        </w:rPr>
      </w:pPr>
      <w:r w:rsidRPr="00177E13">
        <w:rPr>
          <w:rFonts w:eastAsia="Times New Roman"/>
          <w:bCs w:val="0"/>
        </w:rPr>
        <w:t>Dress professionally</w:t>
      </w:r>
      <w:r w:rsidR="00A34171">
        <w:rPr>
          <w:rFonts w:eastAsia="Times New Roman"/>
          <w:bCs w:val="0"/>
        </w:rPr>
        <w:t xml:space="preserve"> or in business casual attire</w:t>
      </w:r>
      <w:r w:rsidRPr="00177E13">
        <w:rPr>
          <w:rFonts w:eastAsia="Times New Roman"/>
          <w:bCs w:val="0"/>
        </w:rPr>
        <w:t xml:space="preserve"> when not working remotely, presenting at conferences, etc. </w:t>
      </w:r>
      <w:r w:rsidR="00A34171">
        <w:rPr>
          <w:rFonts w:eastAsia="Times New Roman"/>
          <w:bCs w:val="0"/>
        </w:rPr>
        <w:t xml:space="preserve">Conference attire typically consists of slacks and a shirt or blouse. Dresses or skirts and a blouse are also common. If attending </w:t>
      </w:r>
      <w:r w:rsidR="005F72AE">
        <w:rPr>
          <w:rFonts w:eastAsia="Times New Roman"/>
          <w:bCs w:val="0"/>
        </w:rPr>
        <w:t>a</w:t>
      </w:r>
      <w:r w:rsidR="00A34171">
        <w:rPr>
          <w:rFonts w:eastAsia="Times New Roman"/>
          <w:bCs w:val="0"/>
        </w:rPr>
        <w:t xml:space="preserve"> conference in-person, prioritize wearing comfortable shoes (there is often a lot of walking!) and bring a sweater, blazer, or jacket as conference venues can get chilly. </w:t>
      </w:r>
      <w:r w:rsidR="005F72AE">
        <w:rPr>
          <w:rFonts w:eastAsia="Times New Roman"/>
          <w:bCs w:val="0"/>
        </w:rPr>
        <w:t>If you ever have questions about attire for a certain situation, please ask Dr. Hand.</w:t>
      </w:r>
    </w:p>
    <w:p w14:paraId="1DF8EB4E" w14:textId="1A362F74" w:rsidR="00177E13" w:rsidRPr="00177E13" w:rsidRDefault="00177E13" w:rsidP="00177E13">
      <w:pPr>
        <w:numPr>
          <w:ilvl w:val="0"/>
          <w:numId w:val="5"/>
        </w:numPr>
        <w:spacing w:before="100" w:beforeAutospacing="1" w:after="100" w:afterAutospacing="1" w:line="240" w:lineRule="auto"/>
        <w:rPr>
          <w:rFonts w:eastAsia="Times New Roman"/>
          <w:bCs w:val="0"/>
        </w:rPr>
      </w:pPr>
      <w:r w:rsidRPr="00177E13">
        <w:rPr>
          <w:rFonts w:eastAsia="Times New Roman"/>
          <w:bCs w:val="0"/>
        </w:rPr>
        <w:t xml:space="preserve">In </w:t>
      </w:r>
      <w:r w:rsidR="00931E45">
        <w:rPr>
          <w:rFonts w:eastAsia="Times New Roman"/>
          <w:bCs w:val="0"/>
        </w:rPr>
        <w:t>virtual</w:t>
      </w:r>
      <w:r w:rsidRPr="00177E13">
        <w:rPr>
          <w:rFonts w:eastAsia="Times New Roman"/>
          <w:bCs w:val="0"/>
        </w:rPr>
        <w:t xml:space="preserve"> meetings with </w:t>
      </w:r>
      <w:r w:rsidR="00ED3DCE">
        <w:rPr>
          <w:rFonts w:eastAsia="Times New Roman"/>
          <w:bCs w:val="0"/>
        </w:rPr>
        <w:t>team member</w:t>
      </w:r>
      <w:r w:rsidRPr="00DA1BD1">
        <w:rPr>
          <w:rFonts w:eastAsia="Times New Roman"/>
          <w:bCs w:val="0"/>
        </w:rPr>
        <w:t>s</w:t>
      </w:r>
      <w:r w:rsidR="00813466">
        <w:rPr>
          <w:rFonts w:eastAsia="Times New Roman"/>
          <w:bCs w:val="0"/>
        </w:rPr>
        <w:t>,</w:t>
      </w:r>
      <w:r w:rsidRPr="00177E13">
        <w:rPr>
          <w:rFonts w:eastAsia="Times New Roman"/>
          <w:bCs w:val="0"/>
        </w:rPr>
        <w:t xml:space="preserve"> dress </w:t>
      </w:r>
      <w:r w:rsidR="008A073D">
        <w:rPr>
          <w:rFonts w:eastAsia="Times New Roman"/>
          <w:bCs w:val="0"/>
        </w:rPr>
        <w:t xml:space="preserve">can </w:t>
      </w:r>
      <w:r w:rsidRPr="00177E13">
        <w:rPr>
          <w:rFonts w:eastAsia="Times New Roman"/>
          <w:bCs w:val="0"/>
        </w:rPr>
        <w:t>be more casual</w:t>
      </w:r>
      <w:r w:rsidR="005F72AE">
        <w:rPr>
          <w:rFonts w:eastAsia="Times New Roman"/>
          <w:bCs w:val="0"/>
        </w:rPr>
        <w:t xml:space="preserve">. </w:t>
      </w:r>
    </w:p>
    <w:p w14:paraId="7167D6D1" w14:textId="2BC73A27" w:rsidR="00177E13" w:rsidRPr="00177E13" w:rsidRDefault="00177E13" w:rsidP="00177E13">
      <w:pPr>
        <w:numPr>
          <w:ilvl w:val="0"/>
          <w:numId w:val="5"/>
        </w:numPr>
        <w:spacing w:before="100" w:beforeAutospacing="1" w:after="100" w:afterAutospacing="1" w:line="240" w:lineRule="auto"/>
        <w:rPr>
          <w:rFonts w:eastAsia="Times New Roman"/>
          <w:bCs w:val="0"/>
        </w:rPr>
      </w:pPr>
      <w:r w:rsidRPr="00177E13">
        <w:rPr>
          <w:rFonts w:eastAsia="Times New Roman"/>
          <w:bCs w:val="0"/>
        </w:rPr>
        <w:t>If you are sick, let Dr. Hand know as soon as possible. Don't come into clinic and reschedule your meetings</w:t>
      </w:r>
      <w:r w:rsidR="008A073D">
        <w:rPr>
          <w:rFonts w:eastAsia="Times New Roman"/>
          <w:bCs w:val="0"/>
        </w:rPr>
        <w:t>.</w:t>
      </w:r>
    </w:p>
    <w:p w14:paraId="37A8F4B5" w14:textId="77777777" w:rsidR="00177E13" w:rsidRPr="00177E13" w:rsidRDefault="00177E13" w:rsidP="00177E13">
      <w:pPr>
        <w:numPr>
          <w:ilvl w:val="0"/>
          <w:numId w:val="5"/>
        </w:numPr>
        <w:spacing w:before="100" w:beforeAutospacing="1" w:after="100" w:afterAutospacing="1" w:line="240" w:lineRule="auto"/>
        <w:rPr>
          <w:rFonts w:eastAsia="Times New Roman"/>
          <w:bCs w:val="0"/>
        </w:rPr>
      </w:pPr>
      <w:r w:rsidRPr="00177E13">
        <w:rPr>
          <w:rFonts w:eastAsia="Times New Roman"/>
          <w:bCs w:val="0"/>
        </w:rPr>
        <w:t>If occupying space in clinic, keep it tidy and comply with facility rules. R</w:t>
      </w:r>
      <w:r w:rsidRPr="00177E13">
        <w:rPr>
          <w:rFonts w:eastAsia="Times New Roman"/>
          <w:bCs w:val="0"/>
          <w:i/>
          <w:iCs/>
        </w:rPr>
        <w:t>emember that you are there as a guest</w:t>
      </w:r>
    </w:p>
    <w:p w14:paraId="67C08311" w14:textId="77777777" w:rsidR="00177E13" w:rsidRPr="00177E13" w:rsidRDefault="00177E13" w:rsidP="00177E13">
      <w:pPr>
        <w:numPr>
          <w:ilvl w:val="0"/>
          <w:numId w:val="5"/>
        </w:numPr>
        <w:spacing w:before="100" w:beforeAutospacing="1" w:after="100" w:afterAutospacing="1" w:line="240" w:lineRule="auto"/>
        <w:rPr>
          <w:rFonts w:eastAsia="Times New Roman"/>
          <w:bCs w:val="0"/>
        </w:rPr>
      </w:pPr>
      <w:r w:rsidRPr="00177E13">
        <w:rPr>
          <w:rFonts w:eastAsia="Times New Roman"/>
          <w:bCs w:val="0"/>
        </w:rPr>
        <w:t>Stay on-task with your responsibilities, which will vary depending on your role, but may include tasks like:</w:t>
      </w:r>
    </w:p>
    <w:p w14:paraId="5F710FAC" w14:textId="77777777" w:rsidR="00177E13" w:rsidRPr="00177E13" w:rsidRDefault="00177E13" w:rsidP="00177E13">
      <w:pPr>
        <w:numPr>
          <w:ilvl w:val="1"/>
          <w:numId w:val="5"/>
        </w:numPr>
        <w:spacing w:before="100" w:beforeAutospacing="1" w:after="100" w:afterAutospacing="1" w:line="240" w:lineRule="auto"/>
        <w:rPr>
          <w:rFonts w:eastAsia="Times New Roman"/>
          <w:bCs w:val="0"/>
        </w:rPr>
      </w:pPr>
      <w:r w:rsidRPr="00177E13">
        <w:rPr>
          <w:rFonts w:eastAsia="Times New Roman"/>
          <w:bCs w:val="0"/>
        </w:rPr>
        <w:t>Data collection in clinic</w:t>
      </w:r>
    </w:p>
    <w:p w14:paraId="0F7313ED" w14:textId="77777777" w:rsidR="00177E13" w:rsidRPr="00177E13" w:rsidRDefault="00177E13" w:rsidP="00177E13">
      <w:pPr>
        <w:numPr>
          <w:ilvl w:val="1"/>
          <w:numId w:val="5"/>
        </w:numPr>
        <w:spacing w:before="100" w:beforeAutospacing="1" w:after="100" w:afterAutospacing="1" w:line="240" w:lineRule="auto"/>
        <w:rPr>
          <w:rFonts w:eastAsia="Times New Roman"/>
          <w:bCs w:val="0"/>
        </w:rPr>
      </w:pPr>
      <w:r w:rsidRPr="00177E13">
        <w:rPr>
          <w:rFonts w:eastAsia="Times New Roman"/>
          <w:bCs w:val="0"/>
        </w:rPr>
        <w:t>Literature review</w:t>
      </w:r>
    </w:p>
    <w:p w14:paraId="4CD027CA" w14:textId="77777777" w:rsidR="00177E13" w:rsidRPr="00177E13" w:rsidRDefault="00177E13" w:rsidP="00177E13">
      <w:pPr>
        <w:numPr>
          <w:ilvl w:val="1"/>
          <w:numId w:val="5"/>
        </w:numPr>
        <w:spacing w:before="100" w:beforeAutospacing="1" w:after="100" w:afterAutospacing="1" w:line="240" w:lineRule="auto"/>
        <w:rPr>
          <w:rFonts w:eastAsia="Times New Roman"/>
          <w:bCs w:val="0"/>
        </w:rPr>
      </w:pPr>
      <w:r w:rsidRPr="00177E13">
        <w:rPr>
          <w:rFonts w:eastAsia="Times New Roman"/>
          <w:bCs w:val="0"/>
        </w:rPr>
        <w:t>Writing and editing manuscripts in preparation for publication</w:t>
      </w:r>
    </w:p>
    <w:p w14:paraId="68934F2A" w14:textId="150EA8D0" w:rsidR="00177E13" w:rsidRDefault="00177E13" w:rsidP="00177E13">
      <w:pPr>
        <w:numPr>
          <w:ilvl w:val="1"/>
          <w:numId w:val="5"/>
        </w:numPr>
        <w:spacing w:before="100" w:beforeAutospacing="1" w:after="100" w:afterAutospacing="1" w:line="240" w:lineRule="auto"/>
        <w:rPr>
          <w:rFonts w:eastAsia="Times New Roman"/>
          <w:bCs w:val="0"/>
        </w:rPr>
      </w:pPr>
      <w:r w:rsidRPr="00177E13">
        <w:rPr>
          <w:rFonts w:eastAsia="Times New Roman"/>
          <w:bCs w:val="0"/>
        </w:rPr>
        <w:t xml:space="preserve">Preparing material for </w:t>
      </w:r>
      <w:r w:rsidR="00ED3DCE">
        <w:rPr>
          <w:rFonts w:eastAsia="Times New Roman"/>
          <w:bCs w:val="0"/>
        </w:rPr>
        <w:t>team</w:t>
      </w:r>
      <w:r w:rsidRPr="00177E13">
        <w:rPr>
          <w:rFonts w:eastAsia="Times New Roman"/>
          <w:bCs w:val="0"/>
        </w:rPr>
        <w:t xml:space="preserve"> meetings</w:t>
      </w:r>
    </w:p>
    <w:p w14:paraId="7BF509DA" w14:textId="0287FC64" w:rsidR="00772E07" w:rsidRDefault="00772E07" w:rsidP="00772E07">
      <w:pPr>
        <w:spacing w:before="100" w:beforeAutospacing="1" w:after="100" w:afterAutospacing="1" w:line="240" w:lineRule="auto"/>
        <w:rPr>
          <w:rFonts w:eastAsia="Times New Roman"/>
          <w:bCs w:val="0"/>
        </w:rPr>
      </w:pPr>
    </w:p>
    <w:p w14:paraId="35EA361C" w14:textId="752AA956" w:rsidR="00772E07" w:rsidRDefault="00772E07" w:rsidP="00772E07">
      <w:pPr>
        <w:spacing w:before="100" w:beforeAutospacing="1" w:after="100" w:afterAutospacing="1" w:line="240" w:lineRule="auto"/>
        <w:rPr>
          <w:rFonts w:eastAsia="Times New Roman"/>
          <w:bCs w:val="0"/>
        </w:rPr>
      </w:pPr>
    </w:p>
    <w:p w14:paraId="00AF3EEF" w14:textId="5E0DFF82" w:rsidR="00772E07" w:rsidRDefault="00772E07" w:rsidP="00772E07">
      <w:pPr>
        <w:spacing w:before="100" w:beforeAutospacing="1" w:after="100" w:afterAutospacing="1" w:line="240" w:lineRule="auto"/>
        <w:rPr>
          <w:rFonts w:eastAsia="Times New Roman"/>
          <w:bCs w:val="0"/>
        </w:rPr>
      </w:pPr>
    </w:p>
    <w:p w14:paraId="5A101044" w14:textId="354CF78A" w:rsidR="00772E07" w:rsidRDefault="00772E07" w:rsidP="00772E07">
      <w:pPr>
        <w:spacing w:before="100" w:beforeAutospacing="1" w:after="100" w:afterAutospacing="1" w:line="240" w:lineRule="auto"/>
        <w:rPr>
          <w:rFonts w:eastAsia="Times New Roman"/>
          <w:bCs w:val="0"/>
        </w:rPr>
      </w:pPr>
    </w:p>
    <w:p w14:paraId="64C1461E" w14:textId="34063AFB" w:rsidR="00772E07" w:rsidRDefault="00772E07" w:rsidP="00772E07">
      <w:pPr>
        <w:spacing w:before="100" w:beforeAutospacing="1" w:after="100" w:afterAutospacing="1" w:line="240" w:lineRule="auto"/>
        <w:rPr>
          <w:rFonts w:eastAsia="Times New Roman"/>
          <w:bCs w:val="0"/>
        </w:rPr>
      </w:pPr>
    </w:p>
    <w:p w14:paraId="6E11807A" w14:textId="307ACB99" w:rsidR="00772E07" w:rsidRDefault="00772E07" w:rsidP="00772E07">
      <w:pPr>
        <w:spacing w:before="100" w:beforeAutospacing="1" w:after="100" w:afterAutospacing="1" w:line="240" w:lineRule="auto"/>
        <w:rPr>
          <w:rFonts w:eastAsia="Times New Roman"/>
          <w:bCs w:val="0"/>
        </w:rPr>
      </w:pPr>
    </w:p>
    <w:p w14:paraId="7062B7FB" w14:textId="77777777" w:rsidR="003033AB" w:rsidRDefault="003033AB">
      <w:pPr>
        <w:rPr>
          <w:rFonts w:eastAsia="Times New Roman"/>
          <w:b/>
        </w:rPr>
      </w:pPr>
      <w:r>
        <w:rPr>
          <w:rFonts w:eastAsia="Times New Roman"/>
          <w:b/>
        </w:rPr>
        <w:br w:type="page"/>
      </w:r>
    </w:p>
    <w:p w14:paraId="7ED97375" w14:textId="77777777" w:rsidR="00FC320D" w:rsidRPr="00FC320D" w:rsidRDefault="00FC320D" w:rsidP="00FC320D">
      <w:pPr>
        <w:rPr>
          <w:rFonts w:eastAsia="Times New Roman"/>
          <w:b/>
        </w:rPr>
      </w:pPr>
      <w:r w:rsidRPr="00FC320D">
        <w:rPr>
          <w:rFonts w:eastAsia="Times New Roman"/>
          <w:b/>
        </w:rPr>
        <w:lastRenderedPageBreak/>
        <w:t>Diversity, Inclusion, Anti-Oppression, and Activism</w:t>
      </w:r>
    </w:p>
    <w:p w14:paraId="772F5A0B" w14:textId="58538DCC" w:rsidR="00FC320D" w:rsidRPr="00DA1BD1" w:rsidRDefault="00FC320D" w:rsidP="00DA1BD1">
      <w:pPr>
        <w:ind w:firstLine="720"/>
        <w:rPr>
          <w:rFonts w:eastAsia="Times New Roman"/>
          <w:bCs w:val="0"/>
        </w:rPr>
      </w:pPr>
      <w:r>
        <w:rPr>
          <w:rFonts w:eastAsia="Times New Roman"/>
          <w:bCs w:val="0"/>
        </w:rPr>
        <w:t>Our research team</w:t>
      </w:r>
      <w:r w:rsidRPr="00DA1BD1">
        <w:rPr>
          <w:rFonts w:eastAsia="Times New Roman"/>
          <w:bCs w:val="0"/>
        </w:rPr>
        <w:t xml:space="preserve"> is committed to fostering a supportive, educational, empowering work environment free from all forms of sexual harassment, racism, oppression, </w:t>
      </w:r>
      <w:r w:rsidRPr="004642AA">
        <w:rPr>
          <w:rFonts w:eastAsia="Times New Roman"/>
          <w:bCs w:val="0"/>
        </w:rPr>
        <w:t>discrimination</w:t>
      </w:r>
      <w:r w:rsidRPr="00DA1BD1">
        <w:rPr>
          <w:rFonts w:eastAsia="Times New Roman"/>
          <w:bCs w:val="0"/>
        </w:rPr>
        <w:t>, exploitation, and intimidation. This allows each of our team members, and our team as a whole, to learn, work, and thrive—and more broadly, to help promote a more equitable world through our work.</w:t>
      </w:r>
    </w:p>
    <w:p w14:paraId="6E9E52A7" w14:textId="0669092B" w:rsidR="00FC320D" w:rsidRPr="00DA1BD1" w:rsidRDefault="00FC320D" w:rsidP="00DA1BD1">
      <w:pPr>
        <w:ind w:firstLine="720"/>
        <w:rPr>
          <w:rFonts w:eastAsia="Times New Roman"/>
          <w:bCs w:val="0"/>
        </w:rPr>
      </w:pPr>
      <w:r w:rsidRPr="00DA1BD1">
        <w:rPr>
          <w:rFonts w:eastAsia="Times New Roman"/>
          <w:bCs w:val="0"/>
        </w:rPr>
        <w:t>As such, ​all​ ​</w:t>
      </w:r>
      <w:r>
        <w:rPr>
          <w:rFonts w:eastAsia="Times New Roman"/>
          <w:bCs w:val="0"/>
        </w:rPr>
        <w:t>team</w:t>
      </w:r>
      <w:r w:rsidRPr="00DA1BD1">
        <w:rPr>
          <w:rFonts w:eastAsia="Times New Roman"/>
          <w:bCs w:val="0"/>
        </w:rPr>
        <w:t xml:space="preserve"> members are expected to commit to an anti-racist, anti-oppression, and activism-oriented approach to science. ​Our shared goal is to uplift minoritized and marginalized individuals and groups and to act against systems of oppression, both ​within our team​ and ​through our scientific endeavors.</w:t>
      </w:r>
    </w:p>
    <w:p w14:paraId="4AD5B7D8" w14:textId="55094557" w:rsidR="00FC320D" w:rsidRPr="00DA1BD1" w:rsidRDefault="00FC320D" w:rsidP="00FC320D">
      <w:pPr>
        <w:rPr>
          <w:rFonts w:eastAsia="Times New Roman"/>
          <w:bCs w:val="0"/>
        </w:rPr>
      </w:pPr>
      <w:r w:rsidRPr="00DA1BD1">
        <w:rPr>
          <w:rFonts w:eastAsia="Times New Roman"/>
          <w:bCs w:val="0"/>
        </w:rPr>
        <w:t xml:space="preserve">We aim to achieve this goal </w:t>
      </w:r>
      <w:r w:rsidR="00363639">
        <w:rPr>
          <w:rFonts w:eastAsia="Times New Roman"/>
          <w:bCs w:val="0"/>
        </w:rPr>
        <w:t>by:</w:t>
      </w:r>
    </w:p>
    <w:p w14:paraId="03FAB7F5" w14:textId="2A28C5DC" w:rsidR="00FC320D" w:rsidRPr="00DA1BD1" w:rsidRDefault="00363639" w:rsidP="00DA1BD1">
      <w:pPr>
        <w:pStyle w:val="ListParagraph"/>
        <w:numPr>
          <w:ilvl w:val="0"/>
          <w:numId w:val="12"/>
        </w:numPr>
        <w:rPr>
          <w:rFonts w:eastAsia="Times New Roman"/>
          <w:bCs w:val="0"/>
        </w:rPr>
      </w:pPr>
      <w:r>
        <w:rPr>
          <w:rFonts w:eastAsia="Times New Roman"/>
          <w:bCs w:val="0"/>
        </w:rPr>
        <w:t>Striving</w:t>
      </w:r>
      <w:r w:rsidR="00FC320D" w:rsidRPr="00DA1BD1">
        <w:rPr>
          <w:rFonts w:eastAsia="Times New Roman"/>
          <w:bCs w:val="0"/>
        </w:rPr>
        <w:t xml:space="preserve"> to support a culture of mutual support and accountability</w:t>
      </w:r>
      <w:r w:rsidR="00DB4D17">
        <w:rPr>
          <w:rFonts w:eastAsia="Times New Roman"/>
          <w:bCs w:val="0"/>
        </w:rPr>
        <w:t xml:space="preserve">. </w:t>
      </w:r>
    </w:p>
    <w:p w14:paraId="446FE75A" w14:textId="0710A6E9" w:rsidR="00FC320D" w:rsidRDefault="00363639" w:rsidP="00363639">
      <w:pPr>
        <w:pStyle w:val="ListParagraph"/>
        <w:numPr>
          <w:ilvl w:val="0"/>
          <w:numId w:val="12"/>
        </w:numPr>
        <w:rPr>
          <w:rFonts w:eastAsia="Times New Roman"/>
          <w:bCs w:val="0"/>
        </w:rPr>
      </w:pPr>
      <w:r>
        <w:rPr>
          <w:rFonts w:eastAsia="Times New Roman"/>
          <w:bCs w:val="0"/>
        </w:rPr>
        <w:t>Prioritizing</w:t>
      </w:r>
      <w:r w:rsidR="00FC320D" w:rsidRPr="00DA1BD1">
        <w:rPr>
          <w:rFonts w:eastAsia="Times New Roman"/>
          <w:bCs w:val="0"/>
        </w:rPr>
        <w:t xml:space="preserve"> rigorous scientific methods</w:t>
      </w:r>
      <w:r>
        <w:rPr>
          <w:rFonts w:eastAsia="Times New Roman"/>
          <w:bCs w:val="0"/>
        </w:rPr>
        <w:t xml:space="preserve">. </w:t>
      </w:r>
      <w:r w:rsidR="00FC320D" w:rsidRPr="00DA1BD1">
        <w:rPr>
          <w:rFonts w:eastAsia="Times New Roman"/>
          <w:bCs w:val="0"/>
        </w:rPr>
        <w:t>This ensures that our work does justice to our research participants and the communities we aim to support (i.e., by maximizing odds of replicability and practical utility).</w:t>
      </w:r>
    </w:p>
    <w:p w14:paraId="71808356" w14:textId="77777777" w:rsidR="00EF423F" w:rsidRPr="00EF423F" w:rsidRDefault="00610557" w:rsidP="00EF423F">
      <w:pPr>
        <w:pStyle w:val="ListParagraph"/>
        <w:numPr>
          <w:ilvl w:val="0"/>
          <w:numId w:val="12"/>
        </w:numPr>
        <w:rPr>
          <w:rFonts w:eastAsia="Times New Roman"/>
          <w:bCs w:val="0"/>
        </w:rPr>
      </w:pPr>
      <w:r>
        <w:rPr>
          <w:rFonts w:eastAsia="Times New Roman"/>
          <w:bCs w:val="0"/>
        </w:rPr>
        <w:t>Communicating our science in accessible ways. This includes prioritizing publishing in journals with open-access options</w:t>
      </w:r>
      <w:r w:rsidR="00DB4D17">
        <w:rPr>
          <w:rFonts w:eastAsia="Times New Roman"/>
          <w:bCs w:val="0"/>
        </w:rPr>
        <w:t xml:space="preserve"> and/or</w:t>
      </w:r>
      <w:r>
        <w:rPr>
          <w:rFonts w:eastAsia="Times New Roman"/>
          <w:bCs w:val="0"/>
        </w:rPr>
        <w:t xml:space="preserve"> submitting accepted manuscripts to open-access repositories (e.g., </w:t>
      </w:r>
      <w:hyperlink r:id="rId11" w:history="1">
        <w:r w:rsidRPr="00610557">
          <w:rPr>
            <w:rStyle w:val="Hyperlink"/>
            <w:rFonts w:eastAsia="Times New Roman"/>
            <w:bCs w:val="0"/>
          </w:rPr>
          <w:t>OSU’s Knowledge Bank</w:t>
        </w:r>
      </w:hyperlink>
      <w:r>
        <w:rPr>
          <w:rFonts w:eastAsia="Times New Roman"/>
          <w:bCs w:val="0"/>
        </w:rPr>
        <w:t xml:space="preserve">, or </w:t>
      </w:r>
      <w:hyperlink r:id="rId12" w:history="1">
        <w:r w:rsidRPr="00610557">
          <w:rPr>
            <w:rStyle w:val="Hyperlink"/>
            <w:rFonts w:eastAsia="Times New Roman"/>
            <w:bCs w:val="0"/>
          </w:rPr>
          <w:t>Pub Med Central</w:t>
        </w:r>
      </w:hyperlink>
      <w:r>
        <w:rPr>
          <w:rFonts w:eastAsia="Times New Roman"/>
          <w:bCs w:val="0"/>
        </w:rPr>
        <w:t>)</w:t>
      </w:r>
      <w:r w:rsidR="00DB4D17">
        <w:rPr>
          <w:rFonts w:eastAsia="Times New Roman"/>
          <w:bCs w:val="0"/>
        </w:rPr>
        <w:t>.</w:t>
      </w:r>
      <w:r>
        <w:rPr>
          <w:rFonts w:eastAsia="Times New Roman"/>
          <w:bCs w:val="0"/>
        </w:rPr>
        <w:t xml:space="preserve"> </w:t>
      </w:r>
      <w:r w:rsidR="00DB4D17">
        <w:rPr>
          <w:rFonts w:eastAsia="Times New Roman"/>
          <w:bCs w:val="0"/>
        </w:rPr>
        <w:t xml:space="preserve">We are </w:t>
      </w:r>
      <w:r w:rsidR="00961312">
        <w:rPr>
          <w:rFonts w:eastAsia="Times New Roman"/>
          <w:bCs w:val="0"/>
        </w:rPr>
        <w:t xml:space="preserve">also </w:t>
      </w:r>
      <w:r w:rsidR="00DB4D17">
        <w:rPr>
          <w:rFonts w:eastAsia="Times New Roman"/>
          <w:bCs w:val="0"/>
        </w:rPr>
        <w:t xml:space="preserve">committed to communicating our science in ways that are easy to understand for individuals with </w:t>
      </w:r>
      <w:r w:rsidR="00DB4D17" w:rsidRPr="00EF423F">
        <w:rPr>
          <w:rFonts w:eastAsia="Times New Roman"/>
          <w:bCs w:val="0"/>
        </w:rPr>
        <w:t>and without formal research training in all posters, manuscripts, and via social media.</w:t>
      </w:r>
    </w:p>
    <w:p w14:paraId="7AFBE579" w14:textId="409A10BA" w:rsidR="00EF423F" w:rsidRPr="00DA1BD1" w:rsidRDefault="00EF423F" w:rsidP="00DA1BD1">
      <w:pPr>
        <w:pStyle w:val="ListParagraph"/>
        <w:numPr>
          <w:ilvl w:val="0"/>
          <w:numId w:val="12"/>
        </w:numPr>
        <w:rPr>
          <w:rFonts w:eastAsia="Times New Roman"/>
          <w:bCs w:val="0"/>
        </w:rPr>
      </w:pPr>
      <w:r w:rsidRPr="00DA1BD1">
        <w:rPr>
          <w:rFonts w:eastAsia="Times New Roman"/>
          <w:bCs w:val="0"/>
          <w:color w:val="000000"/>
          <w:shd w:val="clear" w:color="auto" w:fill="FFFFFF"/>
        </w:rPr>
        <w:t xml:space="preserve">Considering our research findings in light of social determinants of health. </w:t>
      </w:r>
    </w:p>
    <w:p w14:paraId="10C0E0B8" w14:textId="77777777" w:rsidR="00FC320D" w:rsidRPr="00DA1BD1" w:rsidRDefault="00FC320D" w:rsidP="00FC320D">
      <w:pPr>
        <w:rPr>
          <w:rFonts w:eastAsia="Times New Roman"/>
          <w:bCs w:val="0"/>
          <w:i/>
          <w:iCs/>
        </w:rPr>
      </w:pPr>
      <w:r w:rsidRPr="00DA1BD1">
        <w:rPr>
          <w:rFonts w:eastAsia="Times New Roman"/>
          <w:bCs w:val="0"/>
          <w:i/>
          <w:iCs/>
        </w:rPr>
        <w:t>Culture of Mutual Support and Accountability</w:t>
      </w:r>
    </w:p>
    <w:p w14:paraId="5279A412" w14:textId="71C79F63" w:rsidR="00FC320D" w:rsidRPr="00DA1BD1" w:rsidRDefault="00FC320D" w:rsidP="00DA1BD1">
      <w:pPr>
        <w:ind w:firstLine="720"/>
        <w:rPr>
          <w:rFonts w:eastAsia="Times New Roman"/>
          <w:bCs w:val="0"/>
        </w:rPr>
      </w:pPr>
      <w:r w:rsidRPr="00DA1BD1">
        <w:rPr>
          <w:rFonts w:eastAsia="Times New Roman"/>
          <w:bCs w:val="0"/>
        </w:rPr>
        <w:t xml:space="preserve">Despite our best efforts and intentions, </w:t>
      </w:r>
      <w:r w:rsidR="00363639">
        <w:rPr>
          <w:rFonts w:eastAsia="Times New Roman"/>
          <w:bCs w:val="0"/>
        </w:rPr>
        <w:t>team</w:t>
      </w:r>
      <w:r w:rsidRPr="00DA1BD1">
        <w:rPr>
          <w:rFonts w:eastAsia="Times New Roman"/>
          <w:bCs w:val="0"/>
        </w:rPr>
        <w:t xml:space="preserve"> members may act in oppressive, discriminatory, or racist ways (e.g., via overtly discriminatory behaviors or via ​</w:t>
      </w:r>
      <w:r w:rsidR="00804B5A" w:rsidRPr="004642AA">
        <w:rPr>
          <w:rFonts w:eastAsia="Times New Roman"/>
          <w:bCs w:val="0"/>
        </w:rPr>
        <w:t>micr</w:t>
      </w:r>
      <w:r w:rsidR="00804B5A">
        <w:rPr>
          <w:rFonts w:eastAsia="Times New Roman"/>
          <w:bCs w:val="0"/>
        </w:rPr>
        <w:t>o-</w:t>
      </w:r>
      <w:r w:rsidR="00804B5A" w:rsidRPr="004642AA">
        <w:rPr>
          <w:rFonts w:eastAsia="Times New Roman"/>
          <w:bCs w:val="0"/>
        </w:rPr>
        <w:t>assaults</w:t>
      </w:r>
      <w:r w:rsidRPr="00DA1BD1">
        <w:rPr>
          <w:rFonts w:eastAsia="Times New Roman"/>
          <w:bCs w:val="0"/>
        </w:rPr>
        <w:t xml:space="preserve">, microinvalidations, and/or microinsults​). If such actions are observed or personally experienced by </w:t>
      </w:r>
      <w:r w:rsidR="00363639">
        <w:rPr>
          <w:rFonts w:eastAsia="Times New Roman"/>
          <w:bCs w:val="0"/>
        </w:rPr>
        <w:t>team</w:t>
      </w:r>
      <w:r w:rsidRPr="00DA1BD1">
        <w:rPr>
          <w:rFonts w:eastAsia="Times New Roman"/>
          <w:bCs w:val="0"/>
        </w:rPr>
        <w:t xml:space="preserve"> members, reporting is </w:t>
      </w:r>
      <w:r w:rsidR="00804B5A" w:rsidRPr="004642AA">
        <w:rPr>
          <w:rFonts w:eastAsia="Times New Roman"/>
          <w:bCs w:val="0"/>
        </w:rPr>
        <w:t>encouraged. ​</w:t>
      </w:r>
      <w:r w:rsidRPr="00DA1BD1">
        <w:rPr>
          <w:rFonts w:eastAsia="Times New Roman"/>
          <w:bCs w:val="0"/>
        </w:rPr>
        <w:t>​There are two avenues for reporting such instances: intra-</w:t>
      </w:r>
      <w:r w:rsidR="00ED3DCE">
        <w:rPr>
          <w:rFonts w:eastAsia="Times New Roman"/>
          <w:bCs w:val="0"/>
        </w:rPr>
        <w:t>team</w:t>
      </w:r>
      <w:r w:rsidRPr="00DA1BD1">
        <w:rPr>
          <w:rFonts w:eastAsia="Times New Roman"/>
          <w:bCs w:val="0"/>
        </w:rPr>
        <w:t xml:space="preserve"> and extra-</w:t>
      </w:r>
      <w:r w:rsidR="00ED3DCE">
        <w:rPr>
          <w:rFonts w:eastAsia="Times New Roman"/>
          <w:bCs w:val="0"/>
        </w:rPr>
        <w:t>team</w:t>
      </w:r>
      <w:r w:rsidRPr="00DA1BD1">
        <w:rPr>
          <w:rFonts w:eastAsia="Times New Roman"/>
          <w:bCs w:val="0"/>
        </w:rPr>
        <w:t>. Both reporting processes are described below.</w:t>
      </w:r>
    </w:p>
    <w:p w14:paraId="422E382D" w14:textId="027DFE99" w:rsidR="00363639" w:rsidRDefault="00FC320D" w:rsidP="00FC320D">
      <w:pPr>
        <w:pStyle w:val="ListParagraph"/>
        <w:numPr>
          <w:ilvl w:val="0"/>
          <w:numId w:val="13"/>
        </w:numPr>
        <w:rPr>
          <w:rFonts w:eastAsia="Times New Roman"/>
          <w:bCs w:val="0"/>
        </w:rPr>
      </w:pPr>
      <w:r w:rsidRPr="00DA1BD1">
        <w:rPr>
          <w:rFonts w:eastAsia="Times New Roman"/>
          <w:bCs w:val="0"/>
        </w:rPr>
        <w:t>Intra-</w:t>
      </w:r>
      <w:r w:rsidR="00804B5A">
        <w:rPr>
          <w:rFonts w:eastAsia="Times New Roman"/>
          <w:bCs w:val="0"/>
        </w:rPr>
        <w:t>team</w:t>
      </w:r>
      <w:r w:rsidRPr="00DA1BD1">
        <w:rPr>
          <w:rFonts w:eastAsia="Times New Roman"/>
          <w:bCs w:val="0"/>
        </w:rPr>
        <w:t xml:space="preserve"> reporting process</w:t>
      </w:r>
    </w:p>
    <w:p w14:paraId="7F03FB89" w14:textId="6DDC0F50" w:rsidR="00DB4D17" w:rsidRPr="00DA1BD1" w:rsidRDefault="00FC320D" w:rsidP="00DA1BD1">
      <w:pPr>
        <w:pStyle w:val="ListParagraph"/>
        <w:numPr>
          <w:ilvl w:val="1"/>
          <w:numId w:val="13"/>
        </w:numPr>
        <w:rPr>
          <w:rFonts w:eastAsia="Times New Roman"/>
          <w:bCs w:val="0"/>
        </w:rPr>
      </w:pPr>
      <w:r w:rsidRPr="00DA1BD1">
        <w:rPr>
          <w:rFonts w:eastAsia="Times New Roman"/>
          <w:bCs w:val="0"/>
        </w:rPr>
        <w:t>At any time,</w:t>
      </w:r>
      <w:r w:rsidR="00804B5A">
        <w:rPr>
          <w:rFonts w:eastAsia="Times New Roman"/>
          <w:bCs w:val="0"/>
        </w:rPr>
        <w:t xml:space="preserve"> research team members can come to</w:t>
      </w:r>
      <w:r w:rsidRPr="00DA1BD1">
        <w:rPr>
          <w:rFonts w:eastAsia="Times New Roman"/>
          <w:bCs w:val="0"/>
        </w:rPr>
        <w:t xml:space="preserve"> </w:t>
      </w:r>
      <w:r w:rsidR="00804B5A">
        <w:rPr>
          <w:rFonts w:eastAsia="Times New Roman"/>
          <w:bCs w:val="0"/>
        </w:rPr>
        <w:t>Dr. Hand</w:t>
      </w:r>
      <w:r w:rsidRPr="00DA1BD1">
        <w:rPr>
          <w:rFonts w:eastAsia="Times New Roman"/>
          <w:bCs w:val="0"/>
        </w:rPr>
        <w:t xml:space="preserve"> </w:t>
      </w:r>
      <w:r w:rsidR="00804B5A">
        <w:rPr>
          <w:rFonts w:eastAsia="Times New Roman"/>
          <w:bCs w:val="0"/>
        </w:rPr>
        <w:t>with</w:t>
      </w:r>
      <w:r w:rsidRPr="00DA1BD1">
        <w:rPr>
          <w:rFonts w:eastAsia="Times New Roman"/>
          <w:bCs w:val="0"/>
        </w:rPr>
        <w:t xml:space="preserve"> reports of oppressive or discriminatory behavior. </w:t>
      </w:r>
      <w:r w:rsidR="00363639" w:rsidRPr="004642AA">
        <w:t>All reports will be received with gratitude and appreciation. Every effort will be made to ensure that reporters are protected from retaliation of any kind; reporters will not be removed from projects, have responsibilities reduce</w:t>
      </w:r>
      <w:r w:rsidR="00363639" w:rsidRPr="001C0218">
        <w:t xml:space="preserve">d, or be denied </w:t>
      </w:r>
      <w:r w:rsidR="00ED3DCE">
        <w:t>team</w:t>
      </w:r>
      <w:r w:rsidR="00363639" w:rsidRPr="004642AA">
        <w:t xml:space="preserve">-based opportunities as a result of making a report. Your participation in this process, and willingness to report discrimination in our </w:t>
      </w:r>
      <w:r w:rsidR="00363639" w:rsidRPr="001C0218">
        <w:t xml:space="preserve">community, reflects dedication to a positive </w:t>
      </w:r>
      <w:r w:rsidR="00363639" w:rsidRPr="00DB4D17">
        <w:t xml:space="preserve">culture. </w:t>
      </w:r>
    </w:p>
    <w:p w14:paraId="74EE8B96" w14:textId="53C930ED" w:rsidR="00DB4D17" w:rsidRPr="00DA1BD1" w:rsidRDefault="00804B5A" w:rsidP="00DB4D17">
      <w:pPr>
        <w:pStyle w:val="ListParagraph"/>
        <w:numPr>
          <w:ilvl w:val="1"/>
          <w:numId w:val="13"/>
        </w:numPr>
        <w:rPr>
          <w:rFonts w:eastAsia="Times New Roman"/>
          <w:bCs w:val="0"/>
        </w:rPr>
      </w:pPr>
      <w:r>
        <w:rPr>
          <w:rFonts w:eastAsia="Times New Roman"/>
          <w:bCs w:val="0"/>
        </w:rPr>
        <w:t>Dr. Hand</w:t>
      </w:r>
      <w:r w:rsidRPr="005733B1">
        <w:rPr>
          <w:rFonts w:eastAsia="Times New Roman"/>
          <w:bCs w:val="0"/>
        </w:rPr>
        <w:t xml:space="preserve"> </w:t>
      </w:r>
      <w:r w:rsidR="00363639" w:rsidRPr="004642AA">
        <w:t xml:space="preserve">will schedule a meeting with the </w:t>
      </w:r>
      <w:r>
        <w:t>team</w:t>
      </w:r>
      <w:r w:rsidR="00363639" w:rsidRPr="004642AA">
        <w:t xml:space="preserve"> member identified as acting in a discriminatory manner about the complaint (she will not reveal the reporter’s identity unless the reporter explicitly asked her to do so). She will inform the individual of what was reported, work with the </w:t>
      </w:r>
      <w:r>
        <w:t>team</w:t>
      </w:r>
      <w:r w:rsidR="00363639" w:rsidRPr="004642AA">
        <w:t xml:space="preserve"> member to (1) craft an </w:t>
      </w:r>
      <w:r w:rsidR="00363639" w:rsidRPr="004642AA">
        <w:lastRenderedPageBreak/>
        <w:t>appropriate apology to the individual or individuals affected, and (2) develop a remediation plan for se</w:t>
      </w:r>
      <w:r w:rsidR="00363639" w:rsidRPr="00DB4D17">
        <w:t xml:space="preserve">lf-educating on issues of inclusion and systems of oppression, tailored to the nature of the issue. </w:t>
      </w:r>
    </w:p>
    <w:p w14:paraId="111529E4" w14:textId="492D150F" w:rsidR="00DB4D17" w:rsidRPr="00DA1BD1" w:rsidRDefault="00363639" w:rsidP="00DB4D17">
      <w:pPr>
        <w:pStyle w:val="ListParagraph"/>
        <w:numPr>
          <w:ilvl w:val="1"/>
          <w:numId w:val="13"/>
        </w:numPr>
        <w:rPr>
          <w:rFonts w:eastAsia="Times New Roman"/>
          <w:bCs w:val="0"/>
        </w:rPr>
      </w:pPr>
      <w:r w:rsidRPr="004642AA">
        <w:t>Whenever possible—and likely in the vast majority of cases—a restorative approach will guide the intra-</w:t>
      </w:r>
      <w:r w:rsidR="00804B5A">
        <w:t>team</w:t>
      </w:r>
      <w:r w:rsidRPr="004642AA">
        <w:t xml:space="preserve"> reporting process. Singular reports of a </w:t>
      </w:r>
      <w:r w:rsidR="00804B5A">
        <w:t>team</w:t>
      </w:r>
      <w:r w:rsidRPr="004642AA">
        <w:t xml:space="preserve"> member committing a microaggression, microinsult, and microinvalidation will be viewed as opportunities for them to reflect on, learn, and </w:t>
      </w:r>
      <w:r w:rsidRPr="001C0218">
        <w:t xml:space="preserve">grow from their actions. However, in cases of </w:t>
      </w:r>
      <w:r w:rsidRPr="00DA1BD1">
        <w:t>​</w:t>
      </w:r>
      <w:r w:rsidRPr="00DA1BD1">
        <w:rPr>
          <w:i/>
          <w:iCs/>
        </w:rPr>
        <w:t xml:space="preserve">repeated </w:t>
      </w:r>
      <w:r w:rsidRPr="00DA1BD1">
        <w:t>​</w:t>
      </w:r>
      <w:r w:rsidRPr="004642AA">
        <w:t>(despite remediation attempts), very serious, and/or violent</w:t>
      </w:r>
      <w:r w:rsidRPr="00DA1BD1">
        <w:t>​ ​</w:t>
      </w:r>
      <w:r w:rsidRPr="004642AA">
        <w:t>acts of oppression, harassment, or discrimination (i.e., those requiring Extra-</w:t>
      </w:r>
      <w:r w:rsidR="00804B5A">
        <w:t>Team</w:t>
      </w:r>
      <w:r w:rsidRPr="004642AA">
        <w:t xml:space="preserve"> reporting), </w:t>
      </w:r>
      <w:r w:rsidR="00804B5A">
        <w:t>Dr. Hand</w:t>
      </w:r>
      <w:r w:rsidRPr="004642AA">
        <w:t xml:space="preserve"> reserves the right to end an individual’s involvement with the </w:t>
      </w:r>
      <w:r w:rsidR="00804B5A">
        <w:t>team</w:t>
      </w:r>
      <w:r w:rsidRPr="004642AA">
        <w:t>.</w:t>
      </w:r>
    </w:p>
    <w:p w14:paraId="535F3155" w14:textId="10912987" w:rsidR="00804B5A" w:rsidRPr="00DA1BD1" w:rsidRDefault="00363639" w:rsidP="00804B5A">
      <w:pPr>
        <w:pStyle w:val="ListParagraph"/>
        <w:numPr>
          <w:ilvl w:val="1"/>
          <w:numId w:val="13"/>
        </w:numPr>
        <w:rPr>
          <w:rFonts w:eastAsia="Times New Roman"/>
          <w:bCs w:val="0"/>
        </w:rPr>
      </w:pPr>
      <w:r w:rsidRPr="004642AA">
        <w:t xml:space="preserve">The above procedures apply to all </w:t>
      </w:r>
      <w:r w:rsidR="00804B5A">
        <w:t>team</w:t>
      </w:r>
      <w:r w:rsidRPr="004642AA">
        <w:t xml:space="preserve"> members, including to reports about the PI. If </w:t>
      </w:r>
      <w:r w:rsidR="00804B5A">
        <w:t>Dr. Hand</w:t>
      </w:r>
      <w:r w:rsidRPr="004642AA">
        <w:t xml:space="preserve"> receives a complaint about her own behavior through the Intra-</w:t>
      </w:r>
      <w:r w:rsidR="00ED3DCE">
        <w:t>Team</w:t>
      </w:r>
      <w:r w:rsidRPr="004642AA">
        <w:t xml:space="preserve"> reporting process described above, she will write an apology letter to the affected individual(s) and share her remediation and self-educati</w:t>
      </w:r>
      <w:r w:rsidRPr="00DB4D17">
        <w:t xml:space="preserve">on plan. Ideas for improving this self-education plan will be welcomed, but responses and feedback from affected individuals are neither expected nor required. </w:t>
      </w:r>
    </w:p>
    <w:p w14:paraId="0C7711F3" w14:textId="1EE878A3" w:rsidR="00804B5A" w:rsidRPr="00DA1BD1" w:rsidRDefault="00363639" w:rsidP="00804B5A">
      <w:pPr>
        <w:pStyle w:val="ListParagraph"/>
        <w:numPr>
          <w:ilvl w:val="0"/>
          <w:numId w:val="13"/>
        </w:numPr>
        <w:rPr>
          <w:rFonts w:eastAsia="Times New Roman"/>
          <w:bCs w:val="0"/>
        </w:rPr>
      </w:pPr>
      <w:r w:rsidRPr="00DA1BD1">
        <w:rPr>
          <w:bCs w:val="0"/>
        </w:rPr>
        <w:t>Extra-</w:t>
      </w:r>
      <w:r w:rsidR="00ED3DCE">
        <w:rPr>
          <w:bCs w:val="0"/>
        </w:rPr>
        <w:t>team</w:t>
      </w:r>
      <w:r w:rsidRPr="00DA1BD1">
        <w:rPr>
          <w:bCs w:val="0"/>
        </w:rPr>
        <w:t xml:space="preserve"> reporting process. ​</w:t>
      </w:r>
    </w:p>
    <w:p w14:paraId="4D30249E" w14:textId="77777777" w:rsidR="00906DB2" w:rsidRPr="00DA1BD1" w:rsidRDefault="00363639" w:rsidP="00804B5A">
      <w:pPr>
        <w:pStyle w:val="ListParagraph"/>
        <w:numPr>
          <w:ilvl w:val="1"/>
          <w:numId w:val="13"/>
        </w:numPr>
        <w:rPr>
          <w:rFonts w:eastAsia="Times New Roman"/>
          <w:bCs w:val="0"/>
        </w:rPr>
      </w:pPr>
      <w:r w:rsidRPr="00DA1BD1">
        <w:t xml:space="preserve">Discrimination or harassment will not be tolerated in any form, either of or from members of the </w:t>
      </w:r>
      <w:r w:rsidR="00804B5A">
        <w:t>team</w:t>
      </w:r>
      <w:r w:rsidRPr="00DA1BD1">
        <w:t xml:space="preserve">. Harassment includes offensive verbal comments related to gender, gender identity and expression, age, sexual orientation, disability, physical appearance, body size, race, religion, sexual images in public spaces, deliberate intimidation, stalking, following, harassing photography or recording, sustained disruption of talks or other events, inappropriate physical contact, and unwelcome sexual attention. </w:t>
      </w:r>
    </w:p>
    <w:p w14:paraId="034E5026" w14:textId="1ECA2D14" w:rsidR="00363639" w:rsidRPr="00804B5A" w:rsidRDefault="00363639" w:rsidP="00DA1BD1">
      <w:pPr>
        <w:pStyle w:val="ListParagraph"/>
        <w:numPr>
          <w:ilvl w:val="1"/>
          <w:numId w:val="13"/>
        </w:numPr>
      </w:pPr>
      <w:r w:rsidRPr="00DA1BD1">
        <w:t xml:space="preserve">If you are </w:t>
      </w:r>
      <w:r w:rsidR="00804B5A" w:rsidRPr="004642AA">
        <w:t>experiencing</w:t>
      </w:r>
      <w:r w:rsidRPr="00DA1BD1">
        <w:t xml:space="preserve"> any form of sexual harassment, sex discrimination, or gender-based violence, you can ​</w:t>
      </w:r>
      <w:hyperlink r:id="rId13" w:history="1">
        <w:r w:rsidRPr="00DA1BD1">
          <w:rPr>
            <w:rStyle w:val="Hyperlink"/>
          </w:rPr>
          <w:t>file a report</w:t>
        </w:r>
      </w:hyperlink>
      <w:r w:rsidRPr="00DA1BD1">
        <w:rPr>
          <w:color w:val="0F54CC"/>
        </w:rPr>
        <w:t xml:space="preserve">​ </w:t>
      </w:r>
      <w:r w:rsidRPr="00DA1BD1">
        <w:t xml:space="preserve">with the Title IX office at </w:t>
      </w:r>
      <w:r w:rsidR="00804B5A">
        <w:t>OSU</w:t>
      </w:r>
      <w:r w:rsidRPr="00DA1BD1">
        <w:t xml:space="preserve">. For more information, </w:t>
      </w:r>
      <w:r w:rsidR="00804B5A">
        <w:t>OSU</w:t>
      </w:r>
      <w:r w:rsidRPr="00DA1BD1">
        <w:t xml:space="preserve"> maintains ​</w:t>
      </w:r>
      <w:hyperlink r:id="rId14" w:history="1">
        <w:r w:rsidRPr="00DA1BD1">
          <w:rPr>
            <w:rStyle w:val="Hyperlink"/>
          </w:rPr>
          <w:t>this online resource</w:t>
        </w:r>
      </w:hyperlink>
      <w:r w:rsidRPr="00DA1BD1">
        <w:rPr>
          <w:color w:val="0F54CC"/>
        </w:rPr>
        <w:t xml:space="preserve">, </w:t>
      </w:r>
      <w:r w:rsidRPr="00DA1BD1">
        <w:t xml:space="preserve">which outlines university policies, procedures, expectations, common questions, and resources for anyone who may become involved in a Title IX process (students and/or employees). </w:t>
      </w:r>
    </w:p>
    <w:p w14:paraId="6E7B86C3" w14:textId="6BA6C9C3" w:rsidR="00363639" w:rsidRPr="004642AA" w:rsidRDefault="00363639" w:rsidP="00363639">
      <w:pPr>
        <w:pStyle w:val="NormalWeb"/>
        <w:shd w:val="clear" w:color="auto" w:fill="FFFFFF"/>
      </w:pPr>
      <w:r w:rsidRPr="00DA1BD1">
        <w:rPr>
          <w:b/>
          <w:bCs/>
        </w:rPr>
        <w:t xml:space="preserve">IMPORTANT: </w:t>
      </w:r>
      <w:r w:rsidRPr="00DA1BD1">
        <w:t xml:space="preserve">​Faculty members are considered “Mandatory Reporters,” which means that they are required to report violations of Title IX to the Title IX Coordinator. This means that </w:t>
      </w:r>
      <w:r w:rsidR="00DC2AB3">
        <w:t>Dr. Hand</w:t>
      </w:r>
      <w:r w:rsidRPr="00DA1BD1">
        <w:t xml:space="preserve"> is a </w:t>
      </w:r>
      <w:r w:rsidR="00DF1FDB">
        <w:t>m</w:t>
      </w:r>
      <w:r w:rsidR="00DC2AB3">
        <w:t xml:space="preserve">andatory </w:t>
      </w:r>
      <w:r w:rsidR="00DF1FDB">
        <w:t>r</w:t>
      </w:r>
      <w:r w:rsidR="00DC2AB3">
        <w:t>eporter</w:t>
      </w:r>
      <w:r w:rsidRPr="00DA1BD1">
        <w:t xml:space="preserve"> and must report any Title IX related incidents that are disclosed in writing, discussion, or one-on-one. Before talking with her, or with any faculty or staff member, about a Title IX related incident, be sure to ask whether they are a </w:t>
      </w:r>
      <w:r w:rsidR="00DF1FDB">
        <w:t>mandatory reporter</w:t>
      </w:r>
      <w:r w:rsidRPr="00DA1BD1">
        <w:t xml:space="preserve">. </w:t>
      </w:r>
    </w:p>
    <w:p w14:paraId="13EDDD01" w14:textId="781E7BA1" w:rsidR="00363639" w:rsidRPr="004642AA" w:rsidRDefault="00363639" w:rsidP="00363639">
      <w:pPr>
        <w:pStyle w:val="NormalWeb"/>
        <w:shd w:val="clear" w:color="auto" w:fill="FFFFFF"/>
      </w:pPr>
      <w:r w:rsidRPr="00DA1BD1">
        <w:t>If you want to speak with someone for support or remedies without making an official report to the university, a list of resources for obtaining counseling, medical care, and/or advocacy services is available ​</w:t>
      </w:r>
      <w:hyperlink r:id="rId15" w:history="1">
        <w:r w:rsidRPr="00DA1BD1">
          <w:rPr>
            <w:rStyle w:val="Hyperlink"/>
          </w:rPr>
          <w:t>here</w:t>
        </w:r>
      </w:hyperlink>
      <w:r w:rsidRPr="00DA1BD1">
        <w:rPr>
          <w:color w:val="0F54CC"/>
        </w:rPr>
        <w:t>​</w:t>
      </w:r>
      <w:r w:rsidRPr="00DA1BD1">
        <w:t xml:space="preserve">. </w:t>
      </w:r>
    </w:p>
    <w:p w14:paraId="2F482445" w14:textId="27443413" w:rsidR="00FC320D" w:rsidRPr="00DA1BD1" w:rsidRDefault="00363639" w:rsidP="00DA1BD1">
      <w:pPr>
        <w:pStyle w:val="ListParagraph"/>
        <w:ind w:left="1440"/>
        <w:rPr>
          <w:rFonts w:eastAsia="Times New Roman"/>
          <w:bCs w:val="0"/>
        </w:rPr>
      </w:pPr>
      <w:r w:rsidRPr="004642AA">
        <w:rPr>
          <w:rFonts w:eastAsia="Times New Roman"/>
          <w:b/>
        </w:rPr>
        <w:t xml:space="preserve"> </w:t>
      </w:r>
      <w:r w:rsidR="00FC320D" w:rsidRPr="00DA1BD1">
        <w:rPr>
          <w:rFonts w:eastAsia="Times New Roman"/>
          <w:b/>
        </w:rPr>
        <w:br w:type="page"/>
      </w:r>
    </w:p>
    <w:p w14:paraId="00FD0121" w14:textId="6E6EE157" w:rsidR="00151EE5" w:rsidRPr="00177E13" w:rsidRDefault="00151EE5" w:rsidP="00151EE5">
      <w:pPr>
        <w:spacing w:before="100" w:beforeAutospacing="1" w:after="100" w:afterAutospacing="1" w:line="240" w:lineRule="auto"/>
        <w:rPr>
          <w:rFonts w:eastAsia="Times New Roman"/>
          <w:bCs w:val="0"/>
        </w:rPr>
      </w:pPr>
      <w:r w:rsidRPr="00177E13">
        <w:rPr>
          <w:rFonts w:eastAsia="Times New Roman"/>
          <w:b/>
        </w:rPr>
        <w:lastRenderedPageBreak/>
        <w:t>Roles and Responsibilities</w:t>
      </w:r>
    </w:p>
    <w:p w14:paraId="05210D68" w14:textId="2EC7C623" w:rsidR="00151EE5" w:rsidRPr="00DA1BD1" w:rsidRDefault="00151EE5" w:rsidP="00151EE5">
      <w:pPr>
        <w:spacing w:before="100" w:beforeAutospacing="1" w:after="100" w:afterAutospacing="1" w:line="240" w:lineRule="auto"/>
        <w:rPr>
          <w:rFonts w:eastAsia="Times New Roman"/>
          <w:bCs w:val="0"/>
          <w:i/>
          <w:iCs/>
        </w:rPr>
      </w:pPr>
      <w:r w:rsidRPr="00DA1BD1">
        <w:rPr>
          <w:rFonts w:eastAsia="Times New Roman"/>
          <w:bCs w:val="0"/>
          <w:i/>
          <w:iCs/>
        </w:rPr>
        <w:t>Principal Investigator</w:t>
      </w:r>
    </w:p>
    <w:p w14:paraId="70727511" w14:textId="52DDD905" w:rsidR="00DB4FEA" w:rsidRPr="00DA1BD1" w:rsidRDefault="00DB4FEA" w:rsidP="00DA1BD1">
      <w:pPr>
        <w:pStyle w:val="ListParagraph"/>
        <w:numPr>
          <w:ilvl w:val="0"/>
          <w:numId w:val="15"/>
        </w:numPr>
        <w:spacing w:before="100" w:beforeAutospacing="1" w:after="100" w:afterAutospacing="1" w:line="240" w:lineRule="auto"/>
        <w:rPr>
          <w:rFonts w:eastAsia="Times New Roman"/>
          <w:bCs w:val="0"/>
        </w:rPr>
      </w:pPr>
      <w:r w:rsidRPr="00DA1BD1">
        <w:rPr>
          <w:rFonts w:eastAsia="Times New Roman"/>
          <w:bCs w:val="0"/>
        </w:rPr>
        <w:t xml:space="preserve">Provide supportive, thoughtful, and </w:t>
      </w:r>
      <w:r w:rsidRPr="00DB4FEA">
        <w:rPr>
          <w:rFonts w:eastAsia="Times New Roman"/>
          <w:bCs w:val="0"/>
        </w:rPr>
        <w:t>individually tailored</w:t>
      </w:r>
      <w:r w:rsidRPr="00DA1BD1">
        <w:rPr>
          <w:rFonts w:eastAsia="Times New Roman"/>
          <w:bCs w:val="0"/>
        </w:rPr>
        <w:t xml:space="preserve"> scientific and professional guidance, appropriate to your training level. </w:t>
      </w:r>
    </w:p>
    <w:p w14:paraId="1A2C805B" w14:textId="77777777" w:rsidR="00F50913" w:rsidRDefault="00DB4FEA" w:rsidP="00DA1BD1">
      <w:pPr>
        <w:pStyle w:val="ListParagraph"/>
        <w:numPr>
          <w:ilvl w:val="0"/>
          <w:numId w:val="15"/>
        </w:numPr>
        <w:spacing w:before="100" w:beforeAutospacing="1" w:after="100" w:afterAutospacing="1" w:line="240" w:lineRule="auto"/>
        <w:rPr>
          <w:rFonts w:eastAsia="Times New Roman"/>
          <w:bCs w:val="0"/>
        </w:rPr>
      </w:pPr>
      <w:r w:rsidRPr="00DA1BD1">
        <w:rPr>
          <w:rFonts w:eastAsia="Times New Roman"/>
          <w:bCs w:val="0"/>
        </w:rPr>
        <w:t xml:space="preserve">Prioritize </w:t>
      </w:r>
      <w:r w:rsidR="002B4094">
        <w:rPr>
          <w:rFonts w:eastAsia="Times New Roman"/>
          <w:bCs w:val="0"/>
        </w:rPr>
        <w:t>each team members’</w:t>
      </w:r>
      <w:r w:rsidRPr="00DA1BD1">
        <w:rPr>
          <w:rFonts w:eastAsia="Times New Roman"/>
          <w:bCs w:val="0"/>
        </w:rPr>
        <w:t xml:space="preserve"> growth as a scientist. This involves laying out opportunities (usually more than </w:t>
      </w:r>
      <w:r w:rsidR="002B4094">
        <w:rPr>
          <w:rFonts w:eastAsia="Times New Roman"/>
          <w:bCs w:val="0"/>
        </w:rPr>
        <w:t>the team member</w:t>
      </w:r>
      <w:r w:rsidRPr="00DA1BD1">
        <w:rPr>
          <w:rFonts w:eastAsia="Times New Roman"/>
          <w:bCs w:val="0"/>
        </w:rPr>
        <w:t xml:space="preserve"> could reasonably pursue) to contribute to ongoing projects; apply for funding and awards; and take ownership of new ideas. She will do her best to serve as a support, guide, and collaborator on </w:t>
      </w:r>
      <w:r w:rsidR="002B4094">
        <w:rPr>
          <w:rFonts w:eastAsia="Times New Roman"/>
          <w:bCs w:val="0"/>
        </w:rPr>
        <w:t>team members’</w:t>
      </w:r>
      <w:r w:rsidRPr="00DA1BD1">
        <w:rPr>
          <w:rFonts w:eastAsia="Times New Roman"/>
          <w:bCs w:val="0"/>
        </w:rPr>
        <w:t xml:space="preserve"> work—but she will not micro-manage it. Ultimately, the onus is on </w:t>
      </w:r>
      <w:r w:rsidR="002B4094">
        <w:rPr>
          <w:rFonts w:eastAsia="Times New Roman"/>
          <w:bCs w:val="0"/>
        </w:rPr>
        <w:t>the team member</w:t>
      </w:r>
      <w:r w:rsidRPr="00DA1BD1">
        <w:rPr>
          <w:rFonts w:eastAsia="Times New Roman"/>
          <w:bCs w:val="0"/>
        </w:rPr>
        <w:t xml:space="preserve"> to see ideas through to completion. This means that, while significant support is available, trainees do a large amount of work independently. </w:t>
      </w:r>
    </w:p>
    <w:p w14:paraId="7201F1CD" w14:textId="4F12AABA" w:rsidR="00DB4FEA" w:rsidRPr="00DA1BD1" w:rsidRDefault="00DB4FEA" w:rsidP="00DA1BD1">
      <w:pPr>
        <w:pStyle w:val="ListParagraph"/>
        <w:numPr>
          <w:ilvl w:val="0"/>
          <w:numId w:val="15"/>
        </w:numPr>
        <w:spacing w:before="100" w:beforeAutospacing="1" w:after="100" w:afterAutospacing="1" w:line="240" w:lineRule="auto"/>
        <w:rPr>
          <w:rFonts w:eastAsia="Times New Roman"/>
          <w:bCs w:val="0"/>
        </w:rPr>
      </w:pPr>
      <w:r w:rsidRPr="00DA1BD1">
        <w:rPr>
          <w:rFonts w:eastAsia="Times New Roman"/>
          <w:bCs w:val="0"/>
        </w:rPr>
        <w:t xml:space="preserve">Provide you feedback on scientific products (abstracts; papers; pre-registrations; </w:t>
      </w:r>
      <w:proofErr w:type="spellStart"/>
      <w:r w:rsidRPr="00DA1BD1">
        <w:rPr>
          <w:rFonts w:eastAsia="Times New Roman"/>
          <w:bCs w:val="0"/>
        </w:rPr>
        <w:t>etc</w:t>
      </w:r>
      <w:proofErr w:type="spellEnd"/>
      <w:r w:rsidRPr="00DA1BD1">
        <w:rPr>
          <w:rFonts w:eastAsia="Times New Roman"/>
          <w:bCs w:val="0"/>
        </w:rPr>
        <w:t xml:space="preserve">). Usually, this means within a week, unless </w:t>
      </w:r>
      <w:r>
        <w:rPr>
          <w:rFonts w:eastAsia="Times New Roman"/>
          <w:bCs w:val="0"/>
        </w:rPr>
        <w:t>Dr. Hand</w:t>
      </w:r>
      <w:r w:rsidRPr="00DA1BD1">
        <w:rPr>
          <w:rFonts w:eastAsia="Times New Roman"/>
          <w:bCs w:val="0"/>
        </w:rPr>
        <w:t xml:space="preserve"> is tied up with other commitments. She will let </w:t>
      </w:r>
      <w:r w:rsidR="002B4094">
        <w:rPr>
          <w:rFonts w:eastAsia="Times New Roman"/>
          <w:bCs w:val="0"/>
        </w:rPr>
        <w:t>team members</w:t>
      </w:r>
      <w:r w:rsidRPr="00DA1BD1">
        <w:rPr>
          <w:rFonts w:eastAsia="Times New Roman"/>
          <w:bCs w:val="0"/>
        </w:rPr>
        <w:t xml:space="preserve"> know when this is the case.</w:t>
      </w:r>
    </w:p>
    <w:p w14:paraId="4FA64394" w14:textId="055777C5" w:rsidR="00DB4FEA" w:rsidRPr="00DA1BD1" w:rsidRDefault="00DB4FEA" w:rsidP="00DA1BD1">
      <w:pPr>
        <w:pStyle w:val="ListParagraph"/>
        <w:numPr>
          <w:ilvl w:val="0"/>
          <w:numId w:val="15"/>
        </w:numPr>
        <w:spacing w:before="100" w:beforeAutospacing="1" w:after="100" w:afterAutospacing="1" w:line="240" w:lineRule="auto"/>
        <w:rPr>
          <w:rFonts w:eastAsia="Times New Roman"/>
          <w:bCs w:val="0"/>
        </w:rPr>
      </w:pPr>
      <w:r w:rsidRPr="00DA1BD1">
        <w:rPr>
          <w:rFonts w:eastAsia="Times New Roman"/>
          <w:bCs w:val="0"/>
        </w:rPr>
        <w:t>Be readily available</w:t>
      </w:r>
      <w:r w:rsidR="00303558">
        <w:rPr>
          <w:rFonts w:eastAsia="Times New Roman"/>
          <w:bCs w:val="0"/>
        </w:rPr>
        <w:t xml:space="preserve"> </w:t>
      </w:r>
      <w:r w:rsidRPr="00DA1BD1">
        <w:rPr>
          <w:rFonts w:eastAsia="Times New Roman"/>
          <w:bCs w:val="0"/>
        </w:rPr>
        <w:t>to discuss research, lab-related, and professional development-related topics.</w:t>
      </w:r>
    </w:p>
    <w:p w14:paraId="387B5337" w14:textId="007E1162" w:rsidR="00DB4FEA" w:rsidRPr="00DA1BD1" w:rsidRDefault="00DB4FEA" w:rsidP="00DA1BD1">
      <w:pPr>
        <w:pStyle w:val="ListParagraph"/>
        <w:numPr>
          <w:ilvl w:val="0"/>
          <w:numId w:val="15"/>
        </w:numPr>
        <w:spacing w:before="100" w:beforeAutospacing="1" w:after="100" w:afterAutospacing="1" w:line="240" w:lineRule="auto"/>
        <w:rPr>
          <w:rFonts w:eastAsia="Times New Roman"/>
          <w:bCs w:val="0"/>
        </w:rPr>
      </w:pPr>
      <w:r w:rsidRPr="00DA1BD1">
        <w:rPr>
          <w:rFonts w:eastAsia="Times New Roman"/>
          <w:bCs w:val="0"/>
        </w:rPr>
        <w:t xml:space="preserve">Maintain a vision for where the </w:t>
      </w:r>
      <w:r w:rsidR="00ED3DCE">
        <w:rPr>
          <w:rFonts w:eastAsia="Times New Roman"/>
          <w:bCs w:val="0"/>
        </w:rPr>
        <w:t>team</w:t>
      </w:r>
      <w:r w:rsidRPr="00DA1BD1">
        <w:rPr>
          <w:rFonts w:eastAsia="Times New Roman"/>
          <w:bCs w:val="0"/>
        </w:rPr>
        <w:t xml:space="preserve"> is going and provide thoughts as to where our field is headed.</w:t>
      </w:r>
    </w:p>
    <w:p w14:paraId="6E3445A3" w14:textId="34BD2E94" w:rsidR="00DB4FEA" w:rsidRPr="00DA1BD1" w:rsidRDefault="00DB4FEA" w:rsidP="00DA1BD1">
      <w:pPr>
        <w:pStyle w:val="ListParagraph"/>
        <w:numPr>
          <w:ilvl w:val="0"/>
          <w:numId w:val="15"/>
        </w:numPr>
        <w:spacing w:before="100" w:beforeAutospacing="1" w:after="100" w:afterAutospacing="1" w:line="240" w:lineRule="auto"/>
        <w:rPr>
          <w:rFonts w:eastAsia="Times New Roman"/>
          <w:bCs w:val="0"/>
        </w:rPr>
      </w:pPr>
      <w:r w:rsidRPr="00DA1BD1">
        <w:rPr>
          <w:rFonts w:eastAsia="Times New Roman"/>
          <w:bCs w:val="0"/>
        </w:rPr>
        <w:t xml:space="preserve">Welcome feedback from </w:t>
      </w:r>
      <w:r w:rsidR="00ED3DCE">
        <w:rPr>
          <w:rFonts w:eastAsia="Times New Roman"/>
          <w:bCs w:val="0"/>
        </w:rPr>
        <w:t>team member</w:t>
      </w:r>
      <w:r w:rsidRPr="00DA1BD1">
        <w:rPr>
          <w:rFonts w:eastAsia="Times New Roman"/>
          <w:bCs w:val="0"/>
        </w:rPr>
        <w:t xml:space="preserve">s at all </w:t>
      </w:r>
      <w:r w:rsidR="000B71C3">
        <w:rPr>
          <w:rFonts w:eastAsia="Times New Roman"/>
          <w:bCs w:val="0"/>
        </w:rPr>
        <w:t>stages of their training</w:t>
      </w:r>
      <w:r w:rsidRPr="00DA1BD1">
        <w:rPr>
          <w:rFonts w:eastAsia="Times New Roman"/>
          <w:bCs w:val="0"/>
        </w:rPr>
        <w:t xml:space="preserve"> on how to improve our team’s communication, productivity, and supportiveness.</w:t>
      </w:r>
    </w:p>
    <w:p w14:paraId="66606431" w14:textId="04BEF45E" w:rsidR="00DB4FEA" w:rsidRPr="00DA1BD1" w:rsidRDefault="00DB4FEA" w:rsidP="00DA1BD1">
      <w:pPr>
        <w:pStyle w:val="ListParagraph"/>
        <w:numPr>
          <w:ilvl w:val="0"/>
          <w:numId w:val="15"/>
        </w:numPr>
        <w:spacing w:before="100" w:beforeAutospacing="1" w:after="100" w:afterAutospacing="1" w:line="240" w:lineRule="auto"/>
        <w:rPr>
          <w:rFonts w:eastAsia="Times New Roman"/>
          <w:bCs w:val="0"/>
        </w:rPr>
      </w:pPr>
      <w:r w:rsidRPr="00DA1BD1">
        <w:rPr>
          <w:rFonts w:eastAsia="Times New Roman"/>
          <w:bCs w:val="0"/>
        </w:rPr>
        <w:t xml:space="preserve">Help </w:t>
      </w:r>
      <w:r w:rsidR="002B4094">
        <w:rPr>
          <w:rFonts w:eastAsia="Times New Roman"/>
          <w:bCs w:val="0"/>
        </w:rPr>
        <w:t>team members</w:t>
      </w:r>
      <w:r w:rsidRPr="00DA1BD1">
        <w:rPr>
          <w:rFonts w:eastAsia="Times New Roman"/>
          <w:bCs w:val="0"/>
        </w:rPr>
        <w:t xml:space="preserve"> prepare for whatever comes next for </w:t>
      </w:r>
      <w:r w:rsidR="002B4094">
        <w:rPr>
          <w:rFonts w:eastAsia="Times New Roman"/>
          <w:bCs w:val="0"/>
        </w:rPr>
        <w:t>them</w:t>
      </w:r>
      <w:r w:rsidRPr="00DA1BD1">
        <w:rPr>
          <w:rFonts w:eastAsia="Times New Roman"/>
          <w:bCs w:val="0"/>
        </w:rPr>
        <w:t>.</w:t>
      </w:r>
    </w:p>
    <w:p w14:paraId="49C40B6A" w14:textId="59C8984D" w:rsidR="00DB4FEA" w:rsidRPr="00DA1BD1" w:rsidRDefault="00DB4FEA" w:rsidP="00DA1BD1">
      <w:pPr>
        <w:pStyle w:val="ListParagraph"/>
        <w:numPr>
          <w:ilvl w:val="0"/>
          <w:numId w:val="15"/>
        </w:numPr>
        <w:spacing w:before="100" w:beforeAutospacing="1" w:after="100" w:afterAutospacing="1" w:line="240" w:lineRule="auto"/>
        <w:rPr>
          <w:rFonts w:eastAsia="Times New Roman"/>
          <w:bCs w:val="0"/>
        </w:rPr>
      </w:pPr>
      <w:r w:rsidRPr="00DA1BD1">
        <w:rPr>
          <w:rFonts w:eastAsia="Times New Roman"/>
          <w:bCs w:val="0"/>
        </w:rPr>
        <w:t xml:space="preserve">Provide </w:t>
      </w:r>
      <w:r w:rsidR="00303558" w:rsidRPr="00303558">
        <w:rPr>
          <w:rFonts w:eastAsia="Times New Roman"/>
          <w:bCs w:val="0"/>
        </w:rPr>
        <w:t>doctoral</w:t>
      </w:r>
      <w:r w:rsidRPr="00DA1BD1">
        <w:rPr>
          <w:rFonts w:eastAsia="Times New Roman"/>
          <w:bCs w:val="0"/>
        </w:rPr>
        <w:t xml:space="preserve"> students with feedback about their performance on an annual basis. If any issue requires attention, </w:t>
      </w:r>
      <w:r w:rsidR="002B4094">
        <w:rPr>
          <w:rFonts w:eastAsia="Times New Roman"/>
          <w:bCs w:val="0"/>
        </w:rPr>
        <w:t>Dr. Hand</w:t>
      </w:r>
      <w:r w:rsidRPr="00DA1BD1">
        <w:rPr>
          <w:rFonts w:eastAsia="Times New Roman"/>
          <w:bCs w:val="0"/>
        </w:rPr>
        <w:t xml:space="preserve"> will provide feedback as soon as possible, and the challenges will be addressed collaboratively.</w:t>
      </w:r>
    </w:p>
    <w:p w14:paraId="600C0E05" w14:textId="4108E62F" w:rsidR="00151EE5" w:rsidRDefault="00151EE5" w:rsidP="00151EE5">
      <w:pPr>
        <w:spacing w:before="100" w:beforeAutospacing="1" w:after="100" w:afterAutospacing="1" w:line="240" w:lineRule="auto"/>
        <w:rPr>
          <w:rFonts w:eastAsia="Times New Roman"/>
          <w:bCs w:val="0"/>
          <w:i/>
          <w:iCs/>
        </w:rPr>
      </w:pPr>
      <w:r w:rsidRPr="00DA1BD1">
        <w:rPr>
          <w:rFonts w:eastAsia="Times New Roman"/>
          <w:bCs w:val="0"/>
          <w:i/>
          <w:iCs/>
        </w:rPr>
        <w:t>Doctoral Students</w:t>
      </w:r>
    </w:p>
    <w:p w14:paraId="48C076EC" w14:textId="6FC6E978" w:rsidR="00A13025" w:rsidRPr="00DA1BD1" w:rsidRDefault="00A13025" w:rsidP="00A13025">
      <w:pPr>
        <w:pStyle w:val="NormalWeb"/>
        <w:numPr>
          <w:ilvl w:val="0"/>
          <w:numId w:val="17"/>
        </w:numPr>
        <w:shd w:val="clear" w:color="auto" w:fill="FFFFFF"/>
      </w:pPr>
      <w:r w:rsidRPr="00DA1BD1">
        <w:t>Develop your research ideas, which will eventually culminate in a dissertation. Identify the “big-picture questions” you would like your research to address. No single study will answer these big questions, but studies you conduct during graduate school may be able to explore aspects of them. Keep in mind that dissertations often consist of three studies that can be bundled into a single document and answer a big-picture question, but it is also possible for dissertations to be a single, focused study that delves into a specific question in high detail.</w:t>
      </w:r>
    </w:p>
    <w:p w14:paraId="061515BB" w14:textId="50FC6A88" w:rsidR="00A13025" w:rsidRPr="00DA1BD1" w:rsidRDefault="00A13025" w:rsidP="00A13025">
      <w:pPr>
        <w:pStyle w:val="NormalWeb"/>
        <w:numPr>
          <w:ilvl w:val="0"/>
          <w:numId w:val="17"/>
        </w:numPr>
        <w:shd w:val="clear" w:color="auto" w:fill="FFFFFF"/>
      </w:pPr>
      <w:r w:rsidRPr="00DA1BD1">
        <w:t xml:space="preserve">During your time </w:t>
      </w:r>
      <w:r w:rsidR="003919EA">
        <w:t>with the team</w:t>
      </w:r>
      <w:r w:rsidRPr="00DA1BD1">
        <w:t xml:space="preserve">, your research projects are likely to take the following forms: (1) secondary analysis of </w:t>
      </w:r>
      <w:r w:rsidR="000058F7">
        <w:t>large, administrative databases</w:t>
      </w:r>
      <w:r w:rsidRPr="00DA1BD1">
        <w:t xml:space="preserve">; </w:t>
      </w:r>
      <w:r w:rsidR="000058F7">
        <w:t xml:space="preserve">or </w:t>
      </w:r>
      <w:r w:rsidRPr="00DA1BD1">
        <w:t xml:space="preserve">(2) data collected from new </w:t>
      </w:r>
      <w:r w:rsidR="000058F7">
        <w:t>studies</w:t>
      </w:r>
      <w:r w:rsidRPr="00DA1BD1">
        <w:t xml:space="preserve">, which you </w:t>
      </w:r>
      <w:r w:rsidR="000058F7">
        <w:t xml:space="preserve">may </w:t>
      </w:r>
      <w:r w:rsidRPr="00DA1BD1">
        <w:t>help design</w:t>
      </w:r>
      <w:r w:rsidR="000058F7">
        <w:t xml:space="preserve">. </w:t>
      </w:r>
      <w:r w:rsidRPr="00DA1BD1">
        <w:t xml:space="preserve">You are not required to collect your own data independent of ongoing </w:t>
      </w:r>
      <w:r w:rsidR="00ED3DCE">
        <w:t xml:space="preserve">team </w:t>
      </w:r>
      <w:r w:rsidRPr="00DA1BD1">
        <w:t xml:space="preserve">projects; indeed, it is expected that a majority of your research will use data drawn from </w:t>
      </w:r>
      <w:r w:rsidR="003919EA">
        <w:t xml:space="preserve">existing data sources or larger projects for which the </w:t>
      </w:r>
      <w:r w:rsidR="00ED3DCE">
        <w:t xml:space="preserve">team </w:t>
      </w:r>
      <w:r w:rsidR="003919EA">
        <w:t xml:space="preserve">has received grant funding. </w:t>
      </w:r>
    </w:p>
    <w:p w14:paraId="57D915B5" w14:textId="295D3592" w:rsidR="00A13025" w:rsidRPr="00DA1BD1" w:rsidRDefault="00A13025" w:rsidP="00A13025">
      <w:pPr>
        <w:pStyle w:val="NormalWeb"/>
        <w:numPr>
          <w:ilvl w:val="0"/>
          <w:numId w:val="17"/>
        </w:numPr>
        <w:shd w:val="clear" w:color="auto" w:fill="FFFFFF"/>
      </w:pPr>
      <w:r w:rsidRPr="00DA1BD1">
        <w:t xml:space="preserve">Doctoral students enter our program with a variety of experiences, skills, and growth areas. </w:t>
      </w:r>
      <w:r w:rsidR="003919EA">
        <w:t>Dr. Hand</w:t>
      </w:r>
      <w:r w:rsidRPr="00DA1BD1">
        <w:t xml:space="preserve"> will work with you to construct a set of research opportunities that make sense for you, build on your strengths, and that align with your goals. Keep in mind that, even within our </w:t>
      </w:r>
      <w:r w:rsidR="003919EA">
        <w:t>team</w:t>
      </w:r>
      <w:r w:rsidRPr="00DA1BD1">
        <w:t>, no two students’ trajectories will look the same.</w:t>
      </w:r>
    </w:p>
    <w:p w14:paraId="0F951008" w14:textId="2F67A3BA" w:rsidR="00A13025" w:rsidRPr="00DA1BD1" w:rsidRDefault="00A13025" w:rsidP="00A13025">
      <w:pPr>
        <w:pStyle w:val="NormalWeb"/>
        <w:numPr>
          <w:ilvl w:val="0"/>
          <w:numId w:val="17"/>
        </w:numPr>
        <w:shd w:val="clear" w:color="auto" w:fill="FFFFFF"/>
      </w:pPr>
      <w:r w:rsidRPr="00DA1BD1">
        <w:lastRenderedPageBreak/>
        <w:t xml:space="preserve">Your research will be done both independently (with substantial feedback and support) and in collaboration </w:t>
      </w:r>
      <w:r w:rsidR="00363270">
        <w:t>with</w:t>
      </w:r>
      <w:r w:rsidRPr="00DA1BD1">
        <w:t xml:space="preserve"> </w:t>
      </w:r>
      <w:r w:rsidR="00F427E6">
        <w:t>team</w:t>
      </w:r>
      <w:r w:rsidRPr="00DA1BD1">
        <w:t xml:space="preserve"> members. This means you will likely work on projects as both lead-author and co-author during your time </w:t>
      </w:r>
      <w:r w:rsidR="00F427E6">
        <w:t>with the team</w:t>
      </w:r>
      <w:r w:rsidRPr="00DA1BD1">
        <w:t>.</w:t>
      </w:r>
    </w:p>
    <w:p w14:paraId="4E79CC97" w14:textId="31AAADB3" w:rsidR="00001A16" w:rsidRDefault="00A13025" w:rsidP="00A13025">
      <w:pPr>
        <w:pStyle w:val="NormalWeb"/>
        <w:numPr>
          <w:ilvl w:val="0"/>
          <w:numId w:val="17"/>
        </w:numPr>
        <w:shd w:val="clear" w:color="auto" w:fill="FFFFFF"/>
      </w:pPr>
      <w:r w:rsidRPr="00DA1BD1">
        <w:t xml:space="preserve">Talk to </w:t>
      </w:r>
      <w:r w:rsidR="000C6465">
        <w:t>Dr. Hand</w:t>
      </w:r>
      <w:r w:rsidRPr="00DA1BD1">
        <w:t xml:space="preserve"> early and often about your professional goals. Spend time thinking about and talking through what kind of career you would like—e.g., whether you would like a career within versus outside of academia (and, if within academia, what type of setting you would prefer), and whether you would like to spend more of your time conducting research</w:t>
      </w:r>
      <w:r w:rsidR="00363270">
        <w:t xml:space="preserve"> </w:t>
      </w:r>
      <w:r w:rsidRPr="00DA1BD1">
        <w:t xml:space="preserve">or teaching. This will allow </w:t>
      </w:r>
      <w:r w:rsidR="000C6465">
        <w:t>Dr. Hand</w:t>
      </w:r>
      <w:r w:rsidRPr="00DA1BD1">
        <w:t xml:space="preserve"> to help you seek out opportunities best-fit to your goals. (Note: If you are interested or potentially interested in an academic career, it will be helpful to prioritize research as much as is feasible)</w:t>
      </w:r>
      <w:r w:rsidR="00001A16">
        <w:t>.</w:t>
      </w:r>
      <w:r w:rsidRPr="00DA1BD1">
        <w:t xml:space="preserve"> </w:t>
      </w:r>
    </w:p>
    <w:p w14:paraId="147535C2" w14:textId="03BB9618" w:rsidR="00A13025" w:rsidRPr="00DA1BD1" w:rsidRDefault="00A13025" w:rsidP="00A13025">
      <w:pPr>
        <w:pStyle w:val="NormalWeb"/>
        <w:numPr>
          <w:ilvl w:val="0"/>
          <w:numId w:val="17"/>
        </w:numPr>
        <w:shd w:val="clear" w:color="auto" w:fill="FFFFFF"/>
      </w:pPr>
      <w:r w:rsidRPr="00DA1BD1">
        <w:t xml:space="preserve">Discuss program milestones (per the </w:t>
      </w:r>
      <w:r w:rsidR="000C6465">
        <w:t>HRS PhD Student</w:t>
      </w:r>
      <w:r w:rsidRPr="00DA1BD1">
        <w:t xml:space="preserve"> </w:t>
      </w:r>
      <w:hyperlink r:id="rId16" w:history="1">
        <w:r w:rsidRPr="00DA1BD1">
          <w:rPr>
            <w:rStyle w:val="Hyperlink"/>
          </w:rPr>
          <w:t>handbook</w:t>
        </w:r>
      </w:hyperlink>
      <w:r w:rsidRPr="00DA1BD1">
        <w:t xml:space="preserve">) with </w:t>
      </w:r>
      <w:r w:rsidR="00DE7C4F">
        <w:t>Dr. Hand</w:t>
      </w:r>
      <w:r w:rsidRPr="00DA1BD1">
        <w:t xml:space="preserve"> at least once per semester to ensure you are on-track to complete them.</w:t>
      </w:r>
    </w:p>
    <w:p w14:paraId="4E472EA6" w14:textId="4FFFE8B8" w:rsidR="00A13025" w:rsidRPr="00DA1BD1" w:rsidRDefault="00A13025" w:rsidP="00A13025">
      <w:pPr>
        <w:pStyle w:val="NormalWeb"/>
        <w:numPr>
          <w:ilvl w:val="0"/>
          <w:numId w:val="17"/>
        </w:numPr>
        <w:shd w:val="clear" w:color="auto" w:fill="FFFFFF"/>
      </w:pPr>
      <w:r w:rsidRPr="00DA1BD1">
        <w:t xml:space="preserve">Help mentor and supervise undergraduate research assistants. </w:t>
      </w:r>
    </w:p>
    <w:p w14:paraId="0311840F" w14:textId="2D4917D8" w:rsidR="00CB6185" w:rsidRPr="004642AA" w:rsidRDefault="00CB6185" w:rsidP="00CB6185">
      <w:pPr>
        <w:pStyle w:val="NormalWeb"/>
        <w:numPr>
          <w:ilvl w:val="0"/>
          <w:numId w:val="17"/>
        </w:numPr>
        <w:shd w:val="clear" w:color="auto" w:fill="FFFFFF"/>
      </w:pPr>
      <w:r w:rsidRPr="00DA1BD1">
        <w:t xml:space="preserve">Present your work at conferences (1-2x per year is recommended). Try to prioritize papers/symposia over posters when you can. </w:t>
      </w:r>
    </w:p>
    <w:p w14:paraId="5203F6A9" w14:textId="2DB07B13" w:rsidR="00CB6185" w:rsidRPr="004642AA" w:rsidRDefault="00CB6185" w:rsidP="00CB6185">
      <w:pPr>
        <w:pStyle w:val="NormalWeb"/>
        <w:numPr>
          <w:ilvl w:val="0"/>
          <w:numId w:val="17"/>
        </w:numPr>
        <w:shd w:val="clear" w:color="auto" w:fill="FFFFFF"/>
      </w:pPr>
      <w:r w:rsidRPr="00DA1BD1">
        <w:t xml:space="preserve">Seek out travel funding/awards when possible. However, if no other funds are available, the </w:t>
      </w:r>
      <w:r w:rsidR="009B2299">
        <w:t>team</w:t>
      </w:r>
      <w:r w:rsidRPr="00DA1BD1">
        <w:t xml:space="preserve"> may be able to reimburse your conference travel for one conference per year, depending on where the data being presented were drawn from and the availability of grant funds. Let </w:t>
      </w:r>
      <w:r w:rsidR="009B2299">
        <w:t>Dr. Hand</w:t>
      </w:r>
      <w:r w:rsidRPr="00DA1BD1">
        <w:t xml:space="preserve"> know well in advance if you anticipate a need for this funding. </w:t>
      </w:r>
    </w:p>
    <w:p w14:paraId="7D1A889C" w14:textId="05699594" w:rsidR="00CB6185" w:rsidRPr="004642AA" w:rsidRDefault="00CB6185" w:rsidP="00CB6185">
      <w:pPr>
        <w:pStyle w:val="NormalWeb"/>
        <w:numPr>
          <w:ilvl w:val="0"/>
          <w:numId w:val="17"/>
        </w:numPr>
        <w:shd w:val="clear" w:color="auto" w:fill="FFFFFF"/>
      </w:pPr>
      <w:r w:rsidRPr="00DA1BD1">
        <w:t xml:space="preserve">Let </w:t>
      </w:r>
      <w:r w:rsidR="009B2299">
        <w:t>Dr. Hand</w:t>
      </w:r>
      <w:r w:rsidRPr="00DA1BD1">
        <w:t xml:space="preserve"> know about skills-based trainings or workshops you would like to attend. It may be possible for costs to be covered via grants or other </w:t>
      </w:r>
      <w:r w:rsidR="009B2299">
        <w:t>team</w:t>
      </w:r>
      <w:r w:rsidRPr="00DA1BD1">
        <w:t xml:space="preserve"> resources. </w:t>
      </w:r>
    </w:p>
    <w:p w14:paraId="7DF7C9FF" w14:textId="77416B0D" w:rsidR="00CB6185" w:rsidRPr="004642AA" w:rsidRDefault="00CB6185" w:rsidP="00CB6185">
      <w:pPr>
        <w:pStyle w:val="NormalWeb"/>
        <w:numPr>
          <w:ilvl w:val="0"/>
          <w:numId w:val="17"/>
        </w:numPr>
        <w:shd w:val="clear" w:color="auto" w:fill="FFFFFF"/>
      </w:pPr>
      <w:r w:rsidRPr="00DA1BD1">
        <w:t>You are always encouraged to apply for awards</w:t>
      </w:r>
      <w:r w:rsidR="009B2299">
        <w:t>.</w:t>
      </w:r>
      <w:r w:rsidRPr="00DA1BD1">
        <w:t xml:space="preserve"> If an award requires an advisor’s nomination, know that </w:t>
      </w:r>
      <w:r w:rsidR="009B2299">
        <w:t>Dr. Hand</w:t>
      </w:r>
      <w:r w:rsidRPr="00DA1BD1">
        <w:t xml:space="preserve"> will always be happy to provide it (and please don’t be shy about asking). </w:t>
      </w:r>
    </w:p>
    <w:p w14:paraId="209A4CE0" w14:textId="7F693B4C" w:rsidR="00CB6185" w:rsidRPr="004642AA" w:rsidRDefault="00CB6185" w:rsidP="00DA1BD1">
      <w:pPr>
        <w:pStyle w:val="NormalWeb"/>
        <w:numPr>
          <w:ilvl w:val="0"/>
          <w:numId w:val="17"/>
        </w:numPr>
        <w:shd w:val="clear" w:color="auto" w:fill="FFFFFF"/>
      </w:pPr>
      <w:r w:rsidRPr="00DA1BD1">
        <w:t xml:space="preserve">Remember that </w:t>
      </w:r>
      <w:r w:rsidR="009B2299">
        <w:t>Dr. Hand</w:t>
      </w:r>
      <w:r w:rsidRPr="00DA1BD1">
        <w:t xml:space="preserve"> and the </w:t>
      </w:r>
      <w:r w:rsidR="00ED3DCE">
        <w:t>team are</w:t>
      </w:r>
      <w:r w:rsidRPr="00DA1BD1">
        <w:t xml:space="preserve"> very excited to have you on our team. Your perspectives and insights are invaluable. </w:t>
      </w:r>
    </w:p>
    <w:p w14:paraId="4982C6D7" w14:textId="0D737F21" w:rsidR="00151EE5" w:rsidRDefault="00151EE5" w:rsidP="00151EE5">
      <w:pPr>
        <w:spacing w:before="100" w:beforeAutospacing="1" w:after="100" w:afterAutospacing="1" w:line="240" w:lineRule="auto"/>
        <w:rPr>
          <w:rFonts w:eastAsia="Times New Roman"/>
          <w:bCs w:val="0"/>
          <w:i/>
          <w:iCs/>
        </w:rPr>
      </w:pPr>
      <w:r w:rsidRPr="00177E13">
        <w:rPr>
          <w:rFonts w:eastAsia="Times New Roman"/>
          <w:bCs w:val="0"/>
          <w:i/>
          <w:iCs/>
        </w:rPr>
        <w:t xml:space="preserve">Research Assistants (Undergraduates and </w:t>
      </w:r>
      <w:proofErr w:type="gramStart"/>
      <w:r w:rsidRPr="00177E13">
        <w:rPr>
          <w:rFonts w:eastAsia="Times New Roman"/>
          <w:bCs w:val="0"/>
          <w:i/>
          <w:iCs/>
        </w:rPr>
        <w:t>Masters</w:t>
      </w:r>
      <w:proofErr w:type="gramEnd"/>
      <w:r w:rsidRPr="00177E13">
        <w:rPr>
          <w:rFonts w:eastAsia="Times New Roman"/>
          <w:bCs w:val="0"/>
          <w:i/>
          <w:iCs/>
        </w:rPr>
        <w:t xml:space="preserve"> Students)</w:t>
      </w:r>
    </w:p>
    <w:p w14:paraId="6EBC02A5" w14:textId="0A904D65" w:rsidR="00143D17" w:rsidRPr="004642AA" w:rsidRDefault="00143D17" w:rsidP="00151EE5">
      <w:pPr>
        <w:spacing w:before="100" w:beforeAutospacing="1" w:after="100" w:afterAutospacing="1" w:line="240" w:lineRule="auto"/>
        <w:rPr>
          <w:rFonts w:eastAsia="Times New Roman"/>
          <w:bCs w:val="0"/>
        </w:rPr>
      </w:pPr>
      <w:r>
        <w:rPr>
          <w:rFonts w:eastAsia="Times New Roman"/>
          <w:bCs w:val="0"/>
        </w:rPr>
        <w:t xml:space="preserve">Research assistant duties </w:t>
      </w:r>
      <w:r w:rsidR="00125A27">
        <w:rPr>
          <w:rFonts w:eastAsia="Times New Roman"/>
          <w:bCs w:val="0"/>
        </w:rPr>
        <w:t>will vary but typically</w:t>
      </w:r>
      <w:r>
        <w:rPr>
          <w:rFonts w:eastAsia="Times New Roman"/>
          <w:bCs w:val="0"/>
        </w:rPr>
        <w:t xml:space="preserve"> include </w:t>
      </w:r>
      <w:r w:rsidR="00125A27">
        <w:rPr>
          <w:rFonts w:eastAsia="Times New Roman"/>
          <w:bCs w:val="0"/>
        </w:rPr>
        <w:t>the following types of activities</w:t>
      </w:r>
      <w:r>
        <w:rPr>
          <w:rFonts w:eastAsia="Times New Roman"/>
          <w:bCs w:val="0"/>
        </w:rPr>
        <w:t>.</w:t>
      </w:r>
    </w:p>
    <w:p w14:paraId="2AB50449" w14:textId="3FE3DBB7" w:rsidR="00151EE5" w:rsidRPr="00177E13" w:rsidRDefault="002104A9" w:rsidP="00151EE5">
      <w:pPr>
        <w:numPr>
          <w:ilvl w:val="0"/>
          <w:numId w:val="6"/>
        </w:numPr>
        <w:spacing w:before="100" w:beforeAutospacing="1" w:after="100" w:afterAutospacing="1" w:line="240" w:lineRule="auto"/>
        <w:rPr>
          <w:rFonts w:eastAsia="Times New Roman"/>
          <w:bCs w:val="0"/>
        </w:rPr>
      </w:pPr>
      <w:r>
        <w:rPr>
          <w:rFonts w:eastAsia="Times New Roman"/>
          <w:bCs w:val="0"/>
        </w:rPr>
        <w:t>Assist with data collection.</w:t>
      </w:r>
      <w:r w:rsidR="00151EE5" w:rsidRPr="00177E13">
        <w:rPr>
          <w:rFonts w:eastAsia="Times New Roman"/>
          <w:bCs w:val="0"/>
        </w:rPr>
        <w:t xml:space="preserve"> </w:t>
      </w:r>
      <w:r w:rsidR="008A073D">
        <w:rPr>
          <w:rFonts w:eastAsia="Times New Roman"/>
          <w:bCs w:val="0"/>
        </w:rPr>
        <w:t>During data collection</w:t>
      </w:r>
      <w:r w:rsidR="00151EE5" w:rsidRPr="00177E13">
        <w:rPr>
          <w:rFonts w:eastAsia="Times New Roman"/>
          <w:bCs w:val="0"/>
        </w:rPr>
        <w:t xml:space="preserve">, your ability to explain the study and components such as an informed consent document is crucial to our </w:t>
      </w:r>
      <w:r w:rsidR="00ED3DCE">
        <w:rPr>
          <w:rFonts w:eastAsia="Times New Roman"/>
          <w:bCs w:val="0"/>
        </w:rPr>
        <w:t>team</w:t>
      </w:r>
      <w:r w:rsidR="00151EE5" w:rsidRPr="00177E13">
        <w:rPr>
          <w:rFonts w:eastAsia="Times New Roman"/>
          <w:bCs w:val="0"/>
        </w:rPr>
        <w:t xml:space="preserve"> conducting research ethically and responsibly</w:t>
      </w:r>
    </w:p>
    <w:p w14:paraId="7D721CB6" w14:textId="2370C390" w:rsidR="00151EE5" w:rsidRPr="00177E13" w:rsidRDefault="001A768B" w:rsidP="00151EE5">
      <w:pPr>
        <w:numPr>
          <w:ilvl w:val="0"/>
          <w:numId w:val="6"/>
        </w:numPr>
        <w:spacing w:before="100" w:beforeAutospacing="1" w:after="100" w:afterAutospacing="1" w:line="240" w:lineRule="auto"/>
        <w:rPr>
          <w:rFonts w:eastAsia="Times New Roman"/>
          <w:bCs w:val="0"/>
        </w:rPr>
      </w:pPr>
      <w:r>
        <w:rPr>
          <w:rFonts w:eastAsia="Times New Roman"/>
          <w:bCs w:val="0"/>
        </w:rPr>
        <w:t>Conduct or contribute to literature reviews.</w:t>
      </w:r>
      <w:r w:rsidR="00151EE5" w:rsidRPr="00177E13">
        <w:rPr>
          <w:rFonts w:eastAsia="Times New Roman"/>
          <w:bCs w:val="0"/>
        </w:rPr>
        <w:t xml:space="preserve"> Focus on finding recent (published ideally in the last 5 years) and relevant literature that we can incorporate into our manuscripts</w:t>
      </w:r>
    </w:p>
    <w:p w14:paraId="1DC47B2A" w14:textId="7EA49B5D" w:rsidR="00151EE5" w:rsidRDefault="00151EE5" w:rsidP="00151EE5">
      <w:pPr>
        <w:numPr>
          <w:ilvl w:val="1"/>
          <w:numId w:val="6"/>
        </w:numPr>
        <w:spacing w:before="100" w:beforeAutospacing="1" w:after="100" w:afterAutospacing="1" w:line="240" w:lineRule="auto"/>
        <w:rPr>
          <w:rFonts w:eastAsia="Times New Roman"/>
          <w:bCs w:val="0"/>
        </w:rPr>
      </w:pPr>
      <w:r w:rsidRPr="00177E13">
        <w:rPr>
          <w:rFonts w:eastAsia="Times New Roman"/>
          <w:bCs w:val="0"/>
        </w:rPr>
        <w:t>Put the most important information from studies into a table to stay organized, and upload your table into Lab Archives in the "Literature Reviews" folder</w:t>
      </w:r>
    </w:p>
    <w:p w14:paraId="0BE942BD" w14:textId="3A39F6D7" w:rsidR="00E5799B" w:rsidRPr="00177E13" w:rsidRDefault="00E5799B" w:rsidP="00151EE5">
      <w:pPr>
        <w:numPr>
          <w:ilvl w:val="1"/>
          <w:numId w:val="6"/>
        </w:numPr>
        <w:spacing w:before="100" w:beforeAutospacing="1" w:after="100" w:afterAutospacing="1" w:line="240" w:lineRule="auto"/>
        <w:rPr>
          <w:rFonts w:eastAsia="Times New Roman"/>
          <w:bCs w:val="0"/>
        </w:rPr>
      </w:pPr>
      <w:r>
        <w:rPr>
          <w:rFonts w:eastAsia="Times New Roman"/>
          <w:bCs w:val="0"/>
        </w:rPr>
        <w:t xml:space="preserve">More detail about our Lab Archives site is provided in the </w:t>
      </w:r>
      <w:r>
        <w:rPr>
          <w:rFonts w:eastAsia="Times New Roman"/>
          <w:b/>
        </w:rPr>
        <w:t xml:space="preserve">Lab Archives </w:t>
      </w:r>
      <w:r w:rsidRPr="00A45A67">
        <w:rPr>
          <w:rFonts w:eastAsia="Times New Roman"/>
          <w:bCs w:val="0"/>
        </w:rPr>
        <w:t>section</w:t>
      </w:r>
    </w:p>
    <w:p w14:paraId="15B5B647" w14:textId="5289B917" w:rsidR="00151EE5" w:rsidRPr="00177E13" w:rsidRDefault="00F25C11" w:rsidP="00151EE5">
      <w:pPr>
        <w:numPr>
          <w:ilvl w:val="0"/>
          <w:numId w:val="6"/>
        </w:numPr>
        <w:spacing w:before="100" w:beforeAutospacing="1" w:after="100" w:afterAutospacing="1" w:line="240" w:lineRule="auto"/>
        <w:rPr>
          <w:rFonts w:eastAsia="Times New Roman"/>
          <w:bCs w:val="0"/>
        </w:rPr>
      </w:pPr>
      <w:r>
        <w:rPr>
          <w:rFonts w:eastAsia="Times New Roman"/>
          <w:bCs w:val="0"/>
        </w:rPr>
        <w:t xml:space="preserve">Lead or contribute to </w:t>
      </w:r>
      <w:r w:rsidR="00151EE5" w:rsidRPr="00177E13">
        <w:rPr>
          <w:rFonts w:eastAsia="Times New Roman"/>
          <w:bCs w:val="0"/>
        </w:rPr>
        <w:t>manuscrip</w:t>
      </w:r>
      <w:r>
        <w:rPr>
          <w:rFonts w:eastAsia="Times New Roman"/>
          <w:bCs w:val="0"/>
        </w:rPr>
        <w:t>t preparation</w:t>
      </w:r>
      <w:r w:rsidR="001A768B">
        <w:rPr>
          <w:rFonts w:eastAsia="Times New Roman"/>
          <w:bCs w:val="0"/>
        </w:rPr>
        <w:t xml:space="preserve">. </w:t>
      </w:r>
      <w:r w:rsidR="00151EE5" w:rsidRPr="00177E13">
        <w:rPr>
          <w:rFonts w:eastAsia="Times New Roman"/>
          <w:bCs w:val="0"/>
        </w:rPr>
        <w:t>Do your best to produce the highest quality writing that you can. However, do</w:t>
      </w:r>
      <w:r w:rsidR="00425D25">
        <w:rPr>
          <w:rFonts w:eastAsia="Times New Roman"/>
          <w:bCs w:val="0"/>
        </w:rPr>
        <w:t xml:space="preserve"> not</w:t>
      </w:r>
      <w:r w:rsidR="00151EE5" w:rsidRPr="00177E13">
        <w:rPr>
          <w:rFonts w:eastAsia="Times New Roman"/>
          <w:bCs w:val="0"/>
        </w:rPr>
        <w:t xml:space="preserve"> forget that scientific writing is a skill that you will develop over the course of your entire career. As such:</w:t>
      </w:r>
    </w:p>
    <w:p w14:paraId="771E8839" w14:textId="77777777" w:rsidR="00151EE5" w:rsidRPr="00177E13" w:rsidRDefault="00151EE5" w:rsidP="00151EE5">
      <w:pPr>
        <w:numPr>
          <w:ilvl w:val="1"/>
          <w:numId w:val="6"/>
        </w:numPr>
        <w:spacing w:before="100" w:beforeAutospacing="1" w:after="100" w:afterAutospacing="1" w:line="240" w:lineRule="auto"/>
        <w:rPr>
          <w:rFonts w:eastAsia="Times New Roman"/>
          <w:bCs w:val="0"/>
        </w:rPr>
      </w:pPr>
      <w:r w:rsidRPr="00177E13">
        <w:rPr>
          <w:rFonts w:eastAsia="Times New Roman"/>
          <w:bCs w:val="0"/>
        </w:rPr>
        <w:t>Your work will undergo revision by your peers and/or the PI</w:t>
      </w:r>
    </w:p>
    <w:p w14:paraId="695CE904" w14:textId="77777777" w:rsidR="00151EE5" w:rsidRPr="00177E13" w:rsidRDefault="00151EE5" w:rsidP="00151EE5">
      <w:pPr>
        <w:numPr>
          <w:ilvl w:val="1"/>
          <w:numId w:val="6"/>
        </w:numPr>
        <w:spacing w:before="100" w:beforeAutospacing="1" w:after="100" w:afterAutospacing="1" w:line="240" w:lineRule="auto"/>
        <w:rPr>
          <w:rFonts w:eastAsia="Times New Roman"/>
          <w:bCs w:val="0"/>
        </w:rPr>
      </w:pPr>
      <w:r w:rsidRPr="00177E13">
        <w:rPr>
          <w:rFonts w:eastAsia="Times New Roman"/>
          <w:bCs w:val="0"/>
        </w:rPr>
        <w:t>Remember that revision of your writing is part of learning and improving and is not a personal demonstration of disapproval</w:t>
      </w:r>
    </w:p>
    <w:p w14:paraId="2C643777" w14:textId="77777777" w:rsidR="00151EE5" w:rsidRPr="00177E13" w:rsidRDefault="00151EE5" w:rsidP="00151EE5">
      <w:pPr>
        <w:numPr>
          <w:ilvl w:val="1"/>
          <w:numId w:val="6"/>
        </w:numPr>
        <w:spacing w:before="100" w:beforeAutospacing="1" w:after="100" w:afterAutospacing="1" w:line="240" w:lineRule="auto"/>
        <w:rPr>
          <w:rFonts w:eastAsia="Times New Roman"/>
          <w:bCs w:val="0"/>
        </w:rPr>
      </w:pPr>
      <w:r w:rsidRPr="00177E13">
        <w:rPr>
          <w:rFonts w:eastAsia="Times New Roman"/>
          <w:bCs w:val="0"/>
        </w:rPr>
        <w:lastRenderedPageBreak/>
        <w:t>Try to incorporate feedback into future documents to build your skills as a scientific writer</w:t>
      </w:r>
    </w:p>
    <w:p w14:paraId="59F3BCC2" w14:textId="7730F5E1" w:rsidR="00A45A67" w:rsidRDefault="00151EE5" w:rsidP="00151EE5">
      <w:pPr>
        <w:numPr>
          <w:ilvl w:val="0"/>
          <w:numId w:val="6"/>
        </w:numPr>
        <w:spacing w:before="100" w:beforeAutospacing="1" w:after="100" w:afterAutospacing="1" w:line="240" w:lineRule="auto"/>
        <w:rPr>
          <w:rFonts w:eastAsia="Times New Roman"/>
          <w:bCs w:val="0"/>
        </w:rPr>
      </w:pPr>
      <w:r w:rsidRPr="00177E13">
        <w:rPr>
          <w:rFonts w:eastAsia="Times New Roman"/>
          <w:bCs w:val="0"/>
        </w:rPr>
        <w:t>Prepar</w:t>
      </w:r>
      <w:r w:rsidR="001A768B">
        <w:rPr>
          <w:rFonts w:eastAsia="Times New Roman"/>
          <w:bCs w:val="0"/>
        </w:rPr>
        <w:t>e</w:t>
      </w:r>
      <w:r w:rsidRPr="00177E13">
        <w:rPr>
          <w:rFonts w:eastAsia="Times New Roman"/>
          <w:bCs w:val="0"/>
        </w:rPr>
        <w:t xml:space="preserve"> content for </w:t>
      </w:r>
      <w:r w:rsidR="00ED3DCE">
        <w:rPr>
          <w:rFonts w:eastAsia="Times New Roman"/>
          <w:bCs w:val="0"/>
        </w:rPr>
        <w:t>team</w:t>
      </w:r>
      <w:r w:rsidRPr="00177E13">
        <w:rPr>
          <w:rFonts w:eastAsia="Times New Roman"/>
          <w:bCs w:val="0"/>
        </w:rPr>
        <w:t xml:space="preserve"> meetings</w:t>
      </w:r>
      <w:r w:rsidR="001A768B">
        <w:rPr>
          <w:rFonts w:eastAsia="Times New Roman"/>
          <w:bCs w:val="0"/>
        </w:rPr>
        <w:t xml:space="preserve">. </w:t>
      </w:r>
      <w:r w:rsidRPr="00177E13">
        <w:rPr>
          <w:rFonts w:eastAsia="Times New Roman"/>
          <w:bCs w:val="0"/>
        </w:rPr>
        <w:t xml:space="preserve">Each week our </w:t>
      </w:r>
      <w:r w:rsidR="00ED3DCE">
        <w:rPr>
          <w:rFonts w:eastAsia="Times New Roman"/>
          <w:bCs w:val="0"/>
        </w:rPr>
        <w:t>team</w:t>
      </w:r>
      <w:r w:rsidRPr="00177E13">
        <w:rPr>
          <w:rFonts w:eastAsia="Times New Roman"/>
          <w:bCs w:val="0"/>
        </w:rPr>
        <w:t xml:space="preserve"> devotes some of our </w:t>
      </w:r>
      <w:r w:rsidR="00ED3DCE">
        <w:rPr>
          <w:rFonts w:eastAsia="Times New Roman"/>
          <w:bCs w:val="0"/>
        </w:rPr>
        <w:t>team</w:t>
      </w:r>
      <w:r w:rsidRPr="00177E13">
        <w:rPr>
          <w:rFonts w:eastAsia="Times New Roman"/>
          <w:bCs w:val="0"/>
        </w:rPr>
        <w:t xml:space="preserve"> meeting time toward scientific skill development. Occasionally, you may be responsible for giving a brief presentation to the </w:t>
      </w:r>
      <w:r w:rsidR="00ED3DCE">
        <w:rPr>
          <w:rFonts w:eastAsia="Times New Roman"/>
          <w:bCs w:val="0"/>
        </w:rPr>
        <w:t>team</w:t>
      </w:r>
      <w:r w:rsidRPr="00177E13">
        <w:rPr>
          <w:rFonts w:eastAsia="Times New Roman"/>
          <w:bCs w:val="0"/>
        </w:rPr>
        <w:t xml:space="preserve"> or leading an article critique</w:t>
      </w:r>
    </w:p>
    <w:p w14:paraId="7685AAF9" w14:textId="77CEBF37" w:rsidR="00151EE5" w:rsidRDefault="00151EE5" w:rsidP="00A45A67">
      <w:pPr>
        <w:numPr>
          <w:ilvl w:val="1"/>
          <w:numId w:val="6"/>
        </w:numPr>
        <w:spacing w:before="100" w:beforeAutospacing="1" w:after="100" w:afterAutospacing="1" w:line="240" w:lineRule="auto"/>
        <w:rPr>
          <w:rFonts w:eastAsia="Times New Roman"/>
          <w:bCs w:val="0"/>
        </w:rPr>
      </w:pPr>
      <w:r w:rsidRPr="00177E13">
        <w:rPr>
          <w:rFonts w:eastAsia="Times New Roman"/>
          <w:bCs w:val="0"/>
        </w:rPr>
        <w:t>These tasks are not meant to be high-stress or take up a large amount of your time, but should be well-prepared and professionally delivered</w:t>
      </w:r>
    </w:p>
    <w:p w14:paraId="4FA3CAD2" w14:textId="77777777" w:rsidR="00143D17" w:rsidRPr="005733B1" w:rsidRDefault="00143D17" w:rsidP="00143D17">
      <w:pPr>
        <w:pStyle w:val="ListParagraph"/>
        <w:numPr>
          <w:ilvl w:val="0"/>
          <w:numId w:val="6"/>
        </w:numPr>
        <w:spacing w:before="100" w:beforeAutospacing="1" w:after="100" w:afterAutospacing="1" w:line="240" w:lineRule="auto"/>
        <w:rPr>
          <w:rFonts w:eastAsia="Times New Roman"/>
          <w:bCs w:val="0"/>
        </w:rPr>
      </w:pPr>
      <w:r w:rsidRPr="005733B1">
        <w:rPr>
          <w:rFonts w:eastAsia="Times New Roman"/>
          <w:bCs w:val="0"/>
        </w:rPr>
        <w:t xml:space="preserve">For graduate research assistants (GRAs), expectations for weekly hours are typically 20 hours per week (50% FTE). While workload may vary slightly week to week, your commitment to your contracted hours is your responsibility and is important to the integrity of the </w:t>
      </w:r>
      <w:r>
        <w:rPr>
          <w:rFonts w:eastAsia="Times New Roman"/>
          <w:bCs w:val="0"/>
        </w:rPr>
        <w:t>team</w:t>
      </w:r>
      <w:r w:rsidRPr="005733B1">
        <w:rPr>
          <w:rFonts w:eastAsia="Times New Roman"/>
          <w:bCs w:val="0"/>
        </w:rPr>
        <w:t xml:space="preserve">. </w:t>
      </w:r>
    </w:p>
    <w:p w14:paraId="518AA9E0" w14:textId="77777777" w:rsidR="00143D17" w:rsidRPr="00A45A67" w:rsidRDefault="00143D17" w:rsidP="00DA1BD1">
      <w:pPr>
        <w:spacing w:before="100" w:beforeAutospacing="1" w:after="100" w:afterAutospacing="1" w:line="240" w:lineRule="auto"/>
        <w:ind w:left="720"/>
        <w:rPr>
          <w:rFonts w:eastAsia="Times New Roman"/>
          <w:bCs w:val="0"/>
        </w:rPr>
      </w:pPr>
    </w:p>
    <w:p w14:paraId="304E6BE0" w14:textId="4B8D4DF6" w:rsidR="00772E07" w:rsidRDefault="00772E07" w:rsidP="00151EE5">
      <w:pPr>
        <w:spacing w:before="100" w:beforeAutospacing="1" w:after="100" w:afterAutospacing="1" w:line="240" w:lineRule="auto"/>
        <w:rPr>
          <w:rFonts w:eastAsia="Times New Roman"/>
          <w:bCs w:val="0"/>
        </w:rPr>
      </w:pPr>
    </w:p>
    <w:p w14:paraId="06F4AB31" w14:textId="73581B96" w:rsidR="00772E07" w:rsidRDefault="00772E07" w:rsidP="00151EE5">
      <w:pPr>
        <w:spacing w:before="100" w:beforeAutospacing="1" w:after="100" w:afterAutospacing="1" w:line="240" w:lineRule="auto"/>
        <w:rPr>
          <w:rFonts w:eastAsia="Times New Roman"/>
          <w:bCs w:val="0"/>
        </w:rPr>
      </w:pPr>
    </w:p>
    <w:p w14:paraId="162750D1" w14:textId="016C71A4" w:rsidR="00A77B78" w:rsidRDefault="00A77B78">
      <w:pPr>
        <w:rPr>
          <w:rFonts w:eastAsia="Times New Roman"/>
          <w:bCs w:val="0"/>
        </w:rPr>
      </w:pPr>
      <w:r>
        <w:rPr>
          <w:rFonts w:eastAsia="Times New Roman"/>
          <w:bCs w:val="0"/>
        </w:rPr>
        <w:br w:type="page"/>
      </w:r>
    </w:p>
    <w:p w14:paraId="7650F5D7" w14:textId="2C55A05E" w:rsidR="00177E13" w:rsidRPr="00177E13" w:rsidRDefault="00177E13" w:rsidP="00177E13">
      <w:pPr>
        <w:spacing w:before="100" w:beforeAutospacing="1" w:after="100" w:afterAutospacing="1" w:line="240" w:lineRule="auto"/>
        <w:rPr>
          <w:rFonts w:eastAsia="Times New Roman"/>
          <w:bCs w:val="0"/>
        </w:rPr>
      </w:pPr>
      <w:r w:rsidRPr="00177E13">
        <w:rPr>
          <w:rFonts w:eastAsia="Times New Roman"/>
          <w:b/>
        </w:rPr>
        <w:lastRenderedPageBreak/>
        <w:t>Meetings</w:t>
      </w:r>
    </w:p>
    <w:p w14:paraId="1AF4356A" w14:textId="5546E2D4" w:rsidR="00177E13" w:rsidRPr="00177E13" w:rsidRDefault="00177E13" w:rsidP="00780952">
      <w:pPr>
        <w:spacing w:before="100" w:beforeAutospacing="1" w:after="100" w:afterAutospacing="1" w:line="240" w:lineRule="auto"/>
        <w:ind w:firstLine="720"/>
        <w:rPr>
          <w:rFonts w:eastAsia="Times New Roman"/>
          <w:bCs w:val="0"/>
        </w:rPr>
      </w:pPr>
      <w:r w:rsidRPr="00177E13">
        <w:rPr>
          <w:rFonts w:eastAsia="Times New Roman"/>
          <w:bCs w:val="0"/>
        </w:rPr>
        <w:t xml:space="preserve">We hold a </w:t>
      </w:r>
      <w:r w:rsidR="00772E07" w:rsidRPr="00177E13">
        <w:rPr>
          <w:rFonts w:eastAsia="Times New Roman"/>
          <w:bCs w:val="0"/>
        </w:rPr>
        <w:t>regularly scheduled</w:t>
      </w:r>
      <w:r w:rsidRPr="00177E13">
        <w:rPr>
          <w:rFonts w:eastAsia="Times New Roman"/>
          <w:bCs w:val="0"/>
        </w:rPr>
        <w:t xml:space="preserve"> weekly </w:t>
      </w:r>
      <w:r w:rsidR="00ED3DCE">
        <w:rPr>
          <w:rFonts w:eastAsia="Times New Roman"/>
          <w:bCs w:val="0"/>
        </w:rPr>
        <w:t>team</w:t>
      </w:r>
      <w:r w:rsidRPr="00177E13">
        <w:rPr>
          <w:rFonts w:eastAsia="Times New Roman"/>
          <w:bCs w:val="0"/>
        </w:rPr>
        <w:t xml:space="preserve"> meeting (~1 hour in length). The weekly </w:t>
      </w:r>
      <w:r w:rsidR="00ED3DCE">
        <w:rPr>
          <w:rFonts w:eastAsia="Times New Roman"/>
          <w:bCs w:val="0"/>
        </w:rPr>
        <w:t>team</w:t>
      </w:r>
      <w:r w:rsidRPr="00177E13">
        <w:rPr>
          <w:rFonts w:eastAsia="Times New Roman"/>
          <w:bCs w:val="0"/>
        </w:rPr>
        <w:t xml:space="preserve"> meeting is currently held virtually via Zoom. As such, you will need a computer with an internal or external webcam and microphone to participate.</w:t>
      </w:r>
      <w:r w:rsidR="008A073D">
        <w:rPr>
          <w:rFonts w:eastAsia="Times New Roman"/>
          <w:bCs w:val="0"/>
        </w:rPr>
        <w:t xml:space="preserve"> You can also participate via Zoom on a smartphone or tablet. </w:t>
      </w:r>
    </w:p>
    <w:p w14:paraId="25B1E42C" w14:textId="5ECB984A" w:rsidR="00177E13" w:rsidRPr="00177E13" w:rsidRDefault="00177E13" w:rsidP="00780952">
      <w:pPr>
        <w:spacing w:before="100" w:beforeAutospacing="1" w:after="100" w:afterAutospacing="1" w:line="240" w:lineRule="auto"/>
        <w:ind w:firstLine="720"/>
        <w:rPr>
          <w:rFonts w:eastAsia="Times New Roman"/>
          <w:bCs w:val="0"/>
        </w:rPr>
      </w:pPr>
      <w:r w:rsidRPr="00177E13">
        <w:rPr>
          <w:rFonts w:eastAsia="Times New Roman"/>
          <w:bCs w:val="0"/>
        </w:rPr>
        <w:t xml:space="preserve">Expectations for meetings regarding attendance and participation are further detailed in the </w:t>
      </w:r>
      <w:r w:rsidRPr="00177E13">
        <w:rPr>
          <w:rFonts w:eastAsia="Times New Roman"/>
          <w:b/>
        </w:rPr>
        <w:t xml:space="preserve">Lab expectations </w:t>
      </w:r>
      <w:r w:rsidRPr="00177E13">
        <w:rPr>
          <w:rFonts w:eastAsia="Times New Roman"/>
          <w:bCs w:val="0"/>
        </w:rPr>
        <w:t xml:space="preserve">section of this document. Weekly </w:t>
      </w:r>
      <w:r w:rsidR="00ED3DCE">
        <w:rPr>
          <w:rFonts w:eastAsia="Times New Roman"/>
          <w:bCs w:val="0"/>
        </w:rPr>
        <w:t>team</w:t>
      </w:r>
      <w:r w:rsidRPr="00177E13">
        <w:rPr>
          <w:rFonts w:eastAsia="Times New Roman"/>
          <w:bCs w:val="0"/>
        </w:rPr>
        <w:t xml:space="preserve"> meetings are an important time for the </w:t>
      </w:r>
      <w:r w:rsidR="00ED3DCE">
        <w:rPr>
          <w:rFonts w:eastAsia="Times New Roman"/>
          <w:bCs w:val="0"/>
        </w:rPr>
        <w:t>team</w:t>
      </w:r>
      <w:r w:rsidRPr="00177E13">
        <w:rPr>
          <w:rFonts w:eastAsia="Times New Roman"/>
          <w:bCs w:val="0"/>
        </w:rPr>
        <w:t xml:space="preserve"> to come together and for the principal investigator (PI) Dr. Hand to communicate items of importance to the </w:t>
      </w:r>
      <w:r w:rsidR="00ED3DCE">
        <w:rPr>
          <w:rFonts w:eastAsia="Times New Roman"/>
          <w:bCs w:val="0"/>
        </w:rPr>
        <w:t>team</w:t>
      </w:r>
      <w:r w:rsidRPr="00177E13">
        <w:rPr>
          <w:rFonts w:eastAsia="Times New Roman"/>
          <w:bCs w:val="0"/>
        </w:rPr>
        <w:t xml:space="preserve"> like study updates and new project ideas. Each week, we spend a portion of the </w:t>
      </w:r>
      <w:r w:rsidR="00ED3DCE">
        <w:rPr>
          <w:rFonts w:eastAsia="Times New Roman"/>
          <w:bCs w:val="0"/>
        </w:rPr>
        <w:t>team</w:t>
      </w:r>
      <w:r w:rsidRPr="00177E13">
        <w:rPr>
          <w:rFonts w:eastAsia="Times New Roman"/>
          <w:bCs w:val="0"/>
        </w:rPr>
        <w:t xml:space="preserve"> meeting on skill development. You will occasionally be responsible for developing content/presenting at </w:t>
      </w:r>
      <w:r w:rsidR="00ED3DCE">
        <w:rPr>
          <w:rFonts w:eastAsia="Times New Roman"/>
          <w:bCs w:val="0"/>
        </w:rPr>
        <w:t>team</w:t>
      </w:r>
      <w:r w:rsidRPr="00177E13">
        <w:rPr>
          <w:rFonts w:eastAsia="Times New Roman"/>
          <w:bCs w:val="0"/>
        </w:rPr>
        <w:t xml:space="preserve"> meetings. More detail is provided in the </w:t>
      </w:r>
      <w:r w:rsidRPr="00177E13">
        <w:rPr>
          <w:rFonts w:eastAsia="Times New Roman"/>
          <w:b/>
        </w:rPr>
        <w:t xml:space="preserve">Roles and Responsibilities </w:t>
      </w:r>
      <w:r w:rsidRPr="00177E13">
        <w:rPr>
          <w:rFonts w:eastAsia="Times New Roman"/>
          <w:bCs w:val="0"/>
        </w:rPr>
        <w:t>section.</w:t>
      </w:r>
    </w:p>
    <w:p w14:paraId="7AD33D78" w14:textId="439E310A" w:rsidR="003033AB" w:rsidRDefault="00177E13" w:rsidP="003033AB">
      <w:pPr>
        <w:spacing w:before="100" w:beforeAutospacing="1" w:after="100" w:afterAutospacing="1" w:line="240" w:lineRule="auto"/>
        <w:ind w:firstLine="720"/>
        <w:rPr>
          <w:rFonts w:eastAsia="Times New Roman"/>
          <w:bCs w:val="0"/>
          <w:i/>
          <w:iCs/>
        </w:rPr>
      </w:pPr>
      <w:r w:rsidRPr="00177E13">
        <w:rPr>
          <w:rFonts w:eastAsia="Times New Roman"/>
          <w:bCs w:val="0"/>
          <w:i/>
          <w:iCs/>
        </w:rPr>
        <w:t>Individual Meetings</w:t>
      </w:r>
    </w:p>
    <w:p w14:paraId="6802A4BB" w14:textId="26CC2487" w:rsidR="00772E07" w:rsidRDefault="00177E13" w:rsidP="00DA1BD1">
      <w:pPr>
        <w:spacing w:before="100" w:beforeAutospacing="1" w:after="100" w:afterAutospacing="1" w:line="240" w:lineRule="auto"/>
        <w:ind w:firstLine="720"/>
        <w:rPr>
          <w:rFonts w:eastAsia="Times New Roman"/>
          <w:bCs w:val="0"/>
        </w:rPr>
      </w:pPr>
      <w:r w:rsidRPr="00177E13">
        <w:rPr>
          <w:rFonts w:eastAsia="Times New Roman"/>
          <w:bCs w:val="0"/>
        </w:rPr>
        <w:t xml:space="preserve">Additional individual meetings may be scheduled as needed for different projects, professional development, etc. Let Dr. Hand know as early as you can if you would like to schedule additional </w:t>
      </w:r>
      <w:r w:rsidR="008A073D">
        <w:rPr>
          <w:rFonts w:eastAsia="Times New Roman"/>
          <w:bCs w:val="0"/>
        </w:rPr>
        <w:t xml:space="preserve">one-time or recurring </w:t>
      </w:r>
      <w:r w:rsidRPr="00177E13">
        <w:rPr>
          <w:rFonts w:eastAsia="Times New Roman"/>
          <w:bCs w:val="0"/>
        </w:rPr>
        <w:t>meeting</w:t>
      </w:r>
      <w:r w:rsidR="008A073D">
        <w:rPr>
          <w:rFonts w:eastAsia="Times New Roman"/>
          <w:bCs w:val="0"/>
        </w:rPr>
        <w:t>s</w:t>
      </w:r>
      <w:r w:rsidRPr="00177E13">
        <w:rPr>
          <w:rFonts w:eastAsia="Times New Roman"/>
          <w:bCs w:val="0"/>
        </w:rPr>
        <w:t>, and she would be more than happy to do so.</w:t>
      </w:r>
    </w:p>
    <w:p w14:paraId="5C9B317D" w14:textId="00A204FF" w:rsidR="00177E13" w:rsidRPr="00177E13" w:rsidRDefault="00177E13" w:rsidP="00177E13">
      <w:pPr>
        <w:spacing w:before="100" w:beforeAutospacing="1" w:after="100" w:afterAutospacing="1" w:line="240" w:lineRule="auto"/>
        <w:rPr>
          <w:rFonts w:eastAsia="Times New Roman"/>
          <w:bCs w:val="0"/>
        </w:rPr>
      </w:pPr>
      <w:r w:rsidRPr="00177E13">
        <w:rPr>
          <w:rFonts w:eastAsia="Times New Roman"/>
          <w:b/>
        </w:rPr>
        <w:t>Lab Archives</w:t>
      </w:r>
    </w:p>
    <w:p w14:paraId="48C67235" w14:textId="27C4925B" w:rsidR="00177E13" w:rsidRPr="00177E13" w:rsidRDefault="00177E13" w:rsidP="00780952">
      <w:pPr>
        <w:spacing w:before="100" w:beforeAutospacing="1" w:after="100" w:afterAutospacing="1" w:line="240" w:lineRule="auto"/>
        <w:ind w:firstLine="720"/>
        <w:rPr>
          <w:rFonts w:eastAsia="Times New Roman"/>
          <w:bCs w:val="0"/>
        </w:rPr>
      </w:pPr>
      <w:r w:rsidRPr="00177E13">
        <w:rPr>
          <w:rFonts w:eastAsia="Times New Roman"/>
          <w:bCs w:val="0"/>
        </w:rPr>
        <w:t xml:space="preserve">Ohio State has a subscription to an external online platform called Lab Archives. Our </w:t>
      </w:r>
      <w:r w:rsidR="00ED3DCE">
        <w:rPr>
          <w:rFonts w:eastAsia="Times New Roman"/>
          <w:bCs w:val="0"/>
        </w:rPr>
        <w:t>team</w:t>
      </w:r>
      <w:r w:rsidRPr="00177E13">
        <w:rPr>
          <w:rFonts w:eastAsia="Times New Roman"/>
          <w:bCs w:val="0"/>
        </w:rPr>
        <w:t xml:space="preserve"> uses Lab Archives to keep our materials organized. We use the platform to house our study-related documents, documentation of </w:t>
      </w:r>
      <w:r w:rsidR="00ED3DCE">
        <w:rPr>
          <w:rFonts w:eastAsia="Times New Roman"/>
          <w:bCs w:val="0"/>
        </w:rPr>
        <w:t>team</w:t>
      </w:r>
      <w:r w:rsidRPr="00177E13">
        <w:rPr>
          <w:rFonts w:eastAsia="Times New Roman"/>
          <w:bCs w:val="0"/>
        </w:rPr>
        <w:t xml:space="preserve"> meetings, etc. You can log into Lab Archives via this link (https://www.labarchives.com/) with your OSU credentials.</w:t>
      </w:r>
    </w:p>
    <w:p w14:paraId="3F1DF83B" w14:textId="3B2F6FAC" w:rsidR="00177E13" w:rsidRDefault="00177E13" w:rsidP="00780952">
      <w:pPr>
        <w:spacing w:before="100" w:beforeAutospacing="1" w:after="100" w:afterAutospacing="1" w:line="240" w:lineRule="auto"/>
        <w:ind w:firstLine="720"/>
        <w:rPr>
          <w:rFonts w:eastAsia="Times New Roman"/>
          <w:bCs w:val="0"/>
        </w:rPr>
      </w:pPr>
      <w:r w:rsidRPr="00177E13">
        <w:rPr>
          <w:rFonts w:eastAsia="Times New Roman"/>
          <w:bCs w:val="0"/>
        </w:rPr>
        <w:t xml:space="preserve">Content in lab archives is organized into folders and is fairly intuitive to use, but don't hesitate to ask your colleagues about how to do things in the platform like add documents, edit posts, etc. Keep in mind that all activity in Lab Archives is time stamped with your name. As such, your activity is viewable by the </w:t>
      </w:r>
      <w:proofErr w:type="gramStart"/>
      <w:r w:rsidR="00ED3DCE">
        <w:rPr>
          <w:rFonts w:eastAsia="Times New Roman"/>
          <w:bCs w:val="0"/>
        </w:rPr>
        <w:t>team</w:t>
      </w:r>
      <w:proofErr w:type="gramEnd"/>
      <w:r w:rsidRPr="00177E13">
        <w:rPr>
          <w:rFonts w:eastAsia="Times New Roman"/>
          <w:bCs w:val="0"/>
        </w:rPr>
        <w:t xml:space="preserve"> so this is not the place to write personal notes.</w:t>
      </w:r>
    </w:p>
    <w:p w14:paraId="7BC8D08A" w14:textId="031E5359" w:rsidR="00177E13" w:rsidRPr="00177E13" w:rsidRDefault="00177E13" w:rsidP="00177E13">
      <w:pPr>
        <w:spacing w:before="100" w:beforeAutospacing="1" w:after="100" w:afterAutospacing="1" w:line="240" w:lineRule="auto"/>
        <w:rPr>
          <w:rFonts w:eastAsia="Times New Roman"/>
          <w:bCs w:val="0"/>
        </w:rPr>
      </w:pPr>
      <w:r w:rsidRPr="00177E13">
        <w:rPr>
          <w:rFonts w:eastAsia="Times New Roman"/>
          <w:b/>
        </w:rPr>
        <w:t>Academic Integrity</w:t>
      </w:r>
    </w:p>
    <w:p w14:paraId="61F5278E" w14:textId="25DBDF52" w:rsidR="00177E13" w:rsidRPr="00177E13" w:rsidRDefault="00177E13" w:rsidP="00642437">
      <w:pPr>
        <w:spacing w:before="100" w:beforeAutospacing="1" w:after="100" w:afterAutospacing="1" w:line="240" w:lineRule="auto"/>
        <w:ind w:firstLine="720"/>
        <w:rPr>
          <w:rFonts w:eastAsia="Times New Roman"/>
          <w:bCs w:val="0"/>
        </w:rPr>
      </w:pPr>
      <w:r w:rsidRPr="00177E13">
        <w:rPr>
          <w:rFonts w:eastAsia="Times New Roman"/>
          <w:bCs w:val="0"/>
        </w:rPr>
        <w:t xml:space="preserve">Our </w:t>
      </w:r>
      <w:r w:rsidR="00ED3DCE">
        <w:rPr>
          <w:rFonts w:eastAsia="Times New Roman"/>
          <w:bCs w:val="0"/>
        </w:rPr>
        <w:t>team</w:t>
      </w:r>
      <w:r w:rsidRPr="00177E13">
        <w:rPr>
          <w:rFonts w:eastAsia="Times New Roman"/>
          <w:bCs w:val="0"/>
        </w:rPr>
        <w:t xml:space="preserve">, and the Ohio State University, is strongly committed to maintaining a standard of academic integrity. As such, we have a zero-tolerance policy for academic/scientific misconduct of any kind, including plagiarism, falsification, or fabrication of data. Participating in such activities will result in serious disciplinary action by the university's committee on academic integrity and misconduct (COAM) and may result in a penalty as severe as dismissal from the university. It is </w:t>
      </w:r>
      <w:r w:rsidRPr="00177E13">
        <w:rPr>
          <w:rFonts w:eastAsia="Times New Roman"/>
          <w:b/>
        </w:rPr>
        <w:t>your responsibility to be up-to-date</w:t>
      </w:r>
      <w:r w:rsidRPr="00177E13">
        <w:rPr>
          <w:rFonts w:eastAsia="Times New Roman"/>
          <w:bCs w:val="0"/>
        </w:rPr>
        <w:t xml:space="preserve"> </w:t>
      </w:r>
      <w:r w:rsidRPr="00177E13">
        <w:rPr>
          <w:rFonts w:eastAsia="Times New Roman"/>
          <w:b/>
        </w:rPr>
        <w:t>and aware</w:t>
      </w:r>
      <w:r w:rsidRPr="00177E13">
        <w:rPr>
          <w:rFonts w:eastAsia="Times New Roman"/>
          <w:bCs w:val="0"/>
        </w:rPr>
        <w:t xml:space="preserve"> of the university's policies related to academic integrity, available at: https://trustees.osu.edu/bylaws-and-rules/code</w:t>
      </w:r>
    </w:p>
    <w:p w14:paraId="14FB624F" w14:textId="77777777" w:rsidR="00177E13" w:rsidRPr="00177E13" w:rsidRDefault="00177E13" w:rsidP="00177E13">
      <w:pPr>
        <w:spacing w:before="100" w:beforeAutospacing="1" w:after="100" w:afterAutospacing="1" w:line="240" w:lineRule="auto"/>
        <w:rPr>
          <w:rFonts w:eastAsia="Times New Roman"/>
          <w:bCs w:val="0"/>
        </w:rPr>
      </w:pPr>
      <w:r w:rsidRPr="00177E13">
        <w:rPr>
          <w:rFonts w:eastAsia="Times New Roman"/>
          <w:bCs w:val="0"/>
        </w:rPr>
        <w:t>Searchable document: https://trustees.osu.edu/sites/default/files/documents/2019/08/CodeStudentConduct_0.pdf</w:t>
      </w:r>
    </w:p>
    <w:p w14:paraId="650B2F08" w14:textId="30C7EF28" w:rsidR="003033AB" w:rsidRDefault="00177E13">
      <w:pPr>
        <w:rPr>
          <w:rFonts w:eastAsia="Times New Roman"/>
          <w:b/>
        </w:rPr>
      </w:pPr>
      <w:r w:rsidRPr="00177E13">
        <w:rPr>
          <w:rFonts w:eastAsia="Times New Roman"/>
          <w:bCs w:val="0"/>
        </w:rPr>
        <w:lastRenderedPageBreak/>
        <w:t xml:space="preserve">The importance of your commitment to academic integrity cannot be emphasized enough. Participating in academic misconduct of any kind is a disservice to not only yourself, but also your colleagues, the subjects of your research, and The Ohio State University. If you have questions or are unfamiliar with any university policies related to what constitutes academic misconduct, please </w:t>
      </w:r>
      <w:r w:rsidR="008A073D">
        <w:rPr>
          <w:rFonts w:eastAsia="Times New Roman"/>
          <w:bCs w:val="0"/>
        </w:rPr>
        <w:t>contact</w:t>
      </w:r>
      <w:r w:rsidR="008A073D" w:rsidRPr="00177E13">
        <w:rPr>
          <w:rFonts w:eastAsia="Times New Roman"/>
          <w:bCs w:val="0"/>
        </w:rPr>
        <w:t xml:space="preserve"> </w:t>
      </w:r>
      <w:r w:rsidRPr="00177E13">
        <w:rPr>
          <w:rFonts w:eastAsia="Times New Roman"/>
          <w:bCs w:val="0"/>
        </w:rPr>
        <w:t xml:space="preserve">Dr. Hand. It is much better to ask a question and avoid falling into academic misconduct than to not ask and find yourself in a very difficult situation. Please know that as a </w:t>
      </w:r>
      <w:r w:rsidR="00ED3DCE">
        <w:rPr>
          <w:rFonts w:eastAsia="Times New Roman"/>
          <w:bCs w:val="0"/>
        </w:rPr>
        <w:t>team</w:t>
      </w:r>
      <w:r w:rsidRPr="00177E13">
        <w:rPr>
          <w:rFonts w:eastAsia="Times New Roman"/>
          <w:bCs w:val="0"/>
        </w:rPr>
        <w:t xml:space="preserve"> we support each other in maintaining our standard of academic integrity.</w:t>
      </w:r>
      <w:r w:rsidR="003033AB">
        <w:rPr>
          <w:rFonts w:eastAsia="Times New Roman"/>
          <w:b/>
        </w:rPr>
        <w:br w:type="page"/>
      </w:r>
    </w:p>
    <w:p w14:paraId="55F5C203" w14:textId="012E8F80" w:rsidR="00833C64" w:rsidRDefault="00833C64" w:rsidP="004642AA">
      <w:pPr>
        <w:spacing w:before="100" w:beforeAutospacing="1" w:after="100" w:afterAutospacing="1" w:line="240" w:lineRule="auto"/>
        <w:rPr>
          <w:rFonts w:eastAsia="Times New Roman"/>
          <w:b/>
        </w:rPr>
      </w:pPr>
      <w:r>
        <w:rPr>
          <w:rFonts w:eastAsia="Times New Roman"/>
          <w:b/>
        </w:rPr>
        <w:lastRenderedPageBreak/>
        <w:t>Authorship</w:t>
      </w:r>
    </w:p>
    <w:p w14:paraId="469739E1" w14:textId="70B2AEC2" w:rsidR="00833C64" w:rsidRPr="00CF3974" w:rsidRDefault="00AD507E">
      <w:pPr>
        <w:spacing w:before="100" w:beforeAutospacing="1" w:after="100" w:afterAutospacing="1" w:line="240" w:lineRule="auto"/>
        <w:ind w:firstLine="720"/>
        <w:rPr>
          <w:rFonts w:eastAsia="Times New Roman"/>
          <w:bCs w:val="0"/>
        </w:rPr>
      </w:pPr>
      <w:r>
        <w:rPr>
          <w:rFonts w:eastAsia="Times New Roman"/>
          <w:bCs w:val="0"/>
        </w:rPr>
        <w:t xml:space="preserve">Authorship is a very important </w:t>
      </w:r>
      <w:r w:rsidR="00CF3974">
        <w:rPr>
          <w:rFonts w:eastAsia="Times New Roman"/>
          <w:bCs w:val="0"/>
        </w:rPr>
        <w:t>consideration. It confers credit and holds the authors responsible for the content of published papers. D</w:t>
      </w:r>
      <w:r>
        <w:rPr>
          <w:rFonts w:eastAsia="Times New Roman"/>
          <w:bCs w:val="0"/>
        </w:rPr>
        <w:t>etermination of authorship</w:t>
      </w:r>
      <w:r w:rsidR="00CF3974">
        <w:rPr>
          <w:rFonts w:eastAsia="Times New Roman"/>
          <w:bCs w:val="0"/>
        </w:rPr>
        <w:t xml:space="preserve"> </w:t>
      </w:r>
      <w:r w:rsidR="00ED3DCE">
        <w:rPr>
          <w:rFonts w:eastAsia="Times New Roman"/>
          <w:bCs w:val="0"/>
        </w:rPr>
        <w:t xml:space="preserve">on </w:t>
      </w:r>
      <w:r w:rsidR="00CF3974">
        <w:rPr>
          <w:rFonts w:eastAsia="Times New Roman"/>
          <w:bCs w:val="0"/>
        </w:rPr>
        <w:t xml:space="preserve">our </w:t>
      </w:r>
      <w:r w:rsidR="00ED3DCE">
        <w:rPr>
          <w:rFonts w:eastAsia="Times New Roman"/>
          <w:bCs w:val="0"/>
        </w:rPr>
        <w:t>team</w:t>
      </w:r>
      <w:r w:rsidR="00CF3974">
        <w:rPr>
          <w:rFonts w:eastAsia="Times New Roman"/>
          <w:bCs w:val="0"/>
        </w:rPr>
        <w:t xml:space="preserve"> </w:t>
      </w:r>
      <w:r>
        <w:rPr>
          <w:rFonts w:eastAsia="Times New Roman"/>
          <w:bCs w:val="0"/>
        </w:rPr>
        <w:t xml:space="preserve">is guided by the criteria specified by the International </w:t>
      </w:r>
      <w:r w:rsidRPr="00CF3974">
        <w:rPr>
          <w:rFonts w:eastAsia="Times New Roman"/>
          <w:bCs w:val="0"/>
        </w:rPr>
        <w:t>Committee of Medical Journal Editors (ICMJE)</w:t>
      </w:r>
      <w:r w:rsidR="00CF3974" w:rsidRPr="00CF3974">
        <w:rPr>
          <w:rFonts w:eastAsia="Times New Roman"/>
          <w:bCs w:val="0"/>
        </w:rPr>
        <w:t>:</w:t>
      </w:r>
    </w:p>
    <w:p w14:paraId="27682B8A" w14:textId="77777777" w:rsidR="00CF3974" w:rsidRPr="00CF3974" w:rsidRDefault="00CF3974" w:rsidP="00DA1BD1">
      <w:pPr>
        <w:numPr>
          <w:ilvl w:val="0"/>
          <w:numId w:val="8"/>
        </w:numPr>
        <w:shd w:val="clear" w:color="auto" w:fill="FFFFFF"/>
        <w:spacing w:before="100" w:beforeAutospacing="1" w:after="100" w:afterAutospacing="1" w:line="240" w:lineRule="auto"/>
        <w:rPr>
          <w:rFonts w:eastAsia="Times New Roman"/>
          <w:bCs w:val="0"/>
        </w:rPr>
      </w:pPr>
      <w:r w:rsidRPr="00CF3974">
        <w:rPr>
          <w:rFonts w:eastAsia="Times New Roman"/>
          <w:bCs w:val="0"/>
        </w:rPr>
        <w:t>Substantial contributions to the conception or design of the work; or the acquisition, analysis, or interpretation of data for the work; AND</w:t>
      </w:r>
    </w:p>
    <w:p w14:paraId="625B1CEE" w14:textId="77777777" w:rsidR="00CF3974" w:rsidRPr="00CF3974" w:rsidRDefault="00CF3974" w:rsidP="00DA1BD1">
      <w:pPr>
        <w:numPr>
          <w:ilvl w:val="0"/>
          <w:numId w:val="8"/>
        </w:numPr>
        <w:shd w:val="clear" w:color="auto" w:fill="FFFFFF"/>
        <w:spacing w:before="100" w:beforeAutospacing="1" w:after="100" w:afterAutospacing="1" w:line="240" w:lineRule="auto"/>
        <w:rPr>
          <w:rFonts w:eastAsia="Times New Roman"/>
          <w:bCs w:val="0"/>
        </w:rPr>
      </w:pPr>
      <w:r w:rsidRPr="00CF3974">
        <w:rPr>
          <w:rFonts w:eastAsia="Times New Roman"/>
          <w:bCs w:val="0"/>
        </w:rPr>
        <w:t>Drafting the work or revising it critically for important intellectual content; AND</w:t>
      </w:r>
    </w:p>
    <w:p w14:paraId="5C71C175" w14:textId="77777777" w:rsidR="00CF3974" w:rsidRPr="00CF3974" w:rsidRDefault="00CF3974" w:rsidP="00DA1BD1">
      <w:pPr>
        <w:numPr>
          <w:ilvl w:val="0"/>
          <w:numId w:val="8"/>
        </w:numPr>
        <w:shd w:val="clear" w:color="auto" w:fill="FFFFFF"/>
        <w:spacing w:before="100" w:beforeAutospacing="1" w:after="100" w:afterAutospacing="1" w:line="240" w:lineRule="auto"/>
        <w:rPr>
          <w:rFonts w:eastAsia="Times New Roman"/>
          <w:bCs w:val="0"/>
        </w:rPr>
      </w:pPr>
      <w:r w:rsidRPr="00CF3974">
        <w:rPr>
          <w:rFonts w:eastAsia="Times New Roman"/>
          <w:bCs w:val="0"/>
        </w:rPr>
        <w:t>Final approval of the version to be published; AND</w:t>
      </w:r>
    </w:p>
    <w:p w14:paraId="13178E08" w14:textId="7B52FD25" w:rsidR="00CF3974" w:rsidRPr="00E62D26" w:rsidRDefault="00CF3974" w:rsidP="00DA1BD1">
      <w:pPr>
        <w:numPr>
          <w:ilvl w:val="0"/>
          <w:numId w:val="8"/>
        </w:numPr>
        <w:shd w:val="clear" w:color="auto" w:fill="FFFFFF"/>
        <w:spacing w:before="100" w:beforeAutospacing="1" w:after="100" w:afterAutospacing="1" w:line="240" w:lineRule="auto"/>
        <w:rPr>
          <w:rFonts w:eastAsia="Times New Roman"/>
          <w:bCs w:val="0"/>
        </w:rPr>
      </w:pPr>
      <w:r w:rsidRPr="00CF3974">
        <w:rPr>
          <w:rFonts w:eastAsia="Times New Roman"/>
          <w:bCs w:val="0"/>
        </w:rPr>
        <w:t>Agreement to be accountable for all aspects of the work in ensuring that questions related to the accuracy or integrity of any part of the work are appropriately investigated and resolved.</w:t>
      </w:r>
    </w:p>
    <w:p w14:paraId="09ED8ED4" w14:textId="5FDB33D3" w:rsidR="00CF3974" w:rsidRPr="00DA1BD1" w:rsidRDefault="00CF3974" w:rsidP="00DA1BD1">
      <w:pPr>
        <w:shd w:val="clear" w:color="auto" w:fill="FFFFFF"/>
        <w:spacing w:before="100" w:beforeAutospacing="1" w:after="100" w:afterAutospacing="1" w:line="240" w:lineRule="auto"/>
        <w:rPr>
          <w:rFonts w:eastAsia="Times New Roman"/>
          <w:bCs w:val="0"/>
          <w:color w:val="333333"/>
        </w:rPr>
      </w:pPr>
      <w:r w:rsidRPr="00DA1BD1">
        <w:rPr>
          <w:rFonts w:eastAsia="Times New Roman"/>
          <w:bCs w:val="0"/>
        </w:rPr>
        <w:t xml:space="preserve">These four criteria are pulled directly from the ICMJE website: </w:t>
      </w:r>
      <w:hyperlink r:id="rId17" w:history="1">
        <w:r w:rsidRPr="00DA1BD1">
          <w:rPr>
            <w:rStyle w:val="Hyperlink"/>
            <w:rFonts w:eastAsia="Times New Roman"/>
            <w:bCs w:val="0"/>
          </w:rPr>
          <w:t>http://www.icmje.org/recommendations/browse/roles-and-responsibilities/defining-the-role-of-authors-and-contributors.html</w:t>
        </w:r>
      </w:hyperlink>
    </w:p>
    <w:p w14:paraId="0F880130" w14:textId="10F048E1" w:rsidR="00E47382" w:rsidRPr="00E167BF" w:rsidRDefault="00E47382" w:rsidP="00DA1BD1">
      <w:pPr>
        <w:shd w:val="clear" w:color="auto" w:fill="FFFFFF"/>
        <w:spacing w:before="100" w:beforeAutospacing="1" w:after="100" w:afterAutospacing="1" w:line="240" w:lineRule="auto"/>
        <w:ind w:firstLine="720"/>
        <w:rPr>
          <w:rFonts w:eastAsia="Times New Roman"/>
          <w:bCs w:val="0"/>
        </w:rPr>
      </w:pPr>
      <w:r w:rsidRPr="00E167BF">
        <w:rPr>
          <w:rFonts w:eastAsia="Times New Roman"/>
          <w:bCs w:val="0"/>
        </w:rPr>
        <w:t>While we typically have an idea of who will quality for authorship before starting a p</w:t>
      </w:r>
      <w:r w:rsidR="00575E6A" w:rsidRPr="00E167BF">
        <w:rPr>
          <w:rFonts w:eastAsia="Times New Roman"/>
          <w:bCs w:val="0"/>
        </w:rPr>
        <w:t>roject</w:t>
      </w:r>
      <w:r w:rsidRPr="00E167BF">
        <w:rPr>
          <w:rFonts w:eastAsia="Times New Roman"/>
          <w:bCs w:val="0"/>
        </w:rPr>
        <w:t xml:space="preserve">, it is important to remember that this can change throughout the course of a </w:t>
      </w:r>
      <w:r w:rsidR="00A63DFD" w:rsidRPr="00E167BF">
        <w:rPr>
          <w:rFonts w:eastAsia="Times New Roman"/>
          <w:bCs w:val="0"/>
        </w:rPr>
        <w:t>project</w:t>
      </w:r>
      <w:r w:rsidRPr="00E167BF">
        <w:rPr>
          <w:rFonts w:eastAsia="Times New Roman"/>
          <w:bCs w:val="0"/>
        </w:rPr>
        <w:t>. Sometimes roles change,</w:t>
      </w:r>
      <w:r w:rsidR="00E62D26" w:rsidRPr="00E167BF">
        <w:rPr>
          <w:rFonts w:eastAsia="Times New Roman"/>
          <w:bCs w:val="0"/>
        </w:rPr>
        <w:t xml:space="preserve"> new collaborators are added to a project,</w:t>
      </w:r>
      <w:r w:rsidRPr="00E167BF">
        <w:rPr>
          <w:rFonts w:eastAsia="Times New Roman"/>
          <w:bCs w:val="0"/>
        </w:rPr>
        <w:t xml:space="preserve"> or the amount of time that you or one of your colleagues has to devote to a project </w:t>
      </w:r>
      <w:r w:rsidR="008A073D">
        <w:rPr>
          <w:rFonts w:eastAsia="Times New Roman"/>
          <w:bCs w:val="0"/>
        </w:rPr>
        <w:t xml:space="preserve">may </w:t>
      </w:r>
      <w:r w:rsidR="00E62D26" w:rsidRPr="00E167BF">
        <w:rPr>
          <w:rFonts w:eastAsia="Times New Roman"/>
          <w:bCs w:val="0"/>
        </w:rPr>
        <w:t>change</w:t>
      </w:r>
      <w:r w:rsidRPr="00E167BF">
        <w:rPr>
          <w:rFonts w:eastAsia="Times New Roman"/>
          <w:bCs w:val="0"/>
        </w:rPr>
        <w:t xml:space="preserve">. These, among other </w:t>
      </w:r>
      <w:r w:rsidR="00A63DFD" w:rsidRPr="00E167BF">
        <w:rPr>
          <w:rFonts w:eastAsia="Times New Roman"/>
          <w:bCs w:val="0"/>
        </w:rPr>
        <w:t>possible scenarios</w:t>
      </w:r>
      <w:r w:rsidRPr="00E167BF">
        <w:rPr>
          <w:rFonts w:eastAsia="Times New Roman"/>
          <w:bCs w:val="0"/>
        </w:rPr>
        <w:t xml:space="preserve">, </w:t>
      </w:r>
      <w:r w:rsidR="00CC5FB4">
        <w:rPr>
          <w:rFonts w:eastAsia="Times New Roman"/>
          <w:bCs w:val="0"/>
        </w:rPr>
        <w:t xml:space="preserve">can </w:t>
      </w:r>
      <w:r w:rsidRPr="00E167BF">
        <w:rPr>
          <w:rFonts w:eastAsia="Times New Roman"/>
          <w:bCs w:val="0"/>
        </w:rPr>
        <w:t>result in authorship, and author order, being dynamic entities</w:t>
      </w:r>
      <w:r w:rsidR="00575E6A" w:rsidRPr="00E167BF">
        <w:rPr>
          <w:rFonts w:eastAsia="Times New Roman"/>
          <w:bCs w:val="0"/>
        </w:rPr>
        <w:t xml:space="preserve">. </w:t>
      </w:r>
      <w:r w:rsidR="00E62D26" w:rsidRPr="00E167BF">
        <w:rPr>
          <w:rFonts w:eastAsia="Times New Roman"/>
          <w:bCs w:val="0"/>
        </w:rPr>
        <w:t>We will have open discussions about authorship with all parties involved throughout the course of our projects</w:t>
      </w:r>
      <w:r w:rsidR="00CC5FB4">
        <w:rPr>
          <w:rFonts w:eastAsia="Times New Roman"/>
          <w:bCs w:val="0"/>
        </w:rPr>
        <w:t xml:space="preserve"> and, should a need for reconsideration of author order arise, we will work together as a group to come to a consensus</w:t>
      </w:r>
      <w:r w:rsidR="00E62D26" w:rsidRPr="00E167BF">
        <w:rPr>
          <w:rFonts w:eastAsia="Times New Roman"/>
          <w:bCs w:val="0"/>
        </w:rPr>
        <w:t>. If</w:t>
      </w:r>
      <w:r w:rsidR="00A63DFD" w:rsidRPr="00E167BF">
        <w:rPr>
          <w:rFonts w:eastAsia="Times New Roman"/>
          <w:bCs w:val="0"/>
        </w:rPr>
        <w:t xml:space="preserve"> you have</w:t>
      </w:r>
      <w:r w:rsidR="00E62D26" w:rsidRPr="00E167BF">
        <w:rPr>
          <w:rFonts w:eastAsia="Times New Roman"/>
          <w:bCs w:val="0"/>
        </w:rPr>
        <w:t xml:space="preserve"> particular</w:t>
      </w:r>
      <w:r w:rsidR="00A63DFD" w:rsidRPr="00E167BF">
        <w:rPr>
          <w:rFonts w:eastAsia="Times New Roman"/>
          <w:bCs w:val="0"/>
        </w:rPr>
        <w:t xml:space="preserve"> concerns or questions about authorship/</w:t>
      </w:r>
      <w:r w:rsidR="008A073D">
        <w:rPr>
          <w:rFonts w:eastAsia="Times New Roman"/>
          <w:bCs w:val="0"/>
        </w:rPr>
        <w:t xml:space="preserve">author </w:t>
      </w:r>
      <w:r w:rsidR="00A63DFD" w:rsidRPr="00E167BF">
        <w:rPr>
          <w:rFonts w:eastAsia="Times New Roman"/>
          <w:bCs w:val="0"/>
        </w:rPr>
        <w:t xml:space="preserve">order on a project, </w:t>
      </w:r>
      <w:r w:rsidR="00CC5FB4">
        <w:rPr>
          <w:rFonts w:eastAsia="Times New Roman"/>
          <w:bCs w:val="0"/>
        </w:rPr>
        <w:t>please</w:t>
      </w:r>
      <w:r w:rsidR="00A63DFD" w:rsidRPr="00E167BF">
        <w:rPr>
          <w:rFonts w:eastAsia="Times New Roman"/>
          <w:bCs w:val="0"/>
        </w:rPr>
        <w:t xml:space="preserve"> speak with Dr. Hand regarding your concerns</w:t>
      </w:r>
      <w:r w:rsidR="00E62D26" w:rsidRPr="00E167BF">
        <w:rPr>
          <w:rFonts w:eastAsia="Times New Roman"/>
          <w:bCs w:val="0"/>
        </w:rPr>
        <w:t>.</w:t>
      </w:r>
    </w:p>
    <w:p w14:paraId="78140544" w14:textId="58B73F98" w:rsidR="007B3F0D" w:rsidRPr="00E167BF" w:rsidRDefault="00E47382" w:rsidP="00DA1BD1">
      <w:pPr>
        <w:shd w:val="clear" w:color="auto" w:fill="FFFFFF"/>
        <w:spacing w:before="100" w:beforeAutospacing="1" w:after="100" w:afterAutospacing="1" w:line="240" w:lineRule="auto"/>
        <w:ind w:firstLine="720"/>
        <w:rPr>
          <w:rFonts w:eastAsia="Times New Roman"/>
          <w:bCs w:val="0"/>
        </w:rPr>
      </w:pPr>
      <w:r w:rsidRPr="00E167BF">
        <w:rPr>
          <w:rFonts w:eastAsia="Times New Roman"/>
          <w:bCs w:val="0"/>
        </w:rPr>
        <w:t xml:space="preserve"> Typically, the first author is the person who “took the lead” on the project (i.e. played a major role in designing the </w:t>
      </w:r>
      <w:r w:rsidR="00FE2A84" w:rsidRPr="00E167BF">
        <w:rPr>
          <w:rFonts w:eastAsia="Times New Roman"/>
          <w:bCs w:val="0"/>
        </w:rPr>
        <w:t xml:space="preserve">project, </w:t>
      </w:r>
      <w:r w:rsidRPr="00E167BF">
        <w:rPr>
          <w:rFonts w:eastAsia="Times New Roman"/>
          <w:bCs w:val="0"/>
        </w:rPr>
        <w:t>writing the manuscript</w:t>
      </w:r>
      <w:r w:rsidR="00FE2A84" w:rsidRPr="00E167BF">
        <w:rPr>
          <w:rFonts w:eastAsia="Times New Roman"/>
          <w:bCs w:val="0"/>
        </w:rPr>
        <w:t xml:space="preserve">, </w:t>
      </w:r>
      <w:proofErr w:type="spellStart"/>
      <w:r w:rsidR="00FE2A84" w:rsidRPr="00E167BF">
        <w:rPr>
          <w:rFonts w:eastAsia="Times New Roman"/>
          <w:bCs w:val="0"/>
        </w:rPr>
        <w:t>etc</w:t>
      </w:r>
      <w:proofErr w:type="spellEnd"/>
      <w:r w:rsidR="00A63DFD" w:rsidRPr="00E167BF">
        <w:rPr>
          <w:rFonts w:eastAsia="Times New Roman"/>
          <w:bCs w:val="0"/>
        </w:rPr>
        <w:t>).</w:t>
      </w:r>
      <w:r w:rsidR="00FE2A84" w:rsidRPr="00E167BF">
        <w:rPr>
          <w:rFonts w:eastAsia="Times New Roman"/>
          <w:bCs w:val="0"/>
        </w:rPr>
        <w:t xml:space="preserve"> This may be Dr. Hand, a graduate</w:t>
      </w:r>
      <w:r w:rsidR="008A073D">
        <w:rPr>
          <w:rFonts w:eastAsia="Times New Roman"/>
          <w:bCs w:val="0"/>
        </w:rPr>
        <w:t xml:space="preserve"> or doctoral</w:t>
      </w:r>
      <w:r w:rsidR="00FE2A84" w:rsidRPr="00E167BF">
        <w:rPr>
          <w:rFonts w:eastAsia="Times New Roman"/>
          <w:bCs w:val="0"/>
        </w:rPr>
        <w:t xml:space="preserve"> student, or in some cases an undergraduate student. One of the most exciting things about our </w:t>
      </w:r>
      <w:r w:rsidR="00ED3DCE">
        <w:rPr>
          <w:rFonts w:eastAsia="Times New Roman"/>
          <w:bCs w:val="0"/>
        </w:rPr>
        <w:t>team</w:t>
      </w:r>
      <w:r w:rsidR="00FE2A84" w:rsidRPr="00E167BF">
        <w:rPr>
          <w:rFonts w:eastAsia="Times New Roman"/>
          <w:bCs w:val="0"/>
        </w:rPr>
        <w:t xml:space="preserve"> is that </w:t>
      </w:r>
      <w:r w:rsidR="00ED3DCE">
        <w:rPr>
          <w:rFonts w:eastAsia="Times New Roman"/>
          <w:bCs w:val="0"/>
        </w:rPr>
        <w:t>team</w:t>
      </w:r>
      <w:r w:rsidR="00FE2A84" w:rsidRPr="00E167BF">
        <w:rPr>
          <w:rFonts w:eastAsia="Times New Roman"/>
          <w:bCs w:val="0"/>
        </w:rPr>
        <w:t xml:space="preserve"> members at varying points in their </w:t>
      </w:r>
      <w:r w:rsidR="00B31224">
        <w:rPr>
          <w:rFonts w:eastAsia="Times New Roman"/>
          <w:bCs w:val="0"/>
        </w:rPr>
        <w:t>training</w:t>
      </w:r>
      <w:r w:rsidR="00B31224" w:rsidRPr="00E167BF">
        <w:rPr>
          <w:rFonts w:eastAsia="Times New Roman"/>
          <w:bCs w:val="0"/>
        </w:rPr>
        <w:t xml:space="preserve"> </w:t>
      </w:r>
      <w:r w:rsidR="00FE2A84" w:rsidRPr="00E167BF">
        <w:rPr>
          <w:rFonts w:eastAsia="Times New Roman"/>
          <w:bCs w:val="0"/>
        </w:rPr>
        <w:t xml:space="preserve">are provided the opportunity to contribute </w:t>
      </w:r>
      <w:r w:rsidR="00E62D26" w:rsidRPr="00E167BF">
        <w:rPr>
          <w:rFonts w:eastAsia="Times New Roman"/>
          <w:bCs w:val="0"/>
        </w:rPr>
        <w:t>meaningfully t</w:t>
      </w:r>
      <w:r w:rsidR="00FE2A84" w:rsidRPr="00E167BF">
        <w:rPr>
          <w:rFonts w:eastAsia="Times New Roman"/>
          <w:bCs w:val="0"/>
        </w:rPr>
        <w:t>o research projects and be listed as authors</w:t>
      </w:r>
      <w:r w:rsidR="008A073D">
        <w:rPr>
          <w:rFonts w:eastAsia="Times New Roman"/>
          <w:bCs w:val="0"/>
        </w:rPr>
        <w:t>.</w:t>
      </w:r>
      <w:r w:rsidR="00FE2A84" w:rsidRPr="00E167BF">
        <w:rPr>
          <w:rFonts w:eastAsia="Times New Roman"/>
          <w:bCs w:val="0"/>
        </w:rPr>
        <w:t xml:space="preserve"> </w:t>
      </w:r>
    </w:p>
    <w:p w14:paraId="20312A1E" w14:textId="19297580" w:rsidR="00772E07" w:rsidRDefault="00772E07" w:rsidP="007B3F0D">
      <w:pPr>
        <w:shd w:val="clear" w:color="auto" w:fill="FFFFFF"/>
        <w:spacing w:before="100" w:beforeAutospacing="1" w:after="100" w:afterAutospacing="1" w:line="240" w:lineRule="auto"/>
        <w:ind w:left="-210" w:firstLine="210"/>
        <w:rPr>
          <w:rFonts w:eastAsia="Times New Roman"/>
          <w:bCs w:val="0"/>
          <w:color w:val="333333"/>
        </w:rPr>
      </w:pPr>
    </w:p>
    <w:p w14:paraId="668D769B" w14:textId="5C0C009B" w:rsidR="00772E07" w:rsidRDefault="00772E07" w:rsidP="007B3F0D">
      <w:pPr>
        <w:shd w:val="clear" w:color="auto" w:fill="FFFFFF"/>
        <w:spacing w:before="100" w:beforeAutospacing="1" w:after="100" w:afterAutospacing="1" w:line="240" w:lineRule="auto"/>
        <w:ind w:left="-210" w:firstLine="210"/>
        <w:rPr>
          <w:rFonts w:eastAsia="Times New Roman"/>
          <w:bCs w:val="0"/>
          <w:color w:val="333333"/>
        </w:rPr>
      </w:pPr>
    </w:p>
    <w:p w14:paraId="53803484" w14:textId="786B8F9B" w:rsidR="00772E07" w:rsidRDefault="00772E07" w:rsidP="007B3F0D">
      <w:pPr>
        <w:shd w:val="clear" w:color="auto" w:fill="FFFFFF"/>
        <w:spacing w:before="100" w:beforeAutospacing="1" w:after="100" w:afterAutospacing="1" w:line="240" w:lineRule="auto"/>
        <w:ind w:left="-210" w:firstLine="210"/>
        <w:rPr>
          <w:rFonts w:eastAsia="Times New Roman"/>
          <w:bCs w:val="0"/>
          <w:color w:val="333333"/>
        </w:rPr>
      </w:pPr>
    </w:p>
    <w:p w14:paraId="51711D7A" w14:textId="7B84A802" w:rsidR="00772E07" w:rsidRDefault="00772E07" w:rsidP="007B3F0D">
      <w:pPr>
        <w:shd w:val="clear" w:color="auto" w:fill="FFFFFF"/>
        <w:spacing w:before="100" w:beforeAutospacing="1" w:after="100" w:afterAutospacing="1" w:line="240" w:lineRule="auto"/>
        <w:ind w:left="-210" w:firstLine="210"/>
        <w:rPr>
          <w:rFonts w:eastAsia="Times New Roman"/>
          <w:bCs w:val="0"/>
          <w:color w:val="333333"/>
        </w:rPr>
      </w:pPr>
    </w:p>
    <w:p w14:paraId="2B2E5B00" w14:textId="2C65D5A9" w:rsidR="00772E07" w:rsidRDefault="00772E07" w:rsidP="007B3F0D">
      <w:pPr>
        <w:shd w:val="clear" w:color="auto" w:fill="FFFFFF"/>
        <w:spacing w:before="100" w:beforeAutospacing="1" w:after="100" w:afterAutospacing="1" w:line="240" w:lineRule="auto"/>
        <w:ind w:left="-210" w:firstLine="210"/>
        <w:rPr>
          <w:rFonts w:eastAsia="Times New Roman"/>
          <w:bCs w:val="0"/>
          <w:color w:val="333333"/>
        </w:rPr>
      </w:pPr>
    </w:p>
    <w:p w14:paraId="118DD351" w14:textId="77777777" w:rsidR="00A77B78" w:rsidRDefault="00A77B78" w:rsidP="007B3F0D">
      <w:pPr>
        <w:shd w:val="clear" w:color="auto" w:fill="FFFFFF"/>
        <w:spacing w:before="100" w:beforeAutospacing="1" w:after="100" w:afterAutospacing="1" w:line="240" w:lineRule="auto"/>
        <w:ind w:left="-210" w:firstLine="210"/>
        <w:rPr>
          <w:rFonts w:eastAsia="Times New Roman"/>
          <w:bCs w:val="0"/>
          <w:color w:val="333333"/>
        </w:rPr>
      </w:pPr>
    </w:p>
    <w:p w14:paraId="310576C1" w14:textId="090F9538" w:rsidR="007B3F0D" w:rsidRDefault="007B3F0D" w:rsidP="00DA1BD1">
      <w:pPr>
        <w:shd w:val="clear" w:color="auto" w:fill="FFFFFF"/>
        <w:spacing w:before="100" w:beforeAutospacing="1" w:after="100" w:afterAutospacing="1" w:line="240" w:lineRule="auto"/>
        <w:rPr>
          <w:rFonts w:eastAsia="Times New Roman"/>
          <w:b/>
          <w:color w:val="333333"/>
        </w:rPr>
      </w:pPr>
      <w:r w:rsidRPr="007B3F0D">
        <w:rPr>
          <w:rFonts w:eastAsia="Times New Roman"/>
          <w:b/>
          <w:color w:val="333333"/>
        </w:rPr>
        <w:lastRenderedPageBreak/>
        <w:t>Human Subjects Research</w:t>
      </w:r>
    </w:p>
    <w:p w14:paraId="2336A423" w14:textId="5EB0089D" w:rsidR="003033AB" w:rsidRDefault="003033AB" w:rsidP="009B3AD1">
      <w:pPr>
        <w:shd w:val="clear" w:color="auto" w:fill="FFFFFF"/>
        <w:spacing w:before="100" w:beforeAutospacing="1" w:after="100" w:afterAutospacing="1" w:line="240" w:lineRule="auto"/>
        <w:ind w:left="-210" w:firstLine="210"/>
        <w:rPr>
          <w:rFonts w:eastAsia="Times New Roman"/>
          <w:bCs w:val="0"/>
          <w:color w:val="333333"/>
        </w:rPr>
      </w:pPr>
      <w:r w:rsidRPr="004642AA">
        <w:rPr>
          <w:rFonts w:eastAsia="Times New Roman"/>
          <w:b/>
          <w:color w:val="333333"/>
        </w:rPr>
        <w:tab/>
      </w:r>
      <w:r w:rsidR="00FD30E8" w:rsidRPr="004642AA">
        <w:rPr>
          <w:rFonts w:eastAsia="Times New Roman"/>
          <w:bCs w:val="0"/>
          <w:color w:val="333333"/>
        </w:rPr>
        <w:t xml:space="preserve">Our research projects may or may not involve human subjects. Conducting research with human subjects requires that all involved parties complete specific training so that they may do so ethically and in accordance with protocols approved by the university’s </w:t>
      </w:r>
      <w:r w:rsidR="00E908C3" w:rsidRPr="003033AB">
        <w:rPr>
          <w:rFonts w:eastAsia="Times New Roman"/>
          <w:bCs w:val="0"/>
          <w:color w:val="333333"/>
        </w:rPr>
        <w:t>Institutional Review Board (IRB)</w:t>
      </w:r>
      <w:r w:rsidR="00FD30E8" w:rsidRPr="003033AB">
        <w:rPr>
          <w:rFonts w:eastAsia="Times New Roman"/>
          <w:bCs w:val="0"/>
          <w:color w:val="333333"/>
        </w:rPr>
        <w:t>.</w:t>
      </w:r>
      <w:r w:rsidR="009B3AD1" w:rsidRPr="003033AB">
        <w:rPr>
          <w:rFonts w:eastAsia="Times New Roman"/>
          <w:bCs w:val="0"/>
          <w:color w:val="333333"/>
        </w:rPr>
        <w:t xml:space="preserve"> Some of our research projects may qualify as “IRB exempt” if, for example, we </w:t>
      </w:r>
      <w:r w:rsidR="00CC5FB4" w:rsidRPr="003033AB">
        <w:rPr>
          <w:rFonts w:eastAsia="Times New Roman"/>
          <w:bCs w:val="0"/>
          <w:color w:val="333333"/>
        </w:rPr>
        <w:t>are analyzing existing data where information that could reasonably be used to identify individuals has been removed</w:t>
      </w:r>
      <w:r w:rsidR="009B3AD1" w:rsidRPr="003033AB">
        <w:rPr>
          <w:rFonts w:eastAsia="Times New Roman"/>
          <w:bCs w:val="0"/>
          <w:color w:val="333333"/>
        </w:rPr>
        <w:t xml:space="preserve">. More information about research that might quality for IRB exemption can be found at the following link: </w:t>
      </w:r>
    </w:p>
    <w:p w14:paraId="246D3FBB" w14:textId="3F9DC3E3" w:rsidR="009B3AD1" w:rsidRDefault="00A5007D" w:rsidP="009B3AD1">
      <w:pPr>
        <w:shd w:val="clear" w:color="auto" w:fill="FFFFFF"/>
        <w:spacing w:before="100" w:beforeAutospacing="1" w:after="100" w:afterAutospacing="1" w:line="240" w:lineRule="auto"/>
        <w:ind w:left="-210" w:firstLine="210"/>
        <w:rPr>
          <w:rFonts w:eastAsia="Times New Roman"/>
          <w:bCs w:val="0"/>
          <w:color w:val="333333"/>
        </w:rPr>
      </w:pPr>
      <w:hyperlink r:id="rId18" w:history="1">
        <w:r w:rsidR="003033AB" w:rsidRPr="00DA1BD1">
          <w:rPr>
            <w:rStyle w:val="Hyperlink"/>
          </w:rPr>
          <w:t>http://orrp.osu.edu/files/2011/10/CategoriesofResearchActivitiesExemptfromIRBReview.pdf</w:t>
        </w:r>
      </w:hyperlink>
      <w:r w:rsidR="003033AB">
        <w:rPr>
          <w:rFonts w:eastAsia="Times New Roman"/>
          <w:bCs w:val="0"/>
          <w:color w:val="333333"/>
        </w:rPr>
        <w:t xml:space="preserve"> </w:t>
      </w:r>
    </w:p>
    <w:p w14:paraId="009CFF2C" w14:textId="7A17074F" w:rsidR="00FD30E8" w:rsidRPr="00DA1BD1" w:rsidRDefault="00FD30E8" w:rsidP="00DA1BD1">
      <w:pPr>
        <w:shd w:val="clear" w:color="auto" w:fill="FFFFFF"/>
        <w:spacing w:before="100" w:beforeAutospacing="1" w:after="100" w:afterAutospacing="1" w:line="240" w:lineRule="auto"/>
        <w:ind w:hanging="180"/>
        <w:rPr>
          <w:rFonts w:eastAsia="Times New Roman"/>
          <w:bCs w:val="0"/>
          <w:i/>
          <w:iCs/>
          <w:color w:val="333333"/>
        </w:rPr>
      </w:pPr>
      <w:r w:rsidRPr="00DA1BD1">
        <w:rPr>
          <w:rFonts w:eastAsia="Times New Roman"/>
          <w:bCs w:val="0"/>
          <w:i/>
          <w:iCs/>
          <w:color w:val="333333"/>
        </w:rPr>
        <w:t>What is an IRB?</w:t>
      </w:r>
    </w:p>
    <w:p w14:paraId="3F89C407" w14:textId="13BE34AD" w:rsidR="00E908C3" w:rsidRPr="00DA1BD1" w:rsidRDefault="009B3AD1" w:rsidP="00DA1BD1">
      <w:pPr>
        <w:shd w:val="clear" w:color="auto" w:fill="FFFFFF"/>
        <w:spacing w:before="100" w:beforeAutospacing="1" w:after="100" w:afterAutospacing="1" w:line="240" w:lineRule="auto"/>
        <w:ind w:left="-210" w:firstLine="930"/>
        <w:rPr>
          <w:color w:val="222222"/>
          <w:shd w:val="clear" w:color="auto" w:fill="FFFFFF"/>
        </w:rPr>
      </w:pPr>
      <w:r w:rsidRPr="00DA1BD1">
        <w:rPr>
          <w:color w:val="222222"/>
          <w:shd w:val="clear" w:color="auto" w:fill="FFFFFF"/>
        </w:rPr>
        <w:t>“</w:t>
      </w:r>
      <w:r w:rsidR="00FD30E8" w:rsidRPr="00DA1BD1">
        <w:rPr>
          <w:color w:val="222222"/>
          <w:shd w:val="clear" w:color="auto" w:fill="FFFFFF"/>
        </w:rPr>
        <w:t>An Institutional Review Board (IRB) is a committee, including volunteers from Ohio State and its surrounding community, whose primary responsibility is to protect the rights and welfare of human research subjects. The authority conveyed to the IRBs includes decisions to approve, disapprove, require modifications, monitor, suspend and terminate research projects involving human subjects.</w:t>
      </w:r>
      <w:r w:rsidRPr="00DA1BD1">
        <w:rPr>
          <w:color w:val="222222"/>
          <w:shd w:val="clear" w:color="auto" w:fill="FFFFFF"/>
        </w:rPr>
        <w:t xml:space="preserve">” (Source: </w:t>
      </w:r>
      <w:hyperlink r:id="rId19" w:history="1">
        <w:r w:rsidRPr="00DA1BD1">
          <w:rPr>
            <w:rStyle w:val="Hyperlink"/>
            <w:shd w:val="clear" w:color="auto" w:fill="FFFFFF"/>
          </w:rPr>
          <w:t>https://orrp.osu.edu/irb/about-irb/</w:t>
        </w:r>
      </w:hyperlink>
      <w:r w:rsidRPr="00DA1BD1">
        <w:rPr>
          <w:color w:val="222222"/>
          <w:shd w:val="clear" w:color="auto" w:fill="FFFFFF"/>
        </w:rPr>
        <w:t>)</w:t>
      </w:r>
    </w:p>
    <w:p w14:paraId="4922A1A5" w14:textId="6232523C" w:rsidR="009B3AD1" w:rsidRPr="00DA1BD1" w:rsidRDefault="009B3AD1" w:rsidP="00DA1BD1">
      <w:pPr>
        <w:shd w:val="clear" w:color="auto" w:fill="FFFFFF"/>
        <w:spacing w:before="100" w:beforeAutospacing="1" w:after="100" w:afterAutospacing="1" w:line="240" w:lineRule="auto"/>
        <w:ind w:left="-210" w:firstLine="30"/>
        <w:rPr>
          <w:i/>
          <w:iCs/>
          <w:color w:val="222222"/>
          <w:shd w:val="clear" w:color="auto" w:fill="FFFFFF"/>
        </w:rPr>
      </w:pPr>
      <w:r w:rsidRPr="00DA1BD1">
        <w:rPr>
          <w:i/>
          <w:iCs/>
          <w:color w:val="222222"/>
          <w:shd w:val="clear" w:color="auto" w:fill="FFFFFF"/>
        </w:rPr>
        <w:t xml:space="preserve">What kind of training is required? </w:t>
      </w:r>
    </w:p>
    <w:p w14:paraId="51D0C411" w14:textId="22474654" w:rsidR="00E908C3" w:rsidRPr="004642AA" w:rsidRDefault="009B3AD1" w:rsidP="00DA1BD1">
      <w:pPr>
        <w:shd w:val="clear" w:color="auto" w:fill="FFFFFF"/>
        <w:spacing w:before="100" w:beforeAutospacing="1" w:after="100" w:afterAutospacing="1" w:line="240" w:lineRule="auto"/>
        <w:ind w:left="-210" w:firstLine="30"/>
        <w:rPr>
          <w:color w:val="222222"/>
          <w:shd w:val="clear" w:color="auto" w:fill="FFFFFF"/>
        </w:rPr>
      </w:pPr>
      <w:r w:rsidRPr="004642AA">
        <w:rPr>
          <w:color w:val="222222"/>
          <w:shd w:val="clear" w:color="auto" w:fill="FFFFFF"/>
        </w:rPr>
        <w:t xml:space="preserve">Before you can begin working </w:t>
      </w:r>
      <w:r w:rsidR="00ED3DCE">
        <w:rPr>
          <w:color w:val="222222"/>
          <w:shd w:val="clear" w:color="auto" w:fill="FFFFFF"/>
        </w:rPr>
        <w:t>with the team</w:t>
      </w:r>
      <w:r w:rsidRPr="004642AA">
        <w:rPr>
          <w:color w:val="222222"/>
          <w:shd w:val="clear" w:color="auto" w:fill="FFFFFF"/>
        </w:rPr>
        <w:t>, you will need to</w:t>
      </w:r>
      <w:r w:rsidR="00E908C3" w:rsidRPr="004642AA">
        <w:rPr>
          <w:color w:val="222222"/>
          <w:shd w:val="clear" w:color="auto" w:fill="FFFFFF"/>
        </w:rPr>
        <w:t>:</w:t>
      </w:r>
    </w:p>
    <w:p w14:paraId="350C7D0C" w14:textId="415E43EB" w:rsidR="00E908C3" w:rsidRPr="003033AB" w:rsidRDefault="00E908C3" w:rsidP="00E908C3">
      <w:pPr>
        <w:pStyle w:val="ListParagraph"/>
        <w:numPr>
          <w:ilvl w:val="0"/>
          <w:numId w:val="3"/>
        </w:numPr>
        <w:shd w:val="clear" w:color="auto" w:fill="FFFFFF"/>
        <w:spacing w:before="100" w:beforeAutospacing="1" w:after="100" w:afterAutospacing="1" w:line="240" w:lineRule="auto"/>
        <w:rPr>
          <w:color w:val="222222"/>
          <w:shd w:val="clear" w:color="auto" w:fill="FFFFFF"/>
        </w:rPr>
      </w:pPr>
      <w:r w:rsidRPr="003033AB">
        <w:rPr>
          <w:color w:val="222222"/>
          <w:shd w:val="clear" w:color="auto" w:fill="FFFFFF"/>
        </w:rPr>
        <w:t>Complete an online conflict of interest form, available at: http://orc.osu.edu/regulations-policies/coi/ecoi/</w:t>
      </w:r>
    </w:p>
    <w:p w14:paraId="5516A8AB" w14:textId="1E515783" w:rsidR="00E908C3" w:rsidRPr="004642AA" w:rsidRDefault="00E908C3" w:rsidP="00E908C3">
      <w:pPr>
        <w:pStyle w:val="ListParagraph"/>
        <w:numPr>
          <w:ilvl w:val="0"/>
          <w:numId w:val="3"/>
        </w:numPr>
        <w:shd w:val="clear" w:color="auto" w:fill="FFFFFF"/>
        <w:spacing w:before="100" w:beforeAutospacing="1" w:after="100" w:afterAutospacing="1" w:line="240" w:lineRule="auto"/>
        <w:rPr>
          <w:color w:val="222222"/>
          <w:shd w:val="clear" w:color="auto" w:fill="FFFFFF"/>
        </w:rPr>
      </w:pPr>
      <w:r w:rsidRPr="003033AB">
        <w:rPr>
          <w:color w:val="222222"/>
          <w:shd w:val="clear" w:color="auto" w:fill="FFFFFF"/>
        </w:rPr>
        <w:t>C</w:t>
      </w:r>
      <w:r w:rsidR="009B3AD1" w:rsidRPr="003033AB">
        <w:rPr>
          <w:color w:val="222222"/>
          <w:shd w:val="clear" w:color="auto" w:fill="FFFFFF"/>
        </w:rPr>
        <w:t>omplete a few modules of an online curriculum (called CITI training) designed to train scientists on ethically conducting human subjects research</w:t>
      </w:r>
      <w:r w:rsidRPr="003033AB">
        <w:rPr>
          <w:color w:val="222222"/>
          <w:shd w:val="clear" w:color="auto" w:fill="FFFFFF"/>
        </w:rPr>
        <w:t xml:space="preserve"> and good clinical practices</w:t>
      </w:r>
      <w:r w:rsidR="009B3AD1" w:rsidRPr="003033AB">
        <w:rPr>
          <w:color w:val="222222"/>
          <w:shd w:val="clear" w:color="auto" w:fill="FFFFFF"/>
        </w:rPr>
        <w:t xml:space="preserve">. Log in at this link with your OSU credentials: </w:t>
      </w:r>
      <w:hyperlink r:id="rId20" w:history="1">
        <w:r w:rsidR="009B3AD1" w:rsidRPr="004642AA">
          <w:rPr>
            <w:rStyle w:val="Hyperlink"/>
            <w:shd w:val="clear" w:color="auto" w:fill="FFFFFF"/>
          </w:rPr>
          <w:t>https://www.citiprogram.org/index.cfm?pageID=14&amp;region=1&amp;_ga=2.29413181.386587178.1599073095-99071338.1599073095</w:t>
        </w:r>
      </w:hyperlink>
      <w:r w:rsidR="009B3AD1" w:rsidRPr="004642AA">
        <w:rPr>
          <w:color w:val="222222"/>
          <w:shd w:val="clear" w:color="auto" w:fill="FFFFFF"/>
        </w:rPr>
        <w:t xml:space="preserve"> </w:t>
      </w:r>
    </w:p>
    <w:p w14:paraId="3196F6BC" w14:textId="765946F4" w:rsidR="00E908C3" w:rsidRPr="003033AB" w:rsidRDefault="00E908C3" w:rsidP="00E908C3">
      <w:pPr>
        <w:pStyle w:val="ListParagraph"/>
        <w:numPr>
          <w:ilvl w:val="0"/>
          <w:numId w:val="3"/>
        </w:numPr>
        <w:shd w:val="clear" w:color="auto" w:fill="FFFFFF"/>
        <w:spacing w:before="100" w:beforeAutospacing="1" w:after="100" w:afterAutospacing="1" w:line="240" w:lineRule="auto"/>
        <w:rPr>
          <w:color w:val="222222"/>
          <w:shd w:val="clear" w:color="auto" w:fill="FFFFFF"/>
        </w:rPr>
      </w:pPr>
      <w:r w:rsidRPr="003033AB">
        <w:rPr>
          <w:color w:val="222222"/>
          <w:shd w:val="clear" w:color="auto" w:fill="FFFFFF"/>
        </w:rPr>
        <w:t xml:space="preserve">Dr. Hand will let you know the specific modules that you need to complete </w:t>
      </w:r>
    </w:p>
    <w:p w14:paraId="142896FB" w14:textId="57C43C7C" w:rsidR="00E908C3" w:rsidRPr="003033AB" w:rsidRDefault="00E908C3" w:rsidP="00E908C3">
      <w:pPr>
        <w:pStyle w:val="ListParagraph"/>
        <w:numPr>
          <w:ilvl w:val="0"/>
          <w:numId w:val="3"/>
        </w:numPr>
        <w:shd w:val="clear" w:color="auto" w:fill="FFFFFF"/>
        <w:spacing w:before="100" w:beforeAutospacing="1" w:after="100" w:afterAutospacing="1" w:line="240" w:lineRule="auto"/>
        <w:rPr>
          <w:color w:val="222222"/>
          <w:shd w:val="clear" w:color="auto" w:fill="FFFFFF"/>
        </w:rPr>
      </w:pPr>
      <w:r w:rsidRPr="003033AB">
        <w:rPr>
          <w:color w:val="222222"/>
          <w:shd w:val="clear" w:color="auto" w:fill="FFFFFF"/>
        </w:rPr>
        <w:t xml:space="preserve">Be sure to save your certificates of completion of CITI training modules should we need to document your training </w:t>
      </w:r>
    </w:p>
    <w:p w14:paraId="69B0CD29" w14:textId="52FE0115" w:rsidR="00E908C3" w:rsidRPr="00575E6A" w:rsidRDefault="00E908C3" w:rsidP="00DA1BD1">
      <w:pPr>
        <w:shd w:val="clear" w:color="auto" w:fill="FFFFFF"/>
        <w:spacing w:before="100" w:beforeAutospacing="1" w:after="100" w:afterAutospacing="1" w:line="240" w:lineRule="auto"/>
        <w:ind w:left="-180" w:firstLine="900"/>
        <w:rPr>
          <w:color w:val="222222"/>
          <w:shd w:val="clear" w:color="auto" w:fill="FFFFFF"/>
        </w:rPr>
      </w:pPr>
      <w:r w:rsidRPr="003033AB">
        <w:rPr>
          <w:color w:val="222222"/>
          <w:shd w:val="clear" w:color="auto" w:fill="FFFFFF"/>
        </w:rPr>
        <w:t xml:space="preserve">Our adherence as a </w:t>
      </w:r>
      <w:r w:rsidR="00385CD3">
        <w:rPr>
          <w:color w:val="222222"/>
          <w:shd w:val="clear" w:color="auto" w:fill="FFFFFF"/>
        </w:rPr>
        <w:t>team</w:t>
      </w:r>
      <w:r w:rsidR="008E2776">
        <w:rPr>
          <w:color w:val="222222"/>
          <w:shd w:val="clear" w:color="auto" w:fill="FFFFFF"/>
        </w:rPr>
        <w:t xml:space="preserve"> </w:t>
      </w:r>
      <w:r w:rsidRPr="004642AA">
        <w:rPr>
          <w:color w:val="222222"/>
          <w:shd w:val="clear" w:color="auto" w:fill="FFFFFF"/>
        </w:rPr>
        <w:t xml:space="preserve">to our IRB approved protocols is critical. Should we violate a protocol, serious consequences can result, such as our </w:t>
      </w:r>
      <w:r w:rsidR="00ED3DCE">
        <w:rPr>
          <w:color w:val="222222"/>
          <w:shd w:val="clear" w:color="auto" w:fill="FFFFFF"/>
        </w:rPr>
        <w:t xml:space="preserve">team </w:t>
      </w:r>
      <w:r w:rsidRPr="004642AA">
        <w:rPr>
          <w:color w:val="222222"/>
          <w:shd w:val="clear" w:color="auto" w:fill="FFFFFF"/>
        </w:rPr>
        <w:t>being shut down. If a participant in a study falls ill, becomes very upset, or has some other kind of adverse reaction during data collection, it is important</w:t>
      </w:r>
      <w:r w:rsidRPr="00575E6A">
        <w:rPr>
          <w:color w:val="222222"/>
          <w:shd w:val="clear" w:color="auto" w:fill="FFFFFF"/>
        </w:rPr>
        <w:t xml:space="preserve"> that you notify Dr. Hand as soon as possible. </w:t>
      </w:r>
    </w:p>
    <w:p w14:paraId="42FCE5C5" w14:textId="02F78BE5" w:rsidR="009B3AD1" w:rsidRDefault="009B3AD1" w:rsidP="007B3F0D">
      <w:pPr>
        <w:shd w:val="clear" w:color="auto" w:fill="FFFFFF"/>
        <w:spacing w:before="100" w:beforeAutospacing="1" w:after="100" w:afterAutospacing="1" w:line="240" w:lineRule="auto"/>
        <w:ind w:left="-210" w:firstLine="210"/>
        <w:rPr>
          <w:rFonts w:eastAsia="Times New Roman"/>
          <w:bCs w:val="0"/>
          <w:color w:val="333333"/>
        </w:rPr>
      </w:pPr>
    </w:p>
    <w:p w14:paraId="6DBE88C3" w14:textId="41918000" w:rsidR="00772E07" w:rsidRDefault="00772E07" w:rsidP="007B3F0D">
      <w:pPr>
        <w:shd w:val="clear" w:color="auto" w:fill="FFFFFF"/>
        <w:spacing w:before="100" w:beforeAutospacing="1" w:after="100" w:afterAutospacing="1" w:line="240" w:lineRule="auto"/>
        <w:ind w:left="-210" w:firstLine="210"/>
        <w:rPr>
          <w:rFonts w:eastAsia="Times New Roman"/>
          <w:bCs w:val="0"/>
          <w:color w:val="333333"/>
        </w:rPr>
      </w:pPr>
    </w:p>
    <w:p w14:paraId="05E864C8" w14:textId="3F6F0BE5" w:rsidR="00772E07" w:rsidRDefault="00772E07" w:rsidP="007B3F0D">
      <w:pPr>
        <w:shd w:val="clear" w:color="auto" w:fill="FFFFFF"/>
        <w:spacing w:before="100" w:beforeAutospacing="1" w:after="100" w:afterAutospacing="1" w:line="240" w:lineRule="auto"/>
        <w:ind w:left="-210" w:firstLine="210"/>
        <w:rPr>
          <w:rFonts w:eastAsia="Times New Roman"/>
          <w:bCs w:val="0"/>
          <w:color w:val="333333"/>
        </w:rPr>
      </w:pPr>
    </w:p>
    <w:p w14:paraId="2CAF8EAF" w14:textId="675CE46E" w:rsidR="00CA3BA6" w:rsidRDefault="00CA3BA6" w:rsidP="004642AA">
      <w:pPr>
        <w:rPr>
          <w:b/>
          <w:bCs w:val="0"/>
        </w:rPr>
      </w:pPr>
      <w:r>
        <w:rPr>
          <w:b/>
          <w:bCs w:val="0"/>
        </w:rPr>
        <w:lastRenderedPageBreak/>
        <w:t>General Policies</w:t>
      </w:r>
    </w:p>
    <w:p w14:paraId="7D527D0E" w14:textId="55DD7D78" w:rsidR="000B69AB" w:rsidRPr="00DA1BD1" w:rsidRDefault="00833C64" w:rsidP="00177E13">
      <w:pPr>
        <w:rPr>
          <w:i/>
          <w:iCs/>
        </w:rPr>
      </w:pPr>
      <w:r w:rsidRPr="00DA1BD1">
        <w:rPr>
          <w:i/>
          <w:iCs/>
        </w:rPr>
        <w:t xml:space="preserve">PI Office Hours </w:t>
      </w:r>
    </w:p>
    <w:p w14:paraId="7A469531" w14:textId="258F0A2B" w:rsidR="00833C64" w:rsidRDefault="00833C64" w:rsidP="00DA1BD1">
      <w:pPr>
        <w:ind w:firstLine="720"/>
      </w:pPr>
      <w:r>
        <w:t xml:space="preserve">When </w:t>
      </w:r>
      <w:r w:rsidR="00CC5FB4">
        <w:t xml:space="preserve">Dr. Hand </w:t>
      </w:r>
      <w:r>
        <w:t xml:space="preserve">is in her office, the door is usually open, and anyone is free to check-in and chat. If it turns into a more extensive chat and </w:t>
      </w:r>
      <w:r w:rsidR="00CC5FB4">
        <w:t xml:space="preserve">Dr. Hand </w:t>
      </w:r>
      <w:r>
        <w:t xml:space="preserve">is pressed for time, she </w:t>
      </w:r>
      <w:r w:rsidR="003033AB">
        <w:t xml:space="preserve">may </w:t>
      </w:r>
      <w:r>
        <w:t xml:space="preserve">ask you to schedule a separate meeting. If </w:t>
      </w:r>
      <w:r w:rsidR="00CC5FB4">
        <w:t xml:space="preserve">Dr. Hand’s </w:t>
      </w:r>
      <w:r>
        <w:t>door is closed, she is either on a call, in a meeting, attempting to meet a fast-approaching deadline. In these cases, it is best not to interrupt unless there is an emergency.</w:t>
      </w:r>
      <w:r w:rsidR="00CC5FB4">
        <w:t xml:space="preserve"> If Dr. Hand is not on campus, she can be reached via email and is always willing to set up individual meetings with </w:t>
      </w:r>
      <w:r w:rsidR="00ED3DCE">
        <w:t>team member</w:t>
      </w:r>
      <w:r w:rsidR="00CC5FB4">
        <w:t xml:space="preserve">s. </w:t>
      </w:r>
    </w:p>
    <w:p w14:paraId="3ACBC942" w14:textId="7B85CEE3" w:rsidR="006A72C9" w:rsidRPr="00DA1BD1" w:rsidRDefault="00AE0AD3" w:rsidP="00177E13">
      <w:pPr>
        <w:rPr>
          <w:i/>
          <w:iCs/>
        </w:rPr>
      </w:pPr>
      <w:r w:rsidRPr="00DA1BD1">
        <w:rPr>
          <w:i/>
          <w:iCs/>
        </w:rPr>
        <w:t>Intra-</w:t>
      </w:r>
      <w:r w:rsidR="00ED3DCE">
        <w:rPr>
          <w:i/>
          <w:iCs/>
        </w:rPr>
        <w:t xml:space="preserve">Team </w:t>
      </w:r>
      <w:r w:rsidR="006A72C9" w:rsidRPr="00DA1BD1">
        <w:rPr>
          <w:i/>
          <w:iCs/>
        </w:rPr>
        <w:t xml:space="preserve">Communication </w:t>
      </w:r>
    </w:p>
    <w:p w14:paraId="7E9407A0" w14:textId="6E569486" w:rsidR="006A72C9" w:rsidRPr="00647E13" w:rsidRDefault="006A72C9" w:rsidP="00177E13">
      <w:r>
        <w:rPr>
          <w:b/>
          <w:bCs w:val="0"/>
        </w:rPr>
        <w:tab/>
      </w:r>
      <w:r w:rsidR="00647E13">
        <w:t xml:space="preserve">Our </w:t>
      </w:r>
      <w:r w:rsidR="00ED3DCE">
        <w:t xml:space="preserve">team </w:t>
      </w:r>
      <w:r w:rsidR="00647E13">
        <w:t xml:space="preserve">communicates primarily through e-mail. </w:t>
      </w:r>
      <w:r w:rsidR="00FC78F2">
        <w:t>We</w:t>
      </w:r>
      <w:r w:rsidR="00647E13">
        <w:t xml:space="preserve"> use outlook calendar invites for weekly </w:t>
      </w:r>
      <w:r w:rsidR="00ED3DCE">
        <w:t xml:space="preserve">team </w:t>
      </w:r>
      <w:r w:rsidR="00647E13">
        <w:t>meetings and individual meetings. You are expected to respond to emails in a timely fashion (</w:t>
      </w:r>
      <w:r w:rsidR="00CC5FB4">
        <w:t xml:space="preserve">generally </w:t>
      </w:r>
      <w:r w:rsidR="00647E13">
        <w:t xml:space="preserve">within 1 </w:t>
      </w:r>
      <w:r w:rsidR="00CC5FB4">
        <w:t xml:space="preserve">business </w:t>
      </w:r>
      <w:r w:rsidR="00647E13">
        <w:t>day) and reply to all messages so that the sending party knows that it was received. Except in serious or time-sensitive circumstances, you are not expected to respond to e-mails</w:t>
      </w:r>
      <w:r w:rsidR="00CC5FB4">
        <w:t xml:space="preserve"> after 5 PM or</w:t>
      </w:r>
      <w:r w:rsidR="00647E13">
        <w:t xml:space="preserve"> over the weekend. Dr. Hand may provide you with her cell phone number for use in emergency or time-sensitive situations. </w:t>
      </w:r>
    </w:p>
    <w:p w14:paraId="7EA65EF3" w14:textId="4F68BB5B" w:rsidR="00833C64" w:rsidRPr="00DA1BD1" w:rsidRDefault="00833C64" w:rsidP="00177E13">
      <w:pPr>
        <w:rPr>
          <w:i/>
          <w:iCs/>
        </w:rPr>
      </w:pPr>
      <w:r w:rsidRPr="00DA1BD1">
        <w:rPr>
          <w:i/>
          <w:iCs/>
        </w:rPr>
        <w:t>Deadlines</w:t>
      </w:r>
    </w:p>
    <w:p w14:paraId="1CD04DD6" w14:textId="2C3D2F70" w:rsidR="00CC5FB4" w:rsidRDefault="00833C64" w:rsidP="00DA1BD1">
      <w:pPr>
        <w:ind w:firstLine="720"/>
      </w:pPr>
      <w:r>
        <w:t xml:space="preserve">If you need </w:t>
      </w:r>
      <w:r w:rsidR="00CC5FB4">
        <w:t>Dr. Hand</w:t>
      </w:r>
      <w:r>
        <w:t xml:space="preserve"> </w:t>
      </w:r>
      <w:r w:rsidR="00E15450">
        <w:t xml:space="preserve">to </w:t>
      </w:r>
      <w:r>
        <w:t>complete something by a specific deadline, please give her as much notice as possible</w:t>
      </w:r>
      <w:r w:rsidR="00CC5FB4">
        <w:t xml:space="preserve"> and send</w:t>
      </w:r>
      <w:r>
        <w:t xml:space="preserve"> her an email message with the specific deadline and instructions for submitting relevant materials</w:t>
      </w:r>
      <w:r w:rsidR="00CC5FB4">
        <w:t>.</w:t>
      </w:r>
      <w:r>
        <w:t xml:space="preserve"> In general, </w:t>
      </w:r>
      <w:r w:rsidR="00CC5FB4">
        <w:t xml:space="preserve">Dr. Hand </w:t>
      </w:r>
      <w:r>
        <w:t xml:space="preserve">prefers three weeks’ notice for recommendation letters. </w:t>
      </w:r>
      <w:r w:rsidR="00FC78F2">
        <w:t>One-week</w:t>
      </w:r>
      <w:r>
        <w:t xml:space="preserve"> notice is acceptable for smaller asks (e.g., completing paperwork, commenting on poster abstracts), but two weeks is preferred when possible. If you do not adhere to these timelines, </w:t>
      </w:r>
      <w:r w:rsidR="00CC5FB4">
        <w:t xml:space="preserve">Dr. Hand </w:t>
      </w:r>
      <w:r>
        <w:t xml:space="preserve">may not be able to meet your deadline. </w:t>
      </w:r>
      <w:r w:rsidR="00CC5FB4">
        <w:t xml:space="preserve">Dr. Hand </w:t>
      </w:r>
      <w:r>
        <w:t>greatly appreciates reminder e-mails a few days before especially important deadlines (e.g., graduate school recommendation letters). Usually, she will have submitted your letter by then, but she appreciates the added support, just in case!</w:t>
      </w:r>
    </w:p>
    <w:p w14:paraId="7FE8776F" w14:textId="201C9DAC" w:rsidR="00833C64" w:rsidRDefault="00CC5FB4" w:rsidP="00DA1BD1">
      <w:pPr>
        <w:ind w:firstLine="720"/>
      </w:pPr>
      <w:r>
        <w:t xml:space="preserve">If you have asked Dr. Hand for feedback on something (e.g., a poster or paper draft), but have not heard back after 1-2 weeks, please do feel free to send a gentle reminder email. Sometimes these requests can fall through the cracks and a reminder is appreciated. Dr. Hand will prioritize feedback for projects with concrete deadlines (e.g., a poster that needs to be sent to the printer). For softer deadlines (e.g., feedback on a section of a paper that does not have a concrete due date), Dr. Hand will make every effort to </w:t>
      </w:r>
      <w:r w:rsidR="00432971">
        <w:t xml:space="preserve">get feedback to the </w:t>
      </w:r>
      <w:r w:rsidR="00ED3DCE">
        <w:t>team member</w:t>
      </w:r>
      <w:r w:rsidR="00432971">
        <w:t xml:space="preserve"> within 1-2 weeks. If she will not be able to get feedback to the </w:t>
      </w:r>
      <w:r w:rsidR="00ED3DCE">
        <w:t>team member</w:t>
      </w:r>
      <w:r w:rsidR="00432971">
        <w:t xml:space="preserve"> within 1-2 weeks, she will communicate a timeframe in which the </w:t>
      </w:r>
      <w:r w:rsidR="00ED3DCE">
        <w:t>team member</w:t>
      </w:r>
      <w:r w:rsidR="00432971">
        <w:t xml:space="preserve"> can expect to receive feedback. </w:t>
      </w:r>
    </w:p>
    <w:p w14:paraId="14477369" w14:textId="77777777" w:rsidR="00833C64" w:rsidRPr="00DA1BD1" w:rsidRDefault="00833C64" w:rsidP="00177E13">
      <w:pPr>
        <w:rPr>
          <w:i/>
          <w:iCs/>
        </w:rPr>
      </w:pPr>
      <w:r w:rsidRPr="00DA1BD1">
        <w:rPr>
          <w:i/>
          <w:iCs/>
        </w:rPr>
        <w:t xml:space="preserve">Recommendation Letters </w:t>
      </w:r>
    </w:p>
    <w:p w14:paraId="6FF9FF1C" w14:textId="5BA9D96C" w:rsidR="00961312" w:rsidRDefault="003033AB" w:rsidP="00FC320D">
      <w:pPr>
        <w:pStyle w:val="NormalWeb"/>
        <w:shd w:val="clear" w:color="auto" w:fill="FFFFFF"/>
        <w:rPr>
          <w:i/>
          <w:iCs/>
        </w:rPr>
      </w:pPr>
      <w:r>
        <w:t xml:space="preserve">Dr. Hand </w:t>
      </w:r>
      <w:r w:rsidR="00833C64">
        <w:t xml:space="preserve">is very happy to write a letter for any </w:t>
      </w:r>
      <w:r w:rsidR="00ED3DCE">
        <w:t>team member</w:t>
      </w:r>
      <w:r w:rsidR="00833C64">
        <w:t xml:space="preserve"> who has spent at least </w:t>
      </w:r>
      <w:r>
        <w:t>one year</w:t>
      </w:r>
      <w:r w:rsidR="00833C64">
        <w:t xml:space="preserve"> </w:t>
      </w:r>
      <w:r w:rsidR="00ED3DCE">
        <w:t>with the team</w:t>
      </w:r>
      <w:r w:rsidR="00833C64">
        <w:t xml:space="preserve">. </w:t>
      </w:r>
      <w:r>
        <w:t xml:space="preserve">It is helpful if the individual asking for the letter of recommendation compiles a list of skills, experiences, or attributes that they would like highlighted in the letter and sends these to Dr. Hand. </w:t>
      </w:r>
      <w:r w:rsidR="00833C64">
        <w:t xml:space="preserve">Letters will be provided for shorter-term </w:t>
      </w:r>
      <w:r w:rsidR="00ED3DCE">
        <w:t>team member</w:t>
      </w:r>
      <w:r w:rsidR="00833C64">
        <w:t xml:space="preserve">s in exceptional </w:t>
      </w:r>
      <w:r w:rsidR="00833C64">
        <w:lastRenderedPageBreak/>
        <w:t xml:space="preserve">circumstances (e.g., new graduate students; post-doc candidates applying for a fellowship to support work </w:t>
      </w:r>
      <w:r w:rsidR="00ED3DCE">
        <w:t>with the team</w:t>
      </w:r>
      <w:r w:rsidR="00833C64">
        <w:t xml:space="preserve">). In some cases, she may be able to provide a letter for RAs who have spent at least one semester </w:t>
      </w:r>
      <w:r w:rsidR="00ED3DCE">
        <w:t>with the team</w:t>
      </w:r>
      <w:r w:rsidR="00833C64">
        <w:t xml:space="preserve">; however, </w:t>
      </w:r>
      <w:r>
        <w:t xml:space="preserve">Dr. Hand </w:t>
      </w:r>
      <w:r w:rsidR="00833C64">
        <w:t>is able to write strong, well-detailed letters only after working with you for a longer period of time</w:t>
      </w:r>
      <w:r>
        <w:t>.</w:t>
      </w:r>
    </w:p>
    <w:p w14:paraId="7B671C6A" w14:textId="2E82EE3A" w:rsidR="00FC320D" w:rsidRPr="00DA1BD1" w:rsidRDefault="00FC320D" w:rsidP="00FC320D">
      <w:pPr>
        <w:pStyle w:val="NormalWeb"/>
        <w:shd w:val="clear" w:color="auto" w:fill="FFFFFF"/>
        <w:rPr>
          <w:i/>
          <w:iCs/>
        </w:rPr>
      </w:pPr>
      <w:r w:rsidRPr="00DA1BD1">
        <w:rPr>
          <w:i/>
          <w:iCs/>
        </w:rPr>
        <w:t>Presentations</w:t>
      </w:r>
    </w:p>
    <w:p w14:paraId="580D1652" w14:textId="4082C0BA" w:rsidR="00FC320D" w:rsidRDefault="00FC320D" w:rsidP="00FC320D">
      <w:pPr>
        <w:pStyle w:val="NormalWeb"/>
        <w:shd w:val="clear" w:color="auto" w:fill="FFFFFF"/>
      </w:pPr>
      <w:r w:rsidRPr="00DA1BD1">
        <w:t xml:space="preserve">You are strongly encouraged to seek out opportunities to present the work you do </w:t>
      </w:r>
      <w:r w:rsidR="00961312">
        <w:t>as part of our team</w:t>
      </w:r>
      <w:r w:rsidRPr="00DA1BD1">
        <w:t xml:space="preserve">. If you are going to give a presentation, either at a conference, to the </w:t>
      </w:r>
      <w:r w:rsidR="00FC78F2">
        <w:t>School</w:t>
      </w:r>
      <w:r w:rsidRPr="00DA1BD1">
        <w:t xml:space="preserve">, or for the public, please be prepared to give a practice presentation at least one week ahead of time (this allows you enough time to implement feedback from fellow </w:t>
      </w:r>
      <w:r w:rsidR="00ED3DCE">
        <w:t>team member</w:t>
      </w:r>
      <w:r w:rsidRPr="00DA1BD1">
        <w:t xml:space="preserve">s). </w:t>
      </w:r>
      <w:r w:rsidR="009A3B12">
        <w:t>Dr. Hand</w:t>
      </w:r>
      <w:r w:rsidRPr="00DA1BD1">
        <w:t xml:space="preserve"> highly prioritizes practice presentations because (1) it is very helpful for others </w:t>
      </w:r>
      <w:r w:rsidR="00ED3DCE">
        <w:t>team members</w:t>
      </w:r>
      <w:r w:rsidRPr="00DA1BD1">
        <w:t xml:space="preserve"> to get a sense of the work being done around them; (2) presenting your work is a skill that comes with practice, </w:t>
      </w:r>
      <w:r w:rsidRPr="00FC320D">
        <w:t>and it is wise to practice those skills as much as possible; and (3) you will be representing the entire team with your presentation, so we want to help you communicate your work as well as possible</w:t>
      </w:r>
      <w:r w:rsidR="009A3B12">
        <w:t xml:space="preserve">. </w:t>
      </w:r>
    </w:p>
    <w:p w14:paraId="497A55AC" w14:textId="2CEE65D9" w:rsidR="00004F20" w:rsidRPr="00311BA4" w:rsidRDefault="009A3B12" w:rsidP="00915E87">
      <w:pPr>
        <w:pStyle w:val="NormalWeb"/>
        <w:shd w:val="clear" w:color="auto" w:fill="FFFFFF"/>
        <w:rPr>
          <w:rStyle w:val="Hyperlink"/>
          <w:color w:val="auto"/>
          <w:u w:val="none"/>
        </w:rPr>
      </w:pPr>
      <w:r>
        <w:t>There are many opportunities to give presentations as a student at OSU including:</w:t>
      </w:r>
    </w:p>
    <w:tbl>
      <w:tblPr>
        <w:tblStyle w:val="TableGrid"/>
        <w:tblW w:w="9363" w:type="dxa"/>
        <w:tblLayout w:type="fixed"/>
        <w:tblLook w:val="04A0" w:firstRow="1" w:lastRow="0" w:firstColumn="1" w:lastColumn="0" w:noHBand="0" w:noVBand="1"/>
      </w:tblPr>
      <w:tblGrid>
        <w:gridCol w:w="2914"/>
        <w:gridCol w:w="3407"/>
        <w:gridCol w:w="3042"/>
      </w:tblGrid>
      <w:tr w:rsidR="00311BA4" w14:paraId="6D24D8E7" w14:textId="77777777" w:rsidTr="00311BA4">
        <w:trPr>
          <w:trHeight w:val="555"/>
        </w:trPr>
        <w:tc>
          <w:tcPr>
            <w:tcW w:w="2914" w:type="dxa"/>
          </w:tcPr>
          <w:p w14:paraId="0FB19F66" w14:textId="77777777" w:rsidR="00311BA4" w:rsidRPr="00E0659C" w:rsidRDefault="00311BA4" w:rsidP="005733B1">
            <w:pPr>
              <w:rPr>
                <w:b/>
                <w:bCs w:val="0"/>
              </w:rPr>
            </w:pPr>
            <w:r w:rsidRPr="00E0659C">
              <w:rPr>
                <w:b/>
                <w:bCs w:val="0"/>
              </w:rPr>
              <w:t>Conference Name</w:t>
            </w:r>
          </w:p>
        </w:tc>
        <w:tc>
          <w:tcPr>
            <w:tcW w:w="3407" w:type="dxa"/>
          </w:tcPr>
          <w:p w14:paraId="2C3CD124" w14:textId="77777777" w:rsidR="00311BA4" w:rsidRPr="00E0659C" w:rsidRDefault="00311BA4" w:rsidP="005733B1">
            <w:pPr>
              <w:rPr>
                <w:b/>
                <w:bCs w:val="0"/>
              </w:rPr>
            </w:pPr>
            <w:r>
              <w:rPr>
                <w:b/>
                <w:bCs w:val="0"/>
              </w:rPr>
              <w:t xml:space="preserve">Typical </w:t>
            </w:r>
            <w:r w:rsidRPr="00E0659C">
              <w:rPr>
                <w:b/>
                <w:bCs w:val="0"/>
              </w:rPr>
              <w:t>Submission</w:t>
            </w:r>
            <w:r>
              <w:rPr>
                <w:b/>
                <w:bCs w:val="0"/>
              </w:rPr>
              <w:t xml:space="preserve"> Window</w:t>
            </w:r>
          </w:p>
        </w:tc>
        <w:tc>
          <w:tcPr>
            <w:tcW w:w="3042" w:type="dxa"/>
          </w:tcPr>
          <w:p w14:paraId="343017B0" w14:textId="77777777" w:rsidR="00311BA4" w:rsidRPr="00E0659C" w:rsidRDefault="00311BA4" w:rsidP="005733B1">
            <w:pPr>
              <w:rPr>
                <w:b/>
                <w:bCs w:val="0"/>
              </w:rPr>
            </w:pPr>
            <w:r>
              <w:rPr>
                <w:b/>
                <w:bCs w:val="0"/>
              </w:rPr>
              <w:t xml:space="preserve">Typical </w:t>
            </w:r>
            <w:r w:rsidRPr="00E0659C">
              <w:rPr>
                <w:b/>
                <w:bCs w:val="0"/>
              </w:rPr>
              <w:t>Conference Date</w:t>
            </w:r>
          </w:p>
        </w:tc>
      </w:tr>
      <w:tr w:rsidR="00311BA4" w14:paraId="7A5EFC8A" w14:textId="77777777" w:rsidTr="00311BA4">
        <w:trPr>
          <w:trHeight w:val="819"/>
        </w:trPr>
        <w:tc>
          <w:tcPr>
            <w:tcW w:w="2914" w:type="dxa"/>
          </w:tcPr>
          <w:p w14:paraId="1A909114" w14:textId="6C0FA189" w:rsidR="00311BA4" w:rsidRDefault="00A5007D" w:rsidP="005733B1">
            <w:hyperlink r:id="rId21" w:history="1">
              <w:r w:rsidR="00311BA4" w:rsidRPr="009A3B12">
                <w:rPr>
                  <w:rStyle w:val="Hyperlink"/>
                </w:rPr>
                <w:t>Autumn</w:t>
              </w:r>
            </w:hyperlink>
            <w:r w:rsidR="00311BA4">
              <w:rPr>
                <w:rStyle w:val="Hyperlink"/>
              </w:rPr>
              <w:t xml:space="preserve"> </w:t>
            </w:r>
            <w:r w:rsidR="00311BA4">
              <w:t>Undergraduate Research Festival</w:t>
            </w:r>
          </w:p>
        </w:tc>
        <w:tc>
          <w:tcPr>
            <w:tcW w:w="3407" w:type="dxa"/>
          </w:tcPr>
          <w:p w14:paraId="371A6091" w14:textId="486F0718" w:rsidR="00311BA4" w:rsidRDefault="00485027" w:rsidP="005733B1">
            <w:r>
              <w:t>August – Early October</w:t>
            </w:r>
          </w:p>
        </w:tc>
        <w:tc>
          <w:tcPr>
            <w:tcW w:w="3042" w:type="dxa"/>
          </w:tcPr>
          <w:p w14:paraId="09F76C47" w14:textId="43821F71" w:rsidR="00311BA4" w:rsidRDefault="00311BA4" w:rsidP="005733B1">
            <w:r>
              <w:t>November</w:t>
            </w:r>
          </w:p>
        </w:tc>
      </w:tr>
      <w:tr w:rsidR="00311BA4" w14:paraId="51FAC7F4" w14:textId="77777777" w:rsidTr="00311BA4">
        <w:trPr>
          <w:trHeight w:val="819"/>
        </w:trPr>
        <w:tc>
          <w:tcPr>
            <w:tcW w:w="2914" w:type="dxa"/>
          </w:tcPr>
          <w:p w14:paraId="2CA1DFD2" w14:textId="0F4E9935" w:rsidR="00311BA4" w:rsidRDefault="00A5007D" w:rsidP="005733B1">
            <w:hyperlink r:id="rId22" w:history="1">
              <w:r w:rsidR="00311BA4" w:rsidRPr="009A3B12">
                <w:rPr>
                  <w:rStyle w:val="Hyperlink"/>
                </w:rPr>
                <w:t>Spring</w:t>
              </w:r>
            </w:hyperlink>
            <w:r w:rsidR="00311BA4">
              <w:t xml:space="preserve"> Undergraduate Research Festival</w:t>
            </w:r>
          </w:p>
        </w:tc>
        <w:tc>
          <w:tcPr>
            <w:tcW w:w="3407" w:type="dxa"/>
          </w:tcPr>
          <w:p w14:paraId="59144D42" w14:textId="43B67CD9" w:rsidR="00311BA4" w:rsidRDefault="00485027" w:rsidP="005733B1">
            <w:r>
              <w:t xml:space="preserve">January – Early February </w:t>
            </w:r>
          </w:p>
        </w:tc>
        <w:tc>
          <w:tcPr>
            <w:tcW w:w="3042" w:type="dxa"/>
          </w:tcPr>
          <w:p w14:paraId="7AE4D23C" w14:textId="2202A448" w:rsidR="00311BA4" w:rsidRDefault="00485027" w:rsidP="005733B1">
            <w:r>
              <w:t>April</w:t>
            </w:r>
          </w:p>
        </w:tc>
      </w:tr>
      <w:tr w:rsidR="00311BA4" w14:paraId="2F9A507D" w14:textId="77777777" w:rsidTr="00311BA4">
        <w:trPr>
          <w:trHeight w:val="832"/>
        </w:trPr>
        <w:tc>
          <w:tcPr>
            <w:tcW w:w="2914" w:type="dxa"/>
          </w:tcPr>
          <w:p w14:paraId="4F2F8F61" w14:textId="3912937B" w:rsidR="00311BA4" w:rsidRDefault="00A5007D" w:rsidP="005733B1">
            <w:hyperlink r:id="rId23" w:history="1">
              <w:r w:rsidR="00311BA4" w:rsidRPr="009A3B12">
                <w:rPr>
                  <w:rStyle w:val="Hyperlink"/>
                </w:rPr>
                <w:t>Denman</w:t>
              </w:r>
            </w:hyperlink>
            <w:r w:rsidR="00311BA4">
              <w:t xml:space="preserve"> Undergraduate Research Forum</w:t>
            </w:r>
          </w:p>
        </w:tc>
        <w:tc>
          <w:tcPr>
            <w:tcW w:w="3407" w:type="dxa"/>
          </w:tcPr>
          <w:p w14:paraId="6E9C583F" w14:textId="69B41269" w:rsidR="00311BA4" w:rsidRDefault="00485027" w:rsidP="005733B1">
            <w:r>
              <w:t>November – Early December</w:t>
            </w:r>
          </w:p>
        </w:tc>
        <w:tc>
          <w:tcPr>
            <w:tcW w:w="3042" w:type="dxa"/>
          </w:tcPr>
          <w:p w14:paraId="7EF26B2F" w14:textId="2B1F07E9" w:rsidR="00311BA4" w:rsidRDefault="00485027" w:rsidP="005733B1">
            <w:r>
              <w:t>March</w:t>
            </w:r>
          </w:p>
        </w:tc>
      </w:tr>
      <w:tr w:rsidR="00311BA4" w14:paraId="5C953CF0" w14:textId="77777777" w:rsidTr="00311BA4">
        <w:trPr>
          <w:trHeight w:val="264"/>
        </w:trPr>
        <w:tc>
          <w:tcPr>
            <w:tcW w:w="2914" w:type="dxa"/>
          </w:tcPr>
          <w:p w14:paraId="22B29C40" w14:textId="646E0C5F" w:rsidR="00311BA4" w:rsidRDefault="00311BA4" w:rsidP="00311BA4">
            <w:pPr>
              <w:pStyle w:val="NormalWeb"/>
              <w:shd w:val="clear" w:color="auto" w:fill="FFFFFF"/>
            </w:pPr>
            <w:r>
              <w:t xml:space="preserve">The College of Medicine’s annual </w:t>
            </w:r>
            <w:hyperlink r:id="rId24" w:history="1">
              <w:r w:rsidRPr="009A3B12">
                <w:rPr>
                  <w:rStyle w:val="Hyperlink"/>
                </w:rPr>
                <w:t>trainee research day</w:t>
              </w:r>
            </w:hyperlink>
          </w:p>
        </w:tc>
        <w:tc>
          <w:tcPr>
            <w:tcW w:w="3407" w:type="dxa"/>
          </w:tcPr>
          <w:p w14:paraId="39211A18" w14:textId="60BD900C" w:rsidR="00311BA4" w:rsidRDefault="00176FBC" w:rsidP="005733B1">
            <w:r>
              <w:t>January – Early February</w:t>
            </w:r>
          </w:p>
        </w:tc>
        <w:tc>
          <w:tcPr>
            <w:tcW w:w="3042" w:type="dxa"/>
          </w:tcPr>
          <w:p w14:paraId="45F2D233" w14:textId="0823E85B" w:rsidR="00311BA4" w:rsidRDefault="00485027" w:rsidP="005733B1">
            <w:r>
              <w:t>April</w:t>
            </w:r>
          </w:p>
        </w:tc>
      </w:tr>
    </w:tbl>
    <w:p w14:paraId="09DFB12F" w14:textId="77777777" w:rsidR="00311BA4" w:rsidRDefault="00311BA4" w:rsidP="00E0659C"/>
    <w:p w14:paraId="16DAB05A" w14:textId="6CDD890D" w:rsidR="00E0659C" w:rsidRDefault="00E0659C" w:rsidP="00E0659C">
      <w:r>
        <w:t>External (non-OSU)</w:t>
      </w:r>
      <w:r w:rsidR="00004F20">
        <w:t xml:space="preserve"> conferences that may be relevant to work we are doing include, but are not limited to:</w:t>
      </w:r>
    </w:p>
    <w:tbl>
      <w:tblPr>
        <w:tblStyle w:val="TableGrid"/>
        <w:tblW w:w="0" w:type="auto"/>
        <w:tblLayout w:type="fixed"/>
        <w:tblLook w:val="04A0" w:firstRow="1" w:lastRow="0" w:firstColumn="1" w:lastColumn="0" w:noHBand="0" w:noVBand="1"/>
      </w:tblPr>
      <w:tblGrid>
        <w:gridCol w:w="2155"/>
        <w:gridCol w:w="2520"/>
        <w:gridCol w:w="2250"/>
        <w:gridCol w:w="2425"/>
      </w:tblGrid>
      <w:tr w:rsidR="00E0659C" w14:paraId="030024A5" w14:textId="521866B9" w:rsidTr="004A2983">
        <w:tc>
          <w:tcPr>
            <w:tcW w:w="2155" w:type="dxa"/>
          </w:tcPr>
          <w:p w14:paraId="5C944B2E" w14:textId="015057A1" w:rsidR="00E0659C" w:rsidRPr="00E0659C" w:rsidRDefault="00E0659C" w:rsidP="00E0659C">
            <w:pPr>
              <w:rPr>
                <w:b/>
                <w:bCs w:val="0"/>
              </w:rPr>
            </w:pPr>
            <w:r w:rsidRPr="00E0659C">
              <w:rPr>
                <w:b/>
                <w:bCs w:val="0"/>
              </w:rPr>
              <w:t>Conference Name</w:t>
            </w:r>
          </w:p>
        </w:tc>
        <w:tc>
          <w:tcPr>
            <w:tcW w:w="2520" w:type="dxa"/>
          </w:tcPr>
          <w:p w14:paraId="4014FB74" w14:textId="5323A479" w:rsidR="00E0659C" w:rsidRPr="00E0659C" w:rsidRDefault="004A2983" w:rsidP="00E0659C">
            <w:pPr>
              <w:rPr>
                <w:b/>
                <w:bCs w:val="0"/>
              </w:rPr>
            </w:pPr>
            <w:r>
              <w:rPr>
                <w:b/>
                <w:bCs w:val="0"/>
              </w:rPr>
              <w:t xml:space="preserve">Typical </w:t>
            </w:r>
            <w:r w:rsidR="00E0659C" w:rsidRPr="00E0659C">
              <w:rPr>
                <w:b/>
                <w:bCs w:val="0"/>
              </w:rPr>
              <w:t>Submission</w:t>
            </w:r>
            <w:r w:rsidR="00E0659C">
              <w:rPr>
                <w:b/>
                <w:bCs w:val="0"/>
              </w:rPr>
              <w:t xml:space="preserve"> Window</w:t>
            </w:r>
          </w:p>
        </w:tc>
        <w:tc>
          <w:tcPr>
            <w:tcW w:w="2250" w:type="dxa"/>
          </w:tcPr>
          <w:p w14:paraId="7FFF5F83" w14:textId="2748BC61" w:rsidR="00E0659C" w:rsidRPr="00E0659C" w:rsidRDefault="004A2983" w:rsidP="00E0659C">
            <w:pPr>
              <w:rPr>
                <w:b/>
                <w:bCs w:val="0"/>
              </w:rPr>
            </w:pPr>
            <w:r>
              <w:rPr>
                <w:b/>
                <w:bCs w:val="0"/>
              </w:rPr>
              <w:t xml:space="preserve">Typical </w:t>
            </w:r>
            <w:r w:rsidR="00E0659C" w:rsidRPr="00E0659C">
              <w:rPr>
                <w:b/>
                <w:bCs w:val="0"/>
              </w:rPr>
              <w:t>Conference Date</w:t>
            </w:r>
          </w:p>
        </w:tc>
        <w:tc>
          <w:tcPr>
            <w:tcW w:w="2425" w:type="dxa"/>
          </w:tcPr>
          <w:p w14:paraId="0D29B37C" w14:textId="41DDEB6B" w:rsidR="00E0659C" w:rsidRPr="00E0659C" w:rsidRDefault="00E0659C" w:rsidP="00E0659C">
            <w:pPr>
              <w:rPr>
                <w:b/>
                <w:bCs w:val="0"/>
              </w:rPr>
            </w:pPr>
            <w:r>
              <w:rPr>
                <w:b/>
                <w:bCs w:val="0"/>
              </w:rPr>
              <w:t>Website</w:t>
            </w:r>
          </w:p>
        </w:tc>
      </w:tr>
      <w:tr w:rsidR="00E0659C" w14:paraId="229D1F31" w14:textId="13D75239" w:rsidTr="004A2983">
        <w:tc>
          <w:tcPr>
            <w:tcW w:w="2155" w:type="dxa"/>
          </w:tcPr>
          <w:p w14:paraId="0E0C23E2" w14:textId="77777777" w:rsidR="00E0659C" w:rsidRDefault="00E0659C" w:rsidP="00E0659C">
            <w:r>
              <w:t>The International Society for Autism Research</w:t>
            </w:r>
          </w:p>
          <w:p w14:paraId="378A91C1" w14:textId="77777777" w:rsidR="00E0659C" w:rsidRDefault="00E0659C" w:rsidP="00E0659C"/>
        </w:tc>
        <w:tc>
          <w:tcPr>
            <w:tcW w:w="2520" w:type="dxa"/>
          </w:tcPr>
          <w:p w14:paraId="5A065B5A" w14:textId="5CB5F6BF" w:rsidR="00E0659C" w:rsidRDefault="004A2983" w:rsidP="00E0659C">
            <w:r>
              <w:t>October</w:t>
            </w:r>
          </w:p>
        </w:tc>
        <w:tc>
          <w:tcPr>
            <w:tcW w:w="2250" w:type="dxa"/>
          </w:tcPr>
          <w:p w14:paraId="40EB6C0E" w14:textId="2027B804" w:rsidR="00E0659C" w:rsidRDefault="004A2983" w:rsidP="00E0659C">
            <w:r>
              <w:t>Early May</w:t>
            </w:r>
          </w:p>
        </w:tc>
        <w:tc>
          <w:tcPr>
            <w:tcW w:w="2425" w:type="dxa"/>
          </w:tcPr>
          <w:p w14:paraId="467A14B2" w14:textId="0067272B" w:rsidR="00E0659C" w:rsidRDefault="00A5007D" w:rsidP="00E0659C">
            <w:hyperlink r:id="rId25" w:history="1">
              <w:r w:rsidR="00BD1B7F" w:rsidRPr="001458B7">
                <w:rPr>
                  <w:rStyle w:val="Hyperlink"/>
                </w:rPr>
                <w:t>https://www.autism-insar.org/page/AnnualMeeting</w:t>
              </w:r>
            </w:hyperlink>
            <w:r w:rsidR="00BD1B7F">
              <w:t xml:space="preserve"> </w:t>
            </w:r>
          </w:p>
        </w:tc>
      </w:tr>
      <w:tr w:rsidR="00E0659C" w14:paraId="3CB85929" w14:textId="5478CF26" w:rsidTr="004A2983">
        <w:tc>
          <w:tcPr>
            <w:tcW w:w="2155" w:type="dxa"/>
          </w:tcPr>
          <w:p w14:paraId="007ED598" w14:textId="77777777" w:rsidR="00E0659C" w:rsidRDefault="00E0659C" w:rsidP="00E0659C">
            <w:r>
              <w:t>American Congress of Rehabilitation Medicine</w:t>
            </w:r>
          </w:p>
          <w:p w14:paraId="00C266EF" w14:textId="77777777" w:rsidR="00E0659C" w:rsidRDefault="00E0659C" w:rsidP="00E0659C"/>
        </w:tc>
        <w:tc>
          <w:tcPr>
            <w:tcW w:w="2520" w:type="dxa"/>
          </w:tcPr>
          <w:p w14:paraId="3CF380EB" w14:textId="5121E2CF" w:rsidR="00E0659C" w:rsidRDefault="004A2983" w:rsidP="00E0659C">
            <w:r>
              <w:t>January-February</w:t>
            </w:r>
          </w:p>
        </w:tc>
        <w:tc>
          <w:tcPr>
            <w:tcW w:w="2250" w:type="dxa"/>
          </w:tcPr>
          <w:p w14:paraId="64A583A6" w14:textId="16E150B0" w:rsidR="00E0659C" w:rsidRDefault="004A2983" w:rsidP="00E0659C">
            <w:r>
              <w:t>Late October</w:t>
            </w:r>
          </w:p>
        </w:tc>
        <w:tc>
          <w:tcPr>
            <w:tcW w:w="2425" w:type="dxa"/>
          </w:tcPr>
          <w:p w14:paraId="39AFC085" w14:textId="41A51D6C" w:rsidR="00E0659C" w:rsidRDefault="00A5007D" w:rsidP="00E0659C">
            <w:hyperlink r:id="rId26" w:history="1">
              <w:r w:rsidR="004A2983" w:rsidRPr="001458B7">
                <w:rPr>
                  <w:rStyle w:val="Hyperlink"/>
                </w:rPr>
                <w:t>https://acrm.org/meetings/upcomingacrmmeetings/</w:t>
              </w:r>
            </w:hyperlink>
            <w:r w:rsidR="004A2983">
              <w:t xml:space="preserve"> </w:t>
            </w:r>
          </w:p>
        </w:tc>
      </w:tr>
      <w:tr w:rsidR="00E0659C" w14:paraId="4FCE7576" w14:textId="26796E62" w:rsidTr="004A2983">
        <w:tc>
          <w:tcPr>
            <w:tcW w:w="2155" w:type="dxa"/>
          </w:tcPr>
          <w:p w14:paraId="2DEE9979" w14:textId="77777777" w:rsidR="00E0659C" w:rsidRDefault="00E0659C" w:rsidP="00E0659C">
            <w:r>
              <w:lastRenderedPageBreak/>
              <w:t>Healthcare Transition Research Consortium Research Symposium</w:t>
            </w:r>
          </w:p>
          <w:p w14:paraId="07415C47" w14:textId="77777777" w:rsidR="00E0659C" w:rsidRDefault="00E0659C" w:rsidP="00E0659C"/>
        </w:tc>
        <w:tc>
          <w:tcPr>
            <w:tcW w:w="2520" w:type="dxa"/>
          </w:tcPr>
          <w:p w14:paraId="717DD639" w14:textId="407CF8C8" w:rsidR="00E0659C" w:rsidRDefault="00A77213" w:rsidP="00E0659C">
            <w:r>
              <w:t>July</w:t>
            </w:r>
          </w:p>
        </w:tc>
        <w:tc>
          <w:tcPr>
            <w:tcW w:w="2250" w:type="dxa"/>
          </w:tcPr>
          <w:p w14:paraId="03903F06" w14:textId="53A417E6" w:rsidR="00E0659C" w:rsidRDefault="00A77213" w:rsidP="00E0659C">
            <w:r>
              <w:t>Late October</w:t>
            </w:r>
          </w:p>
        </w:tc>
        <w:tc>
          <w:tcPr>
            <w:tcW w:w="2425" w:type="dxa"/>
          </w:tcPr>
          <w:p w14:paraId="16B76388" w14:textId="71D1280A" w:rsidR="00E0659C" w:rsidRDefault="00A5007D" w:rsidP="00E0659C">
            <w:hyperlink r:id="rId27" w:history="1">
              <w:r w:rsidR="004A2983" w:rsidRPr="001458B7">
                <w:rPr>
                  <w:rStyle w:val="Hyperlink"/>
                </w:rPr>
                <w:t>https://sites.google.com/site/healthcaretransition/</w:t>
              </w:r>
            </w:hyperlink>
          </w:p>
          <w:p w14:paraId="1B8C64B2" w14:textId="2EB5FCFE" w:rsidR="004A2983" w:rsidRDefault="004A2983" w:rsidP="00E0659C"/>
        </w:tc>
      </w:tr>
      <w:tr w:rsidR="00E0659C" w14:paraId="08BEE86F" w14:textId="73FFB1E4" w:rsidTr="004A2983">
        <w:tc>
          <w:tcPr>
            <w:tcW w:w="2155" w:type="dxa"/>
          </w:tcPr>
          <w:p w14:paraId="688BB6CC" w14:textId="77777777" w:rsidR="00E0659C" w:rsidRDefault="00E0659C" w:rsidP="00E0659C">
            <w:r>
              <w:t>Ohio Center for Autism and Low Incidence Conference (OCALICON)</w:t>
            </w:r>
          </w:p>
          <w:p w14:paraId="3E7D171E" w14:textId="77777777" w:rsidR="00E0659C" w:rsidRDefault="00E0659C" w:rsidP="00E0659C"/>
        </w:tc>
        <w:tc>
          <w:tcPr>
            <w:tcW w:w="2520" w:type="dxa"/>
          </w:tcPr>
          <w:p w14:paraId="5FECBF46" w14:textId="74907159" w:rsidR="00E0659C" w:rsidRDefault="00BD2AB6" w:rsidP="00E0659C">
            <w:r>
              <w:t>February-March</w:t>
            </w:r>
          </w:p>
        </w:tc>
        <w:tc>
          <w:tcPr>
            <w:tcW w:w="2250" w:type="dxa"/>
          </w:tcPr>
          <w:p w14:paraId="1872D76B" w14:textId="38CAE143" w:rsidR="00E0659C" w:rsidRDefault="00BD2AB6" w:rsidP="00E0659C">
            <w:r>
              <w:t>November</w:t>
            </w:r>
          </w:p>
        </w:tc>
        <w:tc>
          <w:tcPr>
            <w:tcW w:w="2425" w:type="dxa"/>
          </w:tcPr>
          <w:p w14:paraId="33585EA1" w14:textId="675619A3" w:rsidR="00E0659C" w:rsidRDefault="00A5007D" w:rsidP="00E0659C">
            <w:hyperlink r:id="rId28" w:history="1">
              <w:r w:rsidR="00051C3A" w:rsidRPr="001458B7">
                <w:rPr>
                  <w:rStyle w:val="Hyperlink"/>
                </w:rPr>
                <w:t>https://www.ocali.org/media/events</w:t>
              </w:r>
            </w:hyperlink>
            <w:r w:rsidR="00051C3A">
              <w:t xml:space="preserve"> </w:t>
            </w:r>
          </w:p>
        </w:tc>
      </w:tr>
      <w:tr w:rsidR="00E0659C" w14:paraId="2ADDB847" w14:textId="6033286B" w:rsidTr="004A2983">
        <w:tc>
          <w:tcPr>
            <w:tcW w:w="2155" w:type="dxa"/>
          </w:tcPr>
          <w:p w14:paraId="16F336B1" w14:textId="77777777" w:rsidR="00E0659C" w:rsidRDefault="00E0659C" w:rsidP="00E0659C">
            <w:r>
              <w:t>Academy Health Annual Research Meeting</w:t>
            </w:r>
          </w:p>
          <w:p w14:paraId="166A638D" w14:textId="77777777" w:rsidR="00E0659C" w:rsidRDefault="00E0659C" w:rsidP="00E0659C"/>
        </w:tc>
        <w:tc>
          <w:tcPr>
            <w:tcW w:w="2520" w:type="dxa"/>
          </w:tcPr>
          <w:p w14:paraId="0A79E687" w14:textId="299429AF" w:rsidR="00E0659C" w:rsidRDefault="006F35CD" w:rsidP="00E0659C">
            <w:r>
              <w:t>December-January</w:t>
            </w:r>
          </w:p>
        </w:tc>
        <w:tc>
          <w:tcPr>
            <w:tcW w:w="2250" w:type="dxa"/>
          </w:tcPr>
          <w:p w14:paraId="018D7568" w14:textId="4B78E1D1" w:rsidR="00E0659C" w:rsidRDefault="006F35CD" w:rsidP="00E0659C">
            <w:r>
              <w:t>June or July</w:t>
            </w:r>
          </w:p>
        </w:tc>
        <w:tc>
          <w:tcPr>
            <w:tcW w:w="2425" w:type="dxa"/>
          </w:tcPr>
          <w:p w14:paraId="25A27A39" w14:textId="77312B1B" w:rsidR="00E0659C" w:rsidRDefault="00A5007D" w:rsidP="00E0659C">
            <w:hyperlink r:id="rId29" w:history="1">
              <w:r w:rsidR="006F35CD" w:rsidRPr="001458B7">
                <w:rPr>
                  <w:rStyle w:val="Hyperlink"/>
                </w:rPr>
                <w:t>https://www.academyhealth.org/events</w:t>
              </w:r>
            </w:hyperlink>
            <w:r w:rsidR="006F35CD">
              <w:t xml:space="preserve"> </w:t>
            </w:r>
          </w:p>
        </w:tc>
      </w:tr>
    </w:tbl>
    <w:p w14:paraId="4262C2F0" w14:textId="77777777" w:rsidR="00E0659C" w:rsidRPr="00004F20" w:rsidRDefault="00E0659C" w:rsidP="00E0659C"/>
    <w:p w14:paraId="60FCF49F" w14:textId="15FB644A" w:rsidR="00833C64" w:rsidRPr="00DA1BD1" w:rsidRDefault="00833C64" w:rsidP="00FC320D">
      <w:pPr>
        <w:rPr>
          <w:i/>
          <w:iCs/>
        </w:rPr>
      </w:pPr>
      <w:r w:rsidRPr="00DA1BD1">
        <w:rPr>
          <w:i/>
          <w:iCs/>
        </w:rPr>
        <w:t>Graduate School Applications</w:t>
      </w:r>
    </w:p>
    <w:p w14:paraId="26FE9768" w14:textId="461CB331" w:rsidR="00833C64" w:rsidRDefault="00195C26" w:rsidP="00177E13">
      <w:r>
        <w:t>Dr. Hand</w:t>
      </w:r>
      <w:r w:rsidR="00833C64">
        <w:t xml:space="preserve"> is more than happy to discuss the graduate school application with active or past </w:t>
      </w:r>
      <w:r w:rsidR="00ED3DCE">
        <w:t>team member</w:t>
      </w:r>
      <w:r w:rsidR="00833C64">
        <w:t>s. This may include discussing different types of graduate programs to consider</w:t>
      </w:r>
      <w:r>
        <w:t xml:space="preserve">, </w:t>
      </w:r>
      <w:r w:rsidR="00833C64">
        <w:t>which specific programs to apply for</w:t>
      </w:r>
      <w:r>
        <w:t>,</w:t>
      </w:r>
      <w:r w:rsidR="00833C64">
        <w:t xml:space="preserve"> and/or feedback on application materials. </w:t>
      </w:r>
    </w:p>
    <w:p w14:paraId="77D933C5" w14:textId="5613315F" w:rsidR="00CE1797" w:rsidRPr="00DA1BD1" w:rsidRDefault="00385CD3" w:rsidP="00177E13">
      <w:pPr>
        <w:rPr>
          <w:i/>
          <w:iCs/>
        </w:rPr>
      </w:pPr>
      <w:r w:rsidRPr="00DA1BD1">
        <w:rPr>
          <w:i/>
          <w:iCs/>
        </w:rPr>
        <w:t xml:space="preserve">Research Team </w:t>
      </w:r>
      <w:r w:rsidR="00CE1797" w:rsidRPr="00DA1BD1">
        <w:rPr>
          <w:i/>
          <w:iCs/>
        </w:rPr>
        <w:t xml:space="preserve">Funding </w:t>
      </w:r>
    </w:p>
    <w:p w14:paraId="073EA565" w14:textId="75C0F63A" w:rsidR="00FC320D" w:rsidRPr="00DA1BD1" w:rsidRDefault="00FC320D" w:rsidP="00FC320D">
      <w:r w:rsidRPr="00DA1BD1">
        <w:t xml:space="preserve">Funding for the </w:t>
      </w:r>
      <w:r w:rsidR="00385CD3">
        <w:t>team</w:t>
      </w:r>
      <w:r w:rsidRPr="00DA1BD1">
        <w:t xml:space="preserve"> comes from:</w:t>
      </w:r>
    </w:p>
    <w:p w14:paraId="095BD841" w14:textId="09D45998" w:rsidR="00FC320D" w:rsidRPr="00DA1BD1" w:rsidRDefault="00FC320D" w:rsidP="00DA1BD1">
      <w:pPr>
        <w:pStyle w:val="ListParagraph"/>
        <w:numPr>
          <w:ilvl w:val="0"/>
          <w:numId w:val="10"/>
        </w:numPr>
      </w:pPr>
      <w:r>
        <w:t>Dr. Hand’s</w:t>
      </w:r>
      <w:r w:rsidRPr="00DA1BD1">
        <w:t xml:space="preserve"> start-up package from </w:t>
      </w:r>
      <w:r>
        <w:t>OSU</w:t>
      </w:r>
    </w:p>
    <w:p w14:paraId="554FC00D" w14:textId="77777777" w:rsidR="00FC320D" w:rsidRDefault="00FC320D" w:rsidP="00FC320D">
      <w:pPr>
        <w:pStyle w:val="ListParagraph"/>
        <w:numPr>
          <w:ilvl w:val="0"/>
          <w:numId w:val="10"/>
        </w:numPr>
      </w:pPr>
      <w:r w:rsidRPr="00DA1BD1">
        <w:t>Grants and awards from various organizations</w:t>
      </w:r>
    </w:p>
    <w:p w14:paraId="5C24D838" w14:textId="653AD818" w:rsidR="00FC320D" w:rsidRDefault="00FC320D" w:rsidP="00FC320D">
      <w:r w:rsidRPr="00DA1BD1">
        <w:t xml:space="preserve">Allocation of funds will be discussed with </w:t>
      </w:r>
      <w:r w:rsidR="00ED3DCE">
        <w:t>team member</w:t>
      </w:r>
      <w:r w:rsidRPr="00DA1BD1">
        <w:t xml:space="preserve">s individually if and when costs emerge (e.g. for research, travel, equipment, </w:t>
      </w:r>
      <w:proofErr w:type="spellStart"/>
      <w:r w:rsidRPr="00DA1BD1">
        <w:t>etc</w:t>
      </w:r>
      <w:proofErr w:type="spellEnd"/>
      <w:r w:rsidRPr="00DA1BD1">
        <w:t xml:space="preserve">). </w:t>
      </w:r>
      <w:r w:rsidR="00385CD3">
        <w:t>Dr. Hand</w:t>
      </w:r>
      <w:r w:rsidRPr="00DA1BD1">
        <w:t xml:space="preserve"> will discuss </w:t>
      </w:r>
      <w:r w:rsidR="00385CD3">
        <w:t>team</w:t>
      </w:r>
      <w:r w:rsidRPr="00DA1BD1">
        <w:t xml:space="preserve"> expenses, budgeting, and how funds from each source may be allocated with any </w:t>
      </w:r>
      <w:r w:rsidR="00ED3DCE">
        <w:t>team member</w:t>
      </w:r>
      <w:r w:rsidRPr="00DA1BD1">
        <w:t xml:space="preserve"> who is interested.</w:t>
      </w:r>
      <w:r w:rsidR="009B3E29">
        <w:t xml:space="preserve"> </w:t>
      </w:r>
      <w:r w:rsidRPr="00DA1BD1">
        <w:t>Because each source has an idiosyncratic structure and range of uses, speaking about each one in-person is more efficient than attempting to summarize in this manual</w:t>
      </w:r>
      <w:r>
        <w:t xml:space="preserve">. </w:t>
      </w:r>
    </w:p>
    <w:p w14:paraId="54DC0BD8" w14:textId="0B1F24EF" w:rsidR="00FC320D" w:rsidRPr="00DA1BD1" w:rsidRDefault="00FC320D" w:rsidP="004642AA">
      <w:r w:rsidRPr="00FC320D">
        <w:t xml:space="preserve">All research supported by </w:t>
      </w:r>
      <w:r w:rsidR="00195C26">
        <w:t>grants</w:t>
      </w:r>
      <w:r w:rsidRPr="00FC320D">
        <w:t xml:space="preserve"> must acknowledge the funding source, including the grant number (if applicable), upon publication.</w:t>
      </w:r>
    </w:p>
    <w:sectPr w:rsidR="00FC320D" w:rsidRPr="00DA1BD1" w:rsidSect="00F20A42">
      <w:head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D44D" w14:textId="77777777" w:rsidR="00A5007D" w:rsidRDefault="00A5007D" w:rsidP="00B7049B">
      <w:pPr>
        <w:spacing w:after="0" w:line="240" w:lineRule="auto"/>
      </w:pPr>
      <w:r>
        <w:separator/>
      </w:r>
    </w:p>
  </w:endnote>
  <w:endnote w:type="continuationSeparator" w:id="0">
    <w:p w14:paraId="725A9F2E" w14:textId="77777777" w:rsidR="00A5007D" w:rsidRDefault="00A5007D" w:rsidP="00B7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E7496" w14:textId="77777777" w:rsidR="00A5007D" w:rsidRDefault="00A5007D" w:rsidP="00B7049B">
      <w:pPr>
        <w:spacing w:after="0" w:line="240" w:lineRule="auto"/>
      </w:pPr>
      <w:r>
        <w:separator/>
      </w:r>
    </w:p>
  </w:footnote>
  <w:footnote w:type="continuationSeparator" w:id="0">
    <w:p w14:paraId="40749370" w14:textId="77777777" w:rsidR="00A5007D" w:rsidRDefault="00A5007D" w:rsidP="00B70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238546"/>
      <w:docPartObj>
        <w:docPartGallery w:val="Page Numbers (Top of Page)"/>
        <w:docPartUnique/>
      </w:docPartObj>
    </w:sdtPr>
    <w:sdtEndPr>
      <w:rPr>
        <w:noProof/>
      </w:rPr>
    </w:sdtEndPr>
    <w:sdtContent>
      <w:p w14:paraId="10AD3492" w14:textId="5B609941" w:rsidR="00ED3DCE" w:rsidRDefault="00ED3D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59F49F" w14:textId="77777777" w:rsidR="00ED3DCE" w:rsidRDefault="00ED3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14E"/>
    <w:multiLevelType w:val="multilevel"/>
    <w:tmpl w:val="8F567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1263"/>
    <w:multiLevelType w:val="hybridMultilevel"/>
    <w:tmpl w:val="3974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E74B7"/>
    <w:multiLevelType w:val="multilevel"/>
    <w:tmpl w:val="2BE4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E01A0"/>
    <w:multiLevelType w:val="multilevel"/>
    <w:tmpl w:val="FC78224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332E4"/>
    <w:multiLevelType w:val="multilevel"/>
    <w:tmpl w:val="FC78224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5642A"/>
    <w:multiLevelType w:val="multilevel"/>
    <w:tmpl w:val="FC78224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01303"/>
    <w:multiLevelType w:val="multilevel"/>
    <w:tmpl w:val="30F8E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61714"/>
    <w:multiLevelType w:val="hybridMultilevel"/>
    <w:tmpl w:val="2B721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2A4B09"/>
    <w:multiLevelType w:val="multilevel"/>
    <w:tmpl w:val="FC78224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478B0"/>
    <w:multiLevelType w:val="multilevel"/>
    <w:tmpl w:val="9508E64A"/>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76B9F"/>
    <w:multiLevelType w:val="multilevel"/>
    <w:tmpl w:val="09E29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B7263"/>
    <w:multiLevelType w:val="multilevel"/>
    <w:tmpl w:val="FC7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F0164"/>
    <w:multiLevelType w:val="multilevel"/>
    <w:tmpl w:val="FC7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E23EE"/>
    <w:multiLevelType w:val="multilevel"/>
    <w:tmpl w:val="3E941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3B14B0"/>
    <w:multiLevelType w:val="multilevel"/>
    <w:tmpl w:val="FC78224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33A32"/>
    <w:multiLevelType w:val="hybridMultilevel"/>
    <w:tmpl w:val="7C6EF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4846F7"/>
    <w:multiLevelType w:val="multilevel"/>
    <w:tmpl w:val="FC78224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E0682"/>
    <w:multiLevelType w:val="multilevel"/>
    <w:tmpl w:val="94E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9602C"/>
    <w:multiLevelType w:val="multilevel"/>
    <w:tmpl w:val="FC78224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E77EA"/>
    <w:multiLevelType w:val="multilevel"/>
    <w:tmpl w:val="231C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A42695"/>
    <w:multiLevelType w:val="multilevel"/>
    <w:tmpl w:val="FC78224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172DDF"/>
    <w:multiLevelType w:val="multilevel"/>
    <w:tmpl w:val="FC78224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
  </w:num>
  <w:num w:numId="4">
    <w:abstractNumId w:val="10"/>
  </w:num>
  <w:num w:numId="5">
    <w:abstractNumId w:val="0"/>
  </w:num>
  <w:num w:numId="6">
    <w:abstractNumId w:val="6"/>
  </w:num>
  <w:num w:numId="7">
    <w:abstractNumId w:val="17"/>
  </w:num>
  <w:num w:numId="8">
    <w:abstractNumId w:val="21"/>
  </w:num>
  <w:num w:numId="9">
    <w:abstractNumId w:val="18"/>
  </w:num>
  <w:num w:numId="10">
    <w:abstractNumId w:val="4"/>
  </w:num>
  <w:num w:numId="11">
    <w:abstractNumId w:val="1"/>
  </w:num>
  <w:num w:numId="12">
    <w:abstractNumId w:val="9"/>
  </w:num>
  <w:num w:numId="13">
    <w:abstractNumId w:val="14"/>
  </w:num>
  <w:num w:numId="14">
    <w:abstractNumId w:val="12"/>
  </w:num>
  <w:num w:numId="15">
    <w:abstractNumId w:val="3"/>
  </w:num>
  <w:num w:numId="16">
    <w:abstractNumId w:val="5"/>
  </w:num>
  <w:num w:numId="17">
    <w:abstractNumId w:val="8"/>
  </w:num>
  <w:num w:numId="18">
    <w:abstractNumId w:val="11"/>
  </w:num>
  <w:num w:numId="19">
    <w:abstractNumId w:val="16"/>
  </w:num>
  <w:num w:numId="20">
    <w:abstractNumId w:val="20"/>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13"/>
    <w:rsid w:val="00001A16"/>
    <w:rsid w:val="00004F20"/>
    <w:rsid w:val="000058F7"/>
    <w:rsid w:val="0003010E"/>
    <w:rsid w:val="00051C3A"/>
    <w:rsid w:val="000678DB"/>
    <w:rsid w:val="000B69AB"/>
    <w:rsid w:val="000B71C3"/>
    <w:rsid w:val="000C6465"/>
    <w:rsid w:val="000E5C54"/>
    <w:rsid w:val="000F0BF4"/>
    <w:rsid w:val="000F2F47"/>
    <w:rsid w:val="00125A27"/>
    <w:rsid w:val="00143D17"/>
    <w:rsid w:val="00151EE5"/>
    <w:rsid w:val="00160BB6"/>
    <w:rsid w:val="00176FBC"/>
    <w:rsid w:val="00177E13"/>
    <w:rsid w:val="00195C26"/>
    <w:rsid w:val="001A768B"/>
    <w:rsid w:val="001C0218"/>
    <w:rsid w:val="001E1C56"/>
    <w:rsid w:val="002104A9"/>
    <w:rsid w:val="002966F3"/>
    <w:rsid w:val="002A5B75"/>
    <w:rsid w:val="002B4094"/>
    <w:rsid w:val="002D370E"/>
    <w:rsid w:val="003033AB"/>
    <w:rsid w:val="00303558"/>
    <w:rsid w:val="00311BA4"/>
    <w:rsid w:val="00316969"/>
    <w:rsid w:val="00343604"/>
    <w:rsid w:val="00363270"/>
    <w:rsid w:val="00363639"/>
    <w:rsid w:val="00371A5B"/>
    <w:rsid w:val="00385CD3"/>
    <w:rsid w:val="003919EA"/>
    <w:rsid w:val="0039747A"/>
    <w:rsid w:val="003D6F69"/>
    <w:rsid w:val="003F1D7B"/>
    <w:rsid w:val="00403234"/>
    <w:rsid w:val="00420B22"/>
    <w:rsid w:val="00425D25"/>
    <w:rsid w:val="00432971"/>
    <w:rsid w:val="004642AA"/>
    <w:rsid w:val="00485027"/>
    <w:rsid w:val="004A2983"/>
    <w:rsid w:val="004A3F89"/>
    <w:rsid w:val="004C41D1"/>
    <w:rsid w:val="00513162"/>
    <w:rsid w:val="00516E61"/>
    <w:rsid w:val="0055658F"/>
    <w:rsid w:val="00565D6E"/>
    <w:rsid w:val="00575E6A"/>
    <w:rsid w:val="005F72AE"/>
    <w:rsid w:val="00610557"/>
    <w:rsid w:val="00635300"/>
    <w:rsid w:val="00642437"/>
    <w:rsid w:val="00647E13"/>
    <w:rsid w:val="00697B19"/>
    <w:rsid w:val="006A72C9"/>
    <w:rsid w:val="006B1090"/>
    <w:rsid w:val="006B6FFE"/>
    <w:rsid w:val="006F35CD"/>
    <w:rsid w:val="00772E07"/>
    <w:rsid w:val="00780952"/>
    <w:rsid w:val="007A6EDC"/>
    <w:rsid w:val="007B3F0D"/>
    <w:rsid w:val="008041E8"/>
    <w:rsid w:val="00804B5A"/>
    <w:rsid w:val="00813466"/>
    <w:rsid w:val="00833C64"/>
    <w:rsid w:val="008571B9"/>
    <w:rsid w:val="00861F60"/>
    <w:rsid w:val="008A073D"/>
    <w:rsid w:val="008D3C38"/>
    <w:rsid w:val="008E2776"/>
    <w:rsid w:val="008F51AE"/>
    <w:rsid w:val="00906DB2"/>
    <w:rsid w:val="00915E87"/>
    <w:rsid w:val="00931E45"/>
    <w:rsid w:val="00961312"/>
    <w:rsid w:val="009858EE"/>
    <w:rsid w:val="009A3B12"/>
    <w:rsid w:val="009B2299"/>
    <w:rsid w:val="009B3AD1"/>
    <w:rsid w:val="009B3E29"/>
    <w:rsid w:val="00A13025"/>
    <w:rsid w:val="00A34171"/>
    <w:rsid w:val="00A45A67"/>
    <w:rsid w:val="00A5007D"/>
    <w:rsid w:val="00A63DFD"/>
    <w:rsid w:val="00A77213"/>
    <w:rsid w:val="00A77B78"/>
    <w:rsid w:val="00AD507E"/>
    <w:rsid w:val="00AE0AD3"/>
    <w:rsid w:val="00B31224"/>
    <w:rsid w:val="00B7049B"/>
    <w:rsid w:val="00BD1B7F"/>
    <w:rsid w:val="00BD2AB6"/>
    <w:rsid w:val="00BD52EF"/>
    <w:rsid w:val="00BD6FD0"/>
    <w:rsid w:val="00C051E5"/>
    <w:rsid w:val="00C5014D"/>
    <w:rsid w:val="00CA3BA6"/>
    <w:rsid w:val="00CB52A4"/>
    <w:rsid w:val="00CB6185"/>
    <w:rsid w:val="00CC5FB4"/>
    <w:rsid w:val="00CE1797"/>
    <w:rsid w:val="00CF3960"/>
    <w:rsid w:val="00CF3974"/>
    <w:rsid w:val="00D441E9"/>
    <w:rsid w:val="00D7300A"/>
    <w:rsid w:val="00DA1BD1"/>
    <w:rsid w:val="00DB4D17"/>
    <w:rsid w:val="00DB4FEA"/>
    <w:rsid w:val="00DC2AB3"/>
    <w:rsid w:val="00DE7C4F"/>
    <w:rsid w:val="00DF1FDB"/>
    <w:rsid w:val="00E0659C"/>
    <w:rsid w:val="00E15450"/>
    <w:rsid w:val="00E167BF"/>
    <w:rsid w:val="00E25185"/>
    <w:rsid w:val="00E46C39"/>
    <w:rsid w:val="00E47382"/>
    <w:rsid w:val="00E51A7D"/>
    <w:rsid w:val="00E5799B"/>
    <w:rsid w:val="00E62D26"/>
    <w:rsid w:val="00E908C3"/>
    <w:rsid w:val="00ED3DCE"/>
    <w:rsid w:val="00EE3EC3"/>
    <w:rsid w:val="00EF423F"/>
    <w:rsid w:val="00F20A42"/>
    <w:rsid w:val="00F25C11"/>
    <w:rsid w:val="00F416F9"/>
    <w:rsid w:val="00F427E6"/>
    <w:rsid w:val="00F4450C"/>
    <w:rsid w:val="00F50913"/>
    <w:rsid w:val="00F91B82"/>
    <w:rsid w:val="00FC320D"/>
    <w:rsid w:val="00FC78F2"/>
    <w:rsid w:val="00FD30E8"/>
    <w:rsid w:val="00FE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071D"/>
  <w15:chartTrackingRefBased/>
  <w15:docId w15:val="{09B8B7EB-6958-4B7D-8106-6499E38D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E13"/>
    <w:pPr>
      <w:spacing w:before="100" w:beforeAutospacing="1" w:after="100" w:afterAutospacing="1" w:line="240" w:lineRule="auto"/>
    </w:pPr>
    <w:rPr>
      <w:rFonts w:eastAsia="Times New Roman"/>
      <w:bCs w:val="0"/>
    </w:rPr>
  </w:style>
  <w:style w:type="character" w:styleId="Strong">
    <w:name w:val="Strong"/>
    <w:basedOn w:val="DefaultParagraphFont"/>
    <w:uiPriority w:val="22"/>
    <w:qFormat/>
    <w:rsid w:val="00177E13"/>
    <w:rPr>
      <w:b/>
      <w:bCs w:val="0"/>
    </w:rPr>
  </w:style>
  <w:style w:type="character" w:styleId="Emphasis">
    <w:name w:val="Emphasis"/>
    <w:basedOn w:val="DefaultParagraphFont"/>
    <w:uiPriority w:val="20"/>
    <w:qFormat/>
    <w:rsid w:val="00177E13"/>
    <w:rPr>
      <w:i/>
      <w:iCs/>
    </w:rPr>
  </w:style>
  <w:style w:type="character" w:styleId="Hyperlink">
    <w:name w:val="Hyperlink"/>
    <w:basedOn w:val="DefaultParagraphFont"/>
    <w:uiPriority w:val="99"/>
    <w:unhideWhenUsed/>
    <w:rsid w:val="00CF3974"/>
    <w:rPr>
      <w:color w:val="0563C1" w:themeColor="hyperlink"/>
      <w:u w:val="single"/>
    </w:rPr>
  </w:style>
  <w:style w:type="character" w:styleId="UnresolvedMention">
    <w:name w:val="Unresolved Mention"/>
    <w:basedOn w:val="DefaultParagraphFont"/>
    <w:uiPriority w:val="99"/>
    <w:semiHidden/>
    <w:unhideWhenUsed/>
    <w:rsid w:val="00CF3974"/>
    <w:rPr>
      <w:color w:val="605E5C"/>
      <w:shd w:val="clear" w:color="auto" w:fill="E1DFDD"/>
    </w:rPr>
  </w:style>
  <w:style w:type="paragraph" w:styleId="ListParagraph">
    <w:name w:val="List Paragraph"/>
    <w:basedOn w:val="Normal"/>
    <w:uiPriority w:val="34"/>
    <w:qFormat/>
    <w:rsid w:val="00E908C3"/>
    <w:pPr>
      <w:ind w:left="720"/>
      <w:contextualSpacing/>
    </w:pPr>
  </w:style>
  <w:style w:type="paragraph" w:styleId="Header">
    <w:name w:val="header"/>
    <w:basedOn w:val="Normal"/>
    <w:link w:val="HeaderChar"/>
    <w:uiPriority w:val="99"/>
    <w:unhideWhenUsed/>
    <w:rsid w:val="00B70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49B"/>
  </w:style>
  <w:style w:type="paragraph" w:styleId="Footer">
    <w:name w:val="footer"/>
    <w:basedOn w:val="Normal"/>
    <w:link w:val="FooterChar"/>
    <w:uiPriority w:val="99"/>
    <w:unhideWhenUsed/>
    <w:rsid w:val="00B70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49B"/>
  </w:style>
  <w:style w:type="character" w:styleId="CommentReference">
    <w:name w:val="annotation reference"/>
    <w:basedOn w:val="DefaultParagraphFont"/>
    <w:uiPriority w:val="99"/>
    <w:semiHidden/>
    <w:unhideWhenUsed/>
    <w:rsid w:val="00772E07"/>
    <w:rPr>
      <w:sz w:val="16"/>
      <w:szCs w:val="16"/>
    </w:rPr>
  </w:style>
  <w:style w:type="paragraph" w:styleId="CommentText">
    <w:name w:val="annotation text"/>
    <w:basedOn w:val="Normal"/>
    <w:link w:val="CommentTextChar"/>
    <w:uiPriority w:val="99"/>
    <w:semiHidden/>
    <w:unhideWhenUsed/>
    <w:rsid w:val="00772E07"/>
    <w:pPr>
      <w:spacing w:line="240" w:lineRule="auto"/>
    </w:pPr>
    <w:rPr>
      <w:sz w:val="20"/>
      <w:szCs w:val="20"/>
    </w:rPr>
  </w:style>
  <w:style w:type="character" w:customStyle="1" w:styleId="CommentTextChar">
    <w:name w:val="Comment Text Char"/>
    <w:basedOn w:val="DefaultParagraphFont"/>
    <w:link w:val="CommentText"/>
    <w:uiPriority w:val="99"/>
    <w:semiHidden/>
    <w:rsid w:val="00772E07"/>
    <w:rPr>
      <w:sz w:val="20"/>
      <w:szCs w:val="20"/>
    </w:rPr>
  </w:style>
  <w:style w:type="paragraph" w:styleId="CommentSubject">
    <w:name w:val="annotation subject"/>
    <w:basedOn w:val="CommentText"/>
    <w:next w:val="CommentText"/>
    <w:link w:val="CommentSubjectChar"/>
    <w:uiPriority w:val="99"/>
    <w:semiHidden/>
    <w:unhideWhenUsed/>
    <w:rsid w:val="00772E07"/>
    <w:rPr>
      <w:b/>
    </w:rPr>
  </w:style>
  <w:style w:type="character" w:customStyle="1" w:styleId="CommentSubjectChar">
    <w:name w:val="Comment Subject Char"/>
    <w:basedOn w:val="CommentTextChar"/>
    <w:link w:val="CommentSubject"/>
    <w:uiPriority w:val="99"/>
    <w:semiHidden/>
    <w:rsid w:val="00772E07"/>
    <w:rPr>
      <w:b/>
      <w:sz w:val="20"/>
      <w:szCs w:val="20"/>
    </w:rPr>
  </w:style>
  <w:style w:type="paragraph" w:styleId="BalloonText">
    <w:name w:val="Balloon Text"/>
    <w:basedOn w:val="Normal"/>
    <w:link w:val="BalloonTextChar"/>
    <w:uiPriority w:val="99"/>
    <w:semiHidden/>
    <w:unhideWhenUsed/>
    <w:rsid w:val="00772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E07"/>
    <w:rPr>
      <w:rFonts w:ascii="Segoe UI" w:hAnsi="Segoe UI" w:cs="Segoe UI"/>
      <w:sz w:val="18"/>
      <w:szCs w:val="18"/>
    </w:rPr>
  </w:style>
  <w:style w:type="character" w:styleId="FollowedHyperlink">
    <w:name w:val="FollowedHyperlink"/>
    <w:basedOn w:val="DefaultParagraphFont"/>
    <w:uiPriority w:val="99"/>
    <w:semiHidden/>
    <w:unhideWhenUsed/>
    <w:rsid w:val="00343604"/>
    <w:rPr>
      <w:color w:val="954F72" w:themeColor="followedHyperlink"/>
      <w:u w:val="single"/>
    </w:rPr>
  </w:style>
  <w:style w:type="paragraph" w:styleId="Revision">
    <w:name w:val="Revision"/>
    <w:hidden/>
    <w:uiPriority w:val="99"/>
    <w:semiHidden/>
    <w:rsid w:val="00565D6E"/>
    <w:pPr>
      <w:spacing w:after="0" w:line="240" w:lineRule="auto"/>
    </w:pPr>
  </w:style>
  <w:style w:type="table" w:styleId="TableGrid">
    <w:name w:val="Table Grid"/>
    <w:basedOn w:val="TableNormal"/>
    <w:uiPriority w:val="39"/>
    <w:rsid w:val="00E06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71189">
      <w:bodyDiv w:val="1"/>
      <w:marLeft w:val="0"/>
      <w:marRight w:val="0"/>
      <w:marTop w:val="0"/>
      <w:marBottom w:val="0"/>
      <w:divBdr>
        <w:top w:val="none" w:sz="0" w:space="0" w:color="auto"/>
        <w:left w:val="none" w:sz="0" w:space="0" w:color="auto"/>
        <w:bottom w:val="none" w:sz="0" w:space="0" w:color="auto"/>
        <w:right w:val="none" w:sz="0" w:space="0" w:color="auto"/>
      </w:divBdr>
      <w:divsChild>
        <w:div w:id="575090131">
          <w:marLeft w:val="0"/>
          <w:marRight w:val="0"/>
          <w:marTop w:val="0"/>
          <w:marBottom w:val="0"/>
          <w:divBdr>
            <w:top w:val="none" w:sz="0" w:space="0" w:color="auto"/>
            <w:left w:val="none" w:sz="0" w:space="0" w:color="auto"/>
            <w:bottom w:val="none" w:sz="0" w:space="0" w:color="auto"/>
            <w:right w:val="none" w:sz="0" w:space="0" w:color="auto"/>
          </w:divBdr>
          <w:divsChild>
            <w:div w:id="166943438">
              <w:marLeft w:val="0"/>
              <w:marRight w:val="0"/>
              <w:marTop w:val="0"/>
              <w:marBottom w:val="0"/>
              <w:divBdr>
                <w:top w:val="none" w:sz="0" w:space="0" w:color="auto"/>
                <w:left w:val="none" w:sz="0" w:space="0" w:color="auto"/>
                <w:bottom w:val="none" w:sz="0" w:space="0" w:color="auto"/>
                <w:right w:val="none" w:sz="0" w:space="0" w:color="auto"/>
              </w:divBdr>
              <w:divsChild>
                <w:div w:id="1470126106">
                  <w:marLeft w:val="0"/>
                  <w:marRight w:val="0"/>
                  <w:marTop w:val="0"/>
                  <w:marBottom w:val="0"/>
                  <w:divBdr>
                    <w:top w:val="none" w:sz="0" w:space="0" w:color="auto"/>
                    <w:left w:val="none" w:sz="0" w:space="0" w:color="auto"/>
                    <w:bottom w:val="none" w:sz="0" w:space="0" w:color="auto"/>
                    <w:right w:val="none" w:sz="0" w:space="0" w:color="auto"/>
                  </w:divBdr>
                  <w:divsChild>
                    <w:div w:id="1819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60960">
      <w:bodyDiv w:val="1"/>
      <w:marLeft w:val="0"/>
      <w:marRight w:val="0"/>
      <w:marTop w:val="0"/>
      <w:marBottom w:val="0"/>
      <w:divBdr>
        <w:top w:val="none" w:sz="0" w:space="0" w:color="auto"/>
        <w:left w:val="none" w:sz="0" w:space="0" w:color="auto"/>
        <w:bottom w:val="none" w:sz="0" w:space="0" w:color="auto"/>
        <w:right w:val="none" w:sz="0" w:space="0" w:color="auto"/>
      </w:divBdr>
    </w:div>
    <w:div w:id="695078527">
      <w:bodyDiv w:val="1"/>
      <w:marLeft w:val="0"/>
      <w:marRight w:val="0"/>
      <w:marTop w:val="0"/>
      <w:marBottom w:val="0"/>
      <w:divBdr>
        <w:top w:val="none" w:sz="0" w:space="0" w:color="auto"/>
        <w:left w:val="none" w:sz="0" w:space="0" w:color="auto"/>
        <w:bottom w:val="none" w:sz="0" w:space="0" w:color="auto"/>
        <w:right w:val="none" w:sz="0" w:space="0" w:color="auto"/>
      </w:divBdr>
    </w:div>
    <w:div w:id="696538789">
      <w:bodyDiv w:val="1"/>
      <w:marLeft w:val="0"/>
      <w:marRight w:val="0"/>
      <w:marTop w:val="0"/>
      <w:marBottom w:val="0"/>
      <w:divBdr>
        <w:top w:val="none" w:sz="0" w:space="0" w:color="auto"/>
        <w:left w:val="none" w:sz="0" w:space="0" w:color="auto"/>
        <w:bottom w:val="none" w:sz="0" w:space="0" w:color="auto"/>
        <w:right w:val="none" w:sz="0" w:space="0" w:color="auto"/>
      </w:divBdr>
      <w:divsChild>
        <w:div w:id="1689133630">
          <w:marLeft w:val="0"/>
          <w:marRight w:val="0"/>
          <w:marTop w:val="0"/>
          <w:marBottom w:val="0"/>
          <w:divBdr>
            <w:top w:val="none" w:sz="0" w:space="0" w:color="auto"/>
            <w:left w:val="none" w:sz="0" w:space="0" w:color="auto"/>
            <w:bottom w:val="none" w:sz="0" w:space="0" w:color="auto"/>
            <w:right w:val="none" w:sz="0" w:space="0" w:color="auto"/>
          </w:divBdr>
          <w:divsChild>
            <w:div w:id="874737221">
              <w:marLeft w:val="0"/>
              <w:marRight w:val="0"/>
              <w:marTop w:val="0"/>
              <w:marBottom w:val="0"/>
              <w:divBdr>
                <w:top w:val="none" w:sz="0" w:space="0" w:color="auto"/>
                <w:left w:val="none" w:sz="0" w:space="0" w:color="auto"/>
                <w:bottom w:val="none" w:sz="0" w:space="0" w:color="auto"/>
                <w:right w:val="none" w:sz="0" w:space="0" w:color="auto"/>
              </w:divBdr>
              <w:divsChild>
                <w:div w:id="1598827701">
                  <w:marLeft w:val="0"/>
                  <w:marRight w:val="0"/>
                  <w:marTop w:val="0"/>
                  <w:marBottom w:val="0"/>
                  <w:divBdr>
                    <w:top w:val="none" w:sz="0" w:space="0" w:color="auto"/>
                    <w:left w:val="none" w:sz="0" w:space="0" w:color="auto"/>
                    <w:bottom w:val="none" w:sz="0" w:space="0" w:color="auto"/>
                    <w:right w:val="none" w:sz="0" w:space="0" w:color="auto"/>
                  </w:divBdr>
                  <w:divsChild>
                    <w:div w:id="13542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093">
      <w:bodyDiv w:val="1"/>
      <w:marLeft w:val="0"/>
      <w:marRight w:val="0"/>
      <w:marTop w:val="0"/>
      <w:marBottom w:val="0"/>
      <w:divBdr>
        <w:top w:val="none" w:sz="0" w:space="0" w:color="auto"/>
        <w:left w:val="none" w:sz="0" w:space="0" w:color="auto"/>
        <w:bottom w:val="none" w:sz="0" w:space="0" w:color="auto"/>
        <w:right w:val="none" w:sz="0" w:space="0" w:color="auto"/>
      </w:divBdr>
    </w:div>
    <w:div w:id="889923107">
      <w:bodyDiv w:val="1"/>
      <w:marLeft w:val="0"/>
      <w:marRight w:val="0"/>
      <w:marTop w:val="0"/>
      <w:marBottom w:val="0"/>
      <w:divBdr>
        <w:top w:val="none" w:sz="0" w:space="0" w:color="auto"/>
        <w:left w:val="none" w:sz="0" w:space="0" w:color="auto"/>
        <w:bottom w:val="none" w:sz="0" w:space="0" w:color="auto"/>
        <w:right w:val="none" w:sz="0" w:space="0" w:color="auto"/>
      </w:divBdr>
      <w:divsChild>
        <w:div w:id="1939174596">
          <w:marLeft w:val="0"/>
          <w:marRight w:val="0"/>
          <w:marTop w:val="0"/>
          <w:marBottom w:val="0"/>
          <w:divBdr>
            <w:top w:val="none" w:sz="0" w:space="0" w:color="auto"/>
            <w:left w:val="none" w:sz="0" w:space="0" w:color="auto"/>
            <w:bottom w:val="none" w:sz="0" w:space="0" w:color="auto"/>
            <w:right w:val="none" w:sz="0" w:space="0" w:color="auto"/>
          </w:divBdr>
          <w:divsChild>
            <w:div w:id="226041381">
              <w:marLeft w:val="0"/>
              <w:marRight w:val="0"/>
              <w:marTop w:val="0"/>
              <w:marBottom w:val="0"/>
              <w:divBdr>
                <w:top w:val="none" w:sz="0" w:space="0" w:color="auto"/>
                <w:left w:val="none" w:sz="0" w:space="0" w:color="auto"/>
                <w:bottom w:val="none" w:sz="0" w:space="0" w:color="auto"/>
                <w:right w:val="none" w:sz="0" w:space="0" w:color="auto"/>
              </w:divBdr>
              <w:divsChild>
                <w:div w:id="842431774">
                  <w:marLeft w:val="0"/>
                  <w:marRight w:val="0"/>
                  <w:marTop w:val="0"/>
                  <w:marBottom w:val="0"/>
                  <w:divBdr>
                    <w:top w:val="none" w:sz="0" w:space="0" w:color="auto"/>
                    <w:left w:val="none" w:sz="0" w:space="0" w:color="auto"/>
                    <w:bottom w:val="none" w:sz="0" w:space="0" w:color="auto"/>
                    <w:right w:val="none" w:sz="0" w:space="0" w:color="auto"/>
                  </w:divBdr>
                  <w:divsChild>
                    <w:div w:id="10488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28287">
      <w:bodyDiv w:val="1"/>
      <w:marLeft w:val="0"/>
      <w:marRight w:val="0"/>
      <w:marTop w:val="0"/>
      <w:marBottom w:val="0"/>
      <w:divBdr>
        <w:top w:val="none" w:sz="0" w:space="0" w:color="auto"/>
        <w:left w:val="none" w:sz="0" w:space="0" w:color="auto"/>
        <w:bottom w:val="none" w:sz="0" w:space="0" w:color="auto"/>
        <w:right w:val="none" w:sz="0" w:space="0" w:color="auto"/>
      </w:divBdr>
      <w:divsChild>
        <w:div w:id="1932855061">
          <w:marLeft w:val="0"/>
          <w:marRight w:val="0"/>
          <w:marTop w:val="0"/>
          <w:marBottom w:val="0"/>
          <w:divBdr>
            <w:top w:val="none" w:sz="0" w:space="0" w:color="auto"/>
            <w:left w:val="none" w:sz="0" w:space="0" w:color="auto"/>
            <w:bottom w:val="none" w:sz="0" w:space="0" w:color="auto"/>
            <w:right w:val="none" w:sz="0" w:space="0" w:color="auto"/>
          </w:divBdr>
          <w:divsChild>
            <w:div w:id="1812750129">
              <w:marLeft w:val="0"/>
              <w:marRight w:val="0"/>
              <w:marTop w:val="0"/>
              <w:marBottom w:val="0"/>
              <w:divBdr>
                <w:top w:val="none" w:sz="0" w:space="0" w:color="auto"/>
                <w:left w:val="none" w:sz="0" w:space="0" w:color="auto"/>
                <w:bottom w:val="none" w:sz="0" w:space="0" w:color="auto"/>
                <w:right w:val="none" w:sz="0" w:space="0" w:color="auto"/>
              </w:divBdr>
              <w:divsChild>
                <w:div w:id="380058387">
                  <w:marLeft w:val="0"/>
                  <w:marRight w:val="0"/>
                  <w:marTop w:val="0"/>
                  <w:marBottom w:val="0"/>
                  <w:divBdr>
                    <w:top w:val="none" w:sz="0" w:space="0" w:color="auto"/>
                    <w:left w:val="none" w:sz="0" w:space="0" w:color="auto"/>
                    <w:bottom w:val="none" w:sz="0" w:space="0" w:color="auto"/>
                    <w:right w:val="none" w:sz="0" w:space="0" w:color="auto"/>
                  </w:divBdr>
                  <w:divsChild>
                    <w:div w:id="5733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9698">
      <w:bodyDiv w:val="1"/>
      <w:marLeft w:val="0"/>
      <w:marRight w:val="0"/>
      <w:marTop w:val="0"/>
      <w:marBottom w:val="0"/>
      <w:divBdr>
        <w:top w:val="none" w:sz="0" w:space="0" w:color="auto"/>
        <w:left w:val="none" w:sz="0" w:space="0" w:color="auto"/>
        <w:bottom w:val="none" w:sz="0" w:space="0" w:color="auto"/>
        <w:right w:val="none" w:sz="0" w:space="0" w:color="auto"/>
      </w:divBdr>
      <w:divsChild>
        <w:div w:id="698507272">
          <w:marLeft w:val="0"/>
          <w:marRight w:val="0"/>
          <w:marTop w:val="0"/>
          <w:marBottom w:val="0"/>
          <w:divBdr>
            <w:top w:val="none" w:sz="0" w:space="0" w:color="auto"/>
            <w:left w:val="none" w:sz="0" w:space="0" w:color="auto"/>
            <w:bottom w:val="none" w:sz="0" w:space="0" w:color="auto"/>
            <w:right w:val="none" w:sz="0" w:space="0" w:color="auto"/>
          </w:divBdr>
          <w:divsChild>
            <w:div w:id="1143891042">
              <w:marLeft w:val="0"/>
              <w:marRight w:val="0"/>
              <w:marTop w:val="0"/>
              <w:marBottom w:val="0"/>
              <w:divBdr>
                <w:top w:val="none" w:sz="0" w:space="0" w:color="auto"/>
                <w:left w:val="none" w:sz="0" w:space="0" w:color="auto"/>
                <w:bottom w:val="none" w:sz="0" w:space="0" w:color="auto"/>
                <w:right w:val="none" w:sz="0" w:space="0" w:color="auto"/>
              </w:divBdr>
              <w:divsChild>
                <w:div w:id="1324704540">
                  <w:marLeft w:val="0"/>
                  <w:marRight w:val="0"/>
                  <w:marTop w:val="0"/>
                  <w:marBottom w:val="0"/>
                  <w:divBdr>
                    <w:top w:val="none" w:sz="0" w:space="0" w:color="auto"/>
                    <w:left w:val="none" w:sz="0" w:space="0" w:color="auto"/>
                    <w:bottom w:val="none" w:sz="0" w:space="0" w:color="auto"/>
                    <w:right w:val="none" w:sz="0" w:space="0" w:color="auto"/>
                  </w:divBdr>
                  <w:divsChild>
                    <w:div w:id="17137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00330">
      <w:bodyDiv w:val="1"/>
      <w:marLeft w:val="0"/>
      <w:marRight w:val="0"/>
      <w:marTop w:val="0"/>
      <w:marBottom w:val="0"/>
      <w:divBdr>
        <w:top w:val="none" w:sz="0" w:space="0" w:color="auto"/>
        <w:left w:val="none" w:sz="0" w:space="0" w:color="auto"/>
        <w:bottom w:val="none" w:sz="0" w:space="0" w:color="auto"/>
        <w:right w:val="none" w:sz="0" w:space="0" w:color="auto"/>
      </w:divBdr>
      <w:divsChild>
        <w:div w:id="860171142">
          <w:marLeft w:val="0"/>
          <w:marRight w:val="0"/>
          <w:marTop w:val="0"/>
          <w:marBottom w:val="0"/>
          <w:divBdr>
            <w:top w:val="none" w:sz="0" w:space="0" w:color="auto"/>
            <w:left w:val="none" w:sz="0" w:space="0" w:color="auto"/>
            <w:bottom w:val="none" w:sz="0" w:space="0" w:color="auto"/>
            <w:right w:val="none" w:sz="0" w:space="0" w:color="auto"/>
          </w:divBdr>
          <w:divsChild>
            <w:div w:id="879322674">
              <w:marLeft w:val="0"/>
              <w:marRight w:val="0"/>
              <w:marTop w:val="0"/>
              <w:marBottom w:val="0"/>
              <w:divBdr>
                <w:top w:val="none" w:sz="0" w:space="0" w:color="auto"/>
                <w:left w:val="none" w:sz="0" w:space="0" w:color="auto"/>
                <w:bottom w:val="none" w:sz="0" w:space="0" w:color="auto"/>
                <w:right w:val="none" w:sz="0" w:space="0" w:color="auto"/>
              </w:divBdr>
              <w:divsChild>
                <w:div w:id="1034578245">
                  <w:marLeft w:val="0"/>
                  <w:marRight w:val="0"/>
                  <w:marTop w:val="0"/>
                  <w:marBottom w:val="0"/>
                  <w:divBdr>
                    <w:top w:val="none" w:sz="0" w:space="0" w:color="auto"/>
                    <w:left w:val="none" w:sz="0" w:space="0" w:color="auto"/>
                    <w:bottom w:val="none" w:sz="0" w:space="0" w:color="auto"/>
                    <w:right w:val="none" w:sz="0" w:space="0" w:color="auto"/>
                  </w:divBdr>
                  <w:divsChild>
                    <w:div w:id="10956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50012">
      <w:bodyDiv w:val="1"/>
      <w:marLeft w:val="0"/>
      <w:marRight w:val="0"/>
      <w:marTop w:val="0"/>
      <w:marBottom w:val="0"/>
      <w:divBdr>
        <w:top w:val="none" w:sz="0" w:space="0" w:color="auto"/>
        <w:left w:val="none" w:sz="0" w:space="0" w:color="auto"/>
        <w:bottom w:val="none" w:sz="0" w:space="0" w:color="auto"/>
        <w:right w:val="none" w:sz="0" w:space="0" w:color="auto"/>
      </w:divBdr>
      <w:divsChild>
        <w:div w:id="1777673007">
          <w:marLeft w:val="0"/>
          <w:marRight w:val="0"/>
          <w:marTop w:val="0"/>
          <w:marBottom w:val="0"/>
          <w:divBdr>
            <w:top w:val="none" w:sz="0" w:space="0" w:color="auto"/>
            <w:left w:val="none" w:sz="0" w:space="0" w:color="auto"/>
            <w:bottom w:val="none" w:sz="0" w:space="0" w:color="auto"/>
            <w:right w:val="none" w:sz="0" w:space="0" w:color="auto"/>
          </w:divBdr>
          <w:divsChild>
            <w:div w:id="1693997365">
              <w:marLeft w:val="0"/>
              <w:marRight w:val="0"/>
              <w:marTop w:val="0"/>
              <w:marBottom w:val="0"/>
              <w:divBdr>
                <w:top w:val="none" w:sz="0" w:space="0" w:color="auto"/>
                <w:left w:val="none" w:sz="0" w:space="0" w:color="auto"/>
                <w:bottom w:val="none" w:sz="0" w:space="0" w:color="auto"/>
                <w:right w:val="none" w:sz="0" w:space="0" w:color="auto"/>
              </w:divBdr>
              <w:divsChild>
                <w:div w:id="284623958">
                  <w:marLeft w:val="0"/>
                  <w:marRight w:val="0"/>
                  <w:marTop w:val="0"/>
                  <w:marBottom w:val="0"/>
                  <w:divBdr>
                    <w:top w:val="none" w:sz="0" w:space="0" w:color="auto"/>
                    <w:left w:val="none" w:sz="0" w:space="0" w:color="auto"/>
                    <w:bottom w:val="none" w:sz="0" w:space="0" w:color="auto"/>
                    <w:right w:val="none" w:sz="0" w:space="0" w:color="auto"/>
                  </w:divBdr>
                  <w:divsChild>
                    <w:div w:id="967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5299">
      <w:bodyDiv w:val="1"/>
      <w:marLeft w:val="0"/>
      <w:marRight w:val="0"/>
      <w:marTop w:val="0"/>
      <w:marBottom w:val="0"/>
      <w:divBdr>
        <w:top w:val="none" w:sz="0" w:space="0" w:color="auto"/>
        <w:left w:val="none" w:sz="0" w:space="0" w:color="auto"/>
        <w:bottom w:val="none" w:sz="0" w:space="0" w:color="auto"/>
        <w:right w:val="none" w:sz="0" w:space="0" w:color="auto"/>
      </w:divBdr>
      <w:divsChild>
        <w:div w:id="466821898">
          <w:marLeft w:val="0"/>
          <w:marRight w:val="0"/>
          <w:marTop w:val="0"/>
          <w:marBottom w:val="0"/>
          <w:divBdr>
            <w:top w:val="none" w:sz="0" w:space="0" w:color="auto"/>
            <w:left w:val="none" w:sz="0" w:space="0" w:color="auto"/>
            <w:bottom w:val="none" w:sz="0" w:space="0" w:color="auto"/>
            <w:right w:val="none" w:sz="0" w:space="0" w:color="auto"/>
          </w:divBdr>
          <w:divsChild>
            <w:div w:id="1369912598">
              <w:marLeft w:val="0"/>
              <w:marRight w:val="0"/>
              <w:marTop w:val="0"/>
              <w:marBottom w:val="0"/>
              <w:divBdr>
                <w:top w:val="none" w:sz="0" w:space="0" w:color="auto"/>
                <w:left w:val="none" w:sz="0" w:space="0" w:color="auto"/>
                <w:bottom w:val="none" w:sz="0" w:space="0" w:color="auto"/>
                <w:right w:val="none" w:sz="0" w:space="0" w:color="auto"/>
              </w:divBdr>
              <w:divsChild>
                <w:div w:id="708531014">
                  <w:marLeft w:val="0"/>
                  <w:marRight w:val="0"/>
                  <w:marTop w:val="0"/>
                  <w:marBottom w:val="0"/>
                  <w:divBdr>
                    <w:top w:val="none" w:sz="0" w:space="0" w:color="auto"/>
                    <w:left w:val="none" w:sz="0" w:space="0" w:color="auto"/>
                    <w:bottom w:val="none" w:sz="0" w:space="0" w:color="auto"/>
                    <w:right w:val="none" w:sz="0" w:space="0" w:color="auto"/>
                  </w:divBdr>
                  <w:divsChild>
                    <w:div w:id="2432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1106">
      <w:bodyDiv w:val="1"/>
      <w:marLeft w:val="0"/>
      <w:marRight w:val="0"/>
      <w:marTop w:val="0"/>
      <w:marBottom w:val="0"/>
      <w:divBdr>
        <w:top w:val="none" w:sz="0" w:space="0" w:color="auto"/>
        <w:left w:val="none" w:sz="0" w:space="0" w:color="auto"/>
        <w:bottom w:val="none" w:sz="0" w:space="0" w:color="auto"/>
        <w:right w:val="none" w:sz="0" w:space="0" w:color="auto"/>
      </w:divBdr>
      <w:divsChild>
        <w:div w:id="2036030059">
          <w:marLeft w:val="0"/>
          <w:marRight w:val="0"/>
          <w:marTop w:val="0"/>
          <w:marBottom w:val="0"/>
          <w:divBdr>
            <w:top w:val="none" w:sz="0" w:space="0" w:color="auto"/>
            <w:left w:val="none" w:sz="0" w:space="0" w:color="auto"/>
            <w:bottom w:val="none" w:sz="0" w:space="0" w:color="auto"/>
            <w:right w:val="none" w:sz="0" w:space="0" w:color="auto"/>
          </w:divBdr>
          <w:divsChild>
            <w:div w:id="1714160480">
              <w:marLeft w:val="0"/>
              <w:marRight w:val="0"/>
              <w:marTop w:val="0"/>
              <w:marBottom w:val="0"/>
              <w:divBdr>
                <w:top w:val="none" w:sz="0" w:space="0" w:color="auto"/>
                <w:left w:val="none" w:sz="0" w:space="0" w:color="auto"/>
                <w:bottom w:val="none" w:sz="0" w:space="0" w:color="auto"/>
                <w:right w:val="none" w:sz="0" w:space="0" w:color="auto"/>
              </w:divBdr>
              <w:divsChild>
                <w:div w:id="270745891">
                  <w:marLeft w:val="0"/>
                  <w:marRight w:val="0"/>
                  <w:marTop w:val="0"/>
                  <w:marBottom w:val="0"/>
                  <w:divBdr>
                    <w:top w:val="none" w:sz="0" w:space="0" w:color="auto"/>
                    <w:left w:val="none" w:sz="0" w:space="0" w:color="auto"/>
                    <w:bottom w:val="none" w:sz="0" w:space="0" w:color="auto"/>
                    <w:right w:val="none" w:sz="0" w:space="0" w:color="auto"/>
                  </w:divBdr>
                  <w:divsChild>
                    <w:div w:id="20386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3193">
      <w:bodyDiv w:val="1"/>
      <w:marLeft w:val="0"/>
      <w:marRight w:val="0"/>
      <w:marTop w:val="0"/>
      <w:marBottom w:val="0"/>
      <w:divBdr>
        <w:top w:val="none" w:sz="0" w:space="0" w:color="auto"/>
        <w:left w:val="none" w:sz="0" w:space="0" w:color="auto"/>
        <w:bottom w:val="none" w:sz="0" w:space="0" w:color="auto"/>
        <w:right w:val="none" w:sz="0" w:space="0" w:color="auto"/>
      </w:divBdr>
      <w:divsChild>
        <w:div w:id="241764882">
          <w:marLeft w:val="0"/>
          <w:marRight w:val="0"/>
          <w:marTop w:val="0"/>
          <w:marBottom w:val="0"/>
          <w:divBdr>
            <w:top w:val="none" w:sz="0" w:space="0" w:color="auto"/>
            <w:left w:val="none" w:sz="0" w:space="0" w:color="auto"/>
            <w:bottom w:val="none" w:sz="0" w:space="0" w:color="auto"/>
            <w:right w:val="none" w:sz="0" w:space="0" w:color="auto"/>
          </w:divBdr>
          <w:divsChild>
            <w:div w:id="675228905">
              <w:marLeft w:val="0"/>
              <w:marRight w:val="0"/>
              <w:marTop w:val="0"/>
              <w:marBottom w:val="0"/>
              <w:divBdr>
                <w:top w:val="none" w:sz="0" w:space="0" w:color="auto"/>
                <w:left w:val="none" w:sz="0" w:space="0" w:color="auto"/>
                <w:bottom w:val="none" w:sz="0" w:space="0" w:color="auto"/>
                <w:right w:val="none" w:sz="0" w:space="0" w:color="auto"/>
              </w:divBdr>
              <w:divsChild>
                <w:div w:id="184171515">
                  <w:marLeft w:val="0"/>
                  <w:marRight w:val="0"/>
                  <w:marTop w:val="0"/>
                  <w:marBottom w:val="0"/>
                  <w:divBdr>
                    <w:top w:val="none" w:sz="0" w:space="0" w:color="auto"/>
                    <w:left w:val="none" w:sz="0" w:space="0" w:color="auto"/>
                    <w:bottom w:val="none" w:sz="0" w:space="0" w:color="auto"/>
                    <w:right w:val="none" w:sz="0" w:space="0" w:color="auto"/>
                  </w:divBdr>
                  <w:divsChild>
                    <w:div w:id="16208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83497">
      <w:bodyDiv w:val="1"/>
      <w:marLeft w:val="0"/>
      <w:marRight w:val="0"/>
      <w:marTop w:val="0"/>
      <w:marBottom w:val="0"/>
      <w:divBdr>
        <w:top w:val="none" w:sz="0" w:space="0" w:color="auto"/>
        <w:left w:val="none" w:sz="0" w:space="0" w:color="auto"/>
        <w:bottom w:val="none" w:sz="0" w:space="0" w:color="auto"/>
        <w:right w:val="none" w:sz="0" w:space="0" w:color="auto"/>
      </w:divBdr>
      <w:divsChild>
        <w:div w:id="1329359679">
          <w:marLeft w:val="0"/>
          <w:marRight w:val="0"/>
          <w:marTop w:val="0"/>
          <w:marBottom w:val="0"/>
          <w:divBdr>
            <w:top w:val="none" w:sz="0" w:space="0" w:color="auto"/>
            <w:left w:val="none" w:sz="0" w:space="0" w:color="auto"/>
            <w:bottom w:val="none" w:sz="0" w:space="0" w:color="auto"/>
            <w:right w:val="none" w:sz="0" w:space="0" w:color="auto"/>
          </w:divBdr>
          <w:divsChild>
            <w:div w:id="158007351">
              <w:marLeft w:val="0"/>
              <w:marRight w:val="0"/>
              <w:marTop w:val="0"/>
              <w:marBottom w:val="0"/>
              <w:divBdr>
                <w:top w:val="none" w:sz="0" w:space="0" w:color="auto"/>
                <w:left w:val="none" w:sz="0" w:space="0" w:color="auto"/>
                <w:bottom w:val="none" w:sz="0" w:space="0" w:color="auto"/>
                <w:right w:val="none" w:sz="0" w:space="0" w:color="auto"/>
              </w:divBdr>
              <w:divsChild>
                <w:div w:id="2139251943">
                  <w:marLeft w:val="0"/>
                  <w:marRight w:val="0"/>
                  <w:marTop w:val="0"/>
                  <w:marBottom w:val="0"/>
                  <w:divBdr>
                    <w:top w:val="none" w:sz="0" w:space="0" w:color="auto"/>
                    <w:left w:val="none" w:sz="0" w:space="0" w:color="auto"/>
                    <w:bottom w:val="none" w:sz="0" w:space="0" w:color="auto"/>
                    <w:right w:val="none" w:sz="0" w:space="0" w:color="auto"/>
                  </w:divBdr>
                  <w:divsChild>
                    <w:div w:id="11080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09503">
      <w:bodyDiv w:val="1"/>
      <w:marLeft w:val="0"/>
      <w:marRight w:val="0"/>
      <w:marTop w:val="0"/>
      <w:marBottom w:val="0"/>
      <w:divBdr>
        <w:top w:val="none" w:sz="0" w:space="0" w:color="auto"/>
        <w:left w:val="none" w:sz="0" w:space="0" w:color="auto"/>
        <w:bottom w:val="none" w:sz="0" w:space="0" w:color="auto"/>
        <w:right w:val="none" w:sz="0" w:space="0" w:color="auto"/>
      </w:divBdr>
      <w:divsChild>
        <w:div w:id="637954955">
          <w:marLeft w:val="0"/>
          <w:marRight w:val="0"/>
          <w:marTop w:val="0"/>
          <w:marBottom w:val="0"/>
          <w:divBdr>
            <w:top w:val="none" w:sz="0" w:space="0" w:color="auto"/>
            <w:left w:val="none" w:sz="0" w:space="0" w:color="auto"/>
            <w:bottom w:val="none" w:sz="0" w:space="0" w:color="auto"/>
            <w:right w:val="none" w:sz="0" w:space="0" w:color="auto"/>
          </w:divBdr>
          <w:divsChild>
            <w:div w:id="1390878710">
              <w:marLeft w:val="0"/>
              <w:marRight w:val="0"/>
              <w:marTop w:val="0"/>
              <w:marBottom w:val="0"/>
              <w:divBdr>
                <w:top w:val="none" w:sz="0" w:space="0" w:color="auto"/>
                <w:left w:val="none" w:sz="0" w:space="0" w:color="auto"/>
                <w:bottom w:val="none" w:sz="0" w:space="0" w:color="auto"/>
                <w:right w:val="none" w:sz="0" w:space="0" w:color="auto"/>
              </w:divBdr>
              <w:divsChild>
                <w:div w:id="1473863775">
                  <w:marLeft w:val="0"/>
                  <w:marRight w:val="0"/>
                  <w:marTop w:val="0"/>
                  <w:marBottom w:val="0"/>
                  <w:divBdr>
                    <w:top w:val="none" w:sz="0" w:space="0" w:color="auto"/>
                    <w:left w:val="none" w:sz="0" w:space="0" w:color="auto"/>
                    <w:bottom w:val="none" w:sz="0" w:space="0" w:color="auto"/>
                    <w:right w:val="none" w:sz="0" w:space="0" w:color="auto"/>
                  </w:divBdr>
                  <w:divsChild>
                    <w:div w:id="7096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5819">
      <w:bodyDiv w:val="1"/>
      <w:marLeft w:val="0"/>
      <w:marRight w:val="0"/>
      <w:marTop w:val="0"/>
      <w:marBottom w:val="0"/>
      <w:divBdr>
        <w:top w:val="none" w:sz="0" w:space="0" w:color="auto"/>
        <w:left w:val="none" w:sz="0" w:space="0" w:color="auto"/>
        <w:bottom w:val="none" w:sz="0" w:space="0" w:color="auto"/>
        <w:right w:val="none" w:sz="0" w:space="0" w:color="auto"/>
      </w:divBdr>
    </w:div>
    <w:div w:id="1966230400">
      <w:bodyDiv w:val="1"/>
      <w:marLeft w:val="0"/>
      <w:marRight w:val="0"/>
      <w:marTop w:val="0"/>
      <w:marBottom w:val="0"/>
      <w:divBdr>
        <w:top w:val="none" w:sz="0" w:space="0" w:color="auto"/>
        <w:left w:val="none" w:sz="0" w:space="0" w:color="auto"/>
        <w:bottom w:val="none" w:sz="0" w:space="0" w:color="auto"/>
        <w:right w:val="none" w:sz="0" w:space="0" w:color="auto"/>
      </w:divBdr>
      <w:divsChild>
        <w:div w:id="611937411">
          <w:marLeft w:val="0"/>
          <w:marRight w:val="0"/>
          <w:marTop w:val="0"/>
          <w:marBottom w:val="0"/>
          <w:divBdr>
            <w:top w:val="none" w:sz="0" w:space="0" w:color="auto"/>
            <w:left w:val="none" w:sz="0" w:space="0" w:color="auto"/>
            <w:bottom w:val="none" w:sz="0" w:space="0" w:color="auto"/>
            <w:right w:val="none" w:sz="0" w:space="0" w:color="auto"/>
          </w:divBdr>
          <w:divsChild>
            <w:div w:id="945968658">
              <w:marLeft w:val="0"/>
              <w:marRight w:val="0"/>
              <w:marTop w:val="0"/>
              <w:marBottom w:val="0"/>
              <w:divBdr>
                <w:top w:val="none" w:sz="0" w:space="0" w:color="auto"/>
                <w:left w:val="none" w:sz="0" w:space="0" w:color="auto"/>
                <w:bottom w:val="none" w:sz="0" w:space="0" w:color="auto"/>
                <w:right w:val="none" w:sz="0" w:space="0" w:color="auto"/>
              </w:divBdr>
              <w:divsChild>
                <w:div w:id="1456831174">
                  <w:marLeft w:val="0"/>
                  <w:marRight w:val="0"/>
                  <w:marTop w:val="0"/>
                  <w:marBottom w:val="0"/>
                  <w:divBdr>
                    <w:top w:val="none" w:sz="0" w:space="0" w:color="auto"/>
                    <w:left w:val="none" w:sz="0" w:space="0" w:color="auto"/>
                    <w:bottom w:val="none" w:sz="0" w:space="0" w:color="auto"/>
                    <w:right w:val="none" w:sz="0" w:space="0" w:color="auto"/>
                  </w:divBdr>
                  <w:divsChild>
                    <w:div w:id="7101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96192">
      <w:bodyDiv w:val="1"/>
      <w:marLeft w:val="0"/>
      <w:marRight w:val="0"/>
      <w:marTop w:val="0"/>
      <w:marBottom w:val="0"/>
      <w:divBdr>
        <w:top w:val="none" w:sz="0" w:space="0" w:color="auto"/>
        <w:left w:val="none" w:sz="0" w:space="0" w:color="auto"/>
        <w:bottom w:val="none" w:sz="0" w:space="0" w:color="auto"/>
        <w:right w:val="none" w:sz="0" w:space="0" w:color="auto"/>
      </w:divBdr>
      <w:divsChild>
        <w:div w:id="1094668247">
          <w:marLeft w:val="0"/>
          <w:marRight w:val="0"/>
          <w:marTop w:val="0"/>
          <w:marBottom w:val="0"/>
          <w:divBdr>
            <w:top w:val="none" w:sz="0" w:space="0" w:color="auto"/>
            <w:left w:val="none" w:sz="0" w:space="0" w:color="auto"/>
            <w:bottom w:val="none" w:sz="0" w:space="0" w:color="auto"/>
            <w:right w:val="none" w:sz="0" w:space="0" w:color="auto"/>
          </w:divBdr>
          <w:divsChild>
            <w:div w:id="952135679">
              <w:marLeft w:val="0"/>
              <w:marRight w:val="0"/>
              <w:marTop w:val="0"/>
              <w:marBottom w:val="0"/>
              <w:divBdr>
                <w:top w:val="none" w:sz="0" w:space="0" w:color="auto"/>
                <w:left w:val="none" w:sz="0" w:space="0" w:color="auto"/>
                <w:bottom w:val="none" w:sz="0" w:space="0" w:color="auto"/>
                <w:right w:val="none" w:sz="0" w:space="0" w:color="auto"/>
              </w:divBdr>
              <w:divsChild>
                <w:div w:id="1661153658">
                  <w:marLeft w:val="0"/>
                  <w:marRight w:val="0"/>
                  <w:marTop w:val="0"/>
                  <w:marBottom w:val="0"/>
                  <w:divBdr>
                    <w:top w:val="none" w:sz="0" w:space="0" w:color="auto"/>
                    <w:left w:val="none" w:sz="0" w:space="0" w:color="auto"/>
                    <w:bottom w:val="none" w:sz="0" w:space="0" w:color="auto"/>
                    <w:right w:val="none" w:sz="0" w:space="0" w:color="auto"/>
                  </w:divBdr>
                  <w:divsChild>
                    <w:div w:id="11988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tleix.osu.edu/navigation/report-incident/report-incident.html" TargetMode="External"/><Relationship Id="rId18" Type="http://schemas.openxmlformats.org/officeDocument/2006/relationships/hyperlink" Target="http://orrp.osu.edu/files/2011/10/CategoriesofResearchActivitiesExemptfromIRBReview.pdf" TargetMode="External"/><Relationship Id="rId26" Type="http://schemas.openxmlformats.org/officeDocument/2006/relationships/hyperlink" Target="https://acrm.org/meetings/upcomingacrmmeetings/" TargetMode="External"/><Relationship Id="rId3" Type="http://schemas.openxmlformats.org/officeDocument/2006/relationships/numbering" Target="numbering.xml"/><Relationship Id="rId21" Type="http://schemas.openxmlformats.org/officeDocument/2006/relationships/hyperlink" Target="https://ugresearch.osu.edu/Pages/Initiatives--Autumn-Undergraduate-Research-Festival--Overview.aspx" TargetMode="External"/><Relationship Id="rId7" Type="http://schemas.openxmlformats.org/officeDocument/2006/relationships/footnotes" Target="footnotes.xml"/><Relationship Id="rId12" Type="http://schemas.openxmlformats.org/officeDocument/2006/relationships/hyperlink" Target="https://www.nihlibrary.nih.gov/services/editing/pubmed-central-submission-assistance" TargetMode="External"/><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yperlink" Target="https://www.autism-insar.org/page/AnnualMeeting" TargetMode="External"/><Relationship Id="rId2" Type="http://schemas.openxmlformats.org/officeDocument/2006/relationships/customXml" Target="../customXml/item2.xml"/><Relationship Id="rId16" Type="http://schemas.openxmlformats.org/officeDocument/2006/relationships/hyperlink" Target="https://hrs.osu.edu/-/media/files/hrs/academics/academic-resources/student-handbooks/hrs-phd-handbook.pdf?la=en&amp;hash=80C6F33965DAFEC8BF2056B2001B43DB0DEBC405" TargetMode="External"/><Relationship Id="rId20" Type="http://schemas.openxmlformats.org/officeDocument/2006/relationships/hyperlink" Target="https://www.citiprogram.org/index.cfm?pageID=14&amp;region=1&amp;_ga=2.29413181.386587178.1599073095-99071338.1599073095" TargetMode="External"/><Relationship Id="rId29" Type="http://schemas.openxmlformats.org/officeDocument/2006/relationships/hyperlink" Target="https://www.academyhealth.org/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b.osu.edu/" TargetMode="External"/><Relationship Id="rId24" Type="http://schemas.openxmlformats.org/officeDocument/2006/relationships/hyperlink" Target="https://medicine.osu.edu/research/research-da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itleix.osu.edu/navigation/get-help/help-resources.html" TargetMode="External"/><Relationship Id="rId23" Type="http://schemas.openxmlformats.org/officeDocument/2006/relationships/hyperlink" Target="https://ugresearch.osu.edu/Pages/Initiatives-%20Denman-%20Denman%20Details%20Post%20Application%20Deadline.aspx" TargetMode="External"/><Relationship Id="rId28" Type="http://schemas.openxmlformats.org/officeDocument/2006/relationships/hyperlink" Target="https://www.ocali.org/media/events" TargetMode="External"/><Relationship Id="rId10" Type="http://schemas.openxmlformats.org/officeDocument/2006/relationships/hyperlink" Target="https://equity.osu.edu/sites/default/files/policy110-non-discrimination-notice.pdf" TargetMode="External"/><Relationship Id="rId19" Type="http://schemas.openxmlformats.org/officeDocument/2006/relationships/hyperlink" Target="https://orrp.osu.edu/irb/about-irb/"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sf.io/pwnsm/" TargetMode="External"/><Relationship Id="rId14" Type="http://schemas.openxmlformats.org/officeDocument/2006/relationships/hyperlink" Target="https://titleix.osu.edu/" TargetMode="External"/><Relationship Id="rId22" Type="http://schemas.openxmlformats.org/officeDocument/2006/relationships/hyperlink" Target="https://ugresearch.osu.edu/Pages/Initiatives-Spring-Undergraduate-Research-Festival-Overview.aspx" TargetMode="External"/><Relationship Id="rId27" Type="http://schemas.openxmlformats.org/officeDocument/2006/relationships/hyperlink" Target="https://sites.google.com/site/healthcaretransitio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abArchives xmlns:xsi="http://www.w3.org/2001/XMLSchema-instance" xmlns:xsd="http://www.w3.org/2001/XMLSchema">
  <BaseUri>https://mynotebook.labarchives.com</BaseUri>
  <eid>NDQyLjB8NTIzNDcwLzM0MC9FbnRyeVBhcnQvMjg2MjEwODQ1M3wxMTIyLjA=</eid>
  <version>1</version>
  <updated-at>2020-09-15T14:54:52-04:00</updated-at>
</LabArchives>
</file>

<file path=customXml/itemProps1.xml><?xml version="1.0" encoding="utf-8"?>
<ds:datastoreItem xmlns:ds="http://schemas.openxmlformats.org/officeDocument/2006/customXml" ds:itemID="{20A4E0ED-D307-5846-8397-FDAF4BC8FD35}">
  <ds:schemaRefs>
    <ds:schemaRef ds:uri="http://schemas.openxmlformats.org/officeDocument/2006/bibliography"/>
  </ds:schemaRefs>
</ds:datastoreItem>
</file>

<file path=customXml/itemProps2.xml><?xml version="1.0" encoding="utf-8"?>
<ds:datastoreItem xmlns:ds="http://schemas.openxmlformats.org/officeDocument/2006/customXml" ds:itemID="{485EAAF1-7AA8-4DDB-9ED4-D9DE527A92B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Gilmore</dc:creator>
  <cp:keywords/>
  <dc:description/>
  <cp:lastModifiedBy>Danny Gilmore</cp:lastModifiedBy>
  <cp:revision>2</cp:revision>
  <dcterms:created xsi:type="dcterms:W3CDTF">2020-10-08T14:41:00Z</dcterms:created>
  <dcterms:modified xsi:type="dcterms:W3CDTF">2020-10-08T14:41:00Z</dcterms:modified>
</cp:coreProperties>
</file>