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A1A6" w14:textId="77777777" w:rsidR="008339B0" w:rsidRPr="00F2196A" w:rsidRDefault="008339B0" w:rsidP="008339B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Coral Bleaching RCN: call for </w:t>
      </w:r>
      <w:r w:rsidRPr="00F2196A">
        <w:rPr>
          <w:rFonts w:ascii="Calibri" w:hAnsi="Calibri" w:cs="Calibri"/>
          <w:b/>
          <w:bCs/>
        </w:rPr>
        <w:t xml:space="preserve">Early Career Training Program </w:t>
      </w:r>
      <w:r>
        <w:rPr>
          <w:rFonts w:ascii="Calibri" w:hAnsi="Calibri" w:cs="Calibri"/>
          <w:b/>
          <w:bCs/>
        </w:rPr>
        <w:t>applicants</w:t>
      </w:r>
    </w:p>
    <w:p w14:paraId="187D33D9" w14:textId="77777777" w:rsidR="008339B0" w:rsidRDefault="008339B0" w:rsidP="008339B0">
      <w:pPr>
        <w:pStyle w:val="m-675036813132571579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2156E67" w14:textId="658D1C96" w:rsidR="008339B0" w:rsidRDefault="008339B0" w:rsidP="008339B0">
      <w:pPr>
        <w:ind w:firstLine="720"/>
      </w:pPr>
      <w:r>
        <w:t xml:space="preserve">Temperature stress is the single largest threat to coral reefs globally and is the focal topic of the </w:t>
      </w:r>
      <w:r w:rsidR="002C7FB2">
        <w:t>ongoing</w:t>
      </w:r>
      <w:r>
        <w:t xml:space="preserve"> Coral Bleaching R</w:t>
      </w:r>
      <w:r w:rsidR="002C7FB2">
        <w:t>esearch Coordination Network (CBR</w:t>
      </w:r>
      <w:r>
        <w:t>CN</w:t>
      </w:r>
      <w:r w:rsidR="002C7FB2">
        <w:t>)</w:t>
      </w:r>
      <w:r>
        <w:t xml:space="preserve">. The CBRCN Early Career Training Program is designed to give </w:t>
      </w:r>
      <w:r w:rsidR="002C66CF">
        <w:t xml:space="preserve">early career researchers </w:t>
      </w:r>
      <w:r>
        <w:t>(i.e., post-candidacy</w:t>
      </w:r>
      <w:r w:rsidR="002C66CF">
        <w:t xml:space="preserve"> </w:t>
      </w:r>
      <w:r>
        <w:t xml:space="preserve">PhD students and post-docs) an opportunity to learn a new skill </w:t>
      </w:r>
      <w:r w:rsidR="007767F0">
        <w:t xml:space="preserve">(i.e., </w:t>
      </w:r>
      <w:r>
        <w:t>laboratory or field method, data analysis tool, or other skill relevant to the study of coral bleaching</w:t>
      </w:r>
      <w:r w:rsidR="007767F0">
        <w:t>)</w:t>
      </w:r>
      <w:r w:rsidR="00062656">
        <w:t xml:space="preserve"> within the 20</w:t>
      </w:r>
      <w:r w:rsidR="004141BD">
        <w:t>2</w:t>
      </w:r>
      <w:r w:rsidR="002C7FB2">
        <w:t>2</w:t>
      </w:r>
      <w:r w:rsidR="00062656">
        <w:t xml:space="preserve"> calendar year</w:t>
      </w:r>
      <w:r w:rsidR="007767F0">
        <w:t xml:space="preserve"> from a PI in a department or at an institution other than their own for a period of at least 28 consecutive days.</w:t>
      </w:r>
      <w:r>
        <w:t xml:space="preserve"> By learning a new skill, it is expected that individuals selected to participate in this program will be better able to incorporate inter-disciplinary approaches into their research. </w:t>
      </w:r>
      <w:r w:rsidRPr="001B23CF">
        <w:t xml:space="preserve">We seek input and participation from researchers across a broad range of disciplines (i.e., biology, physiology, geology, ecology, biogeochemistry, physical oceanography, etc.) who are interested in learning new approaches to apply to coral bleaching studies. Applicants </w:t>
      </w:r>
      <w:r w:rsidR="00D72FF5">
        <w:t xml:space="preserve">must be </w:t>
      </w:r>
      <w:r w:rsidR="00D10732">
        <w:t xml:space="preserve">post-candidacy PhD students or postdocs </w:t>
      </w:r>
      <w:r w:rsidR="00D72FF5">
        <w:t xml:space="preserve">at a US institution and the proposed work/training must </w:t>
      </w:r>
      <w:r w:rsidR="00DF5EEF">
        <w:t xml:space="preserve">take place </w:t>
      </w:r>
      <w:r w:rsidR="00D72FF5">
        <w:t xml:space="preserve">at a US institution or facility. Applicants </w:t>
      </w:r>
      <w:r w:rsidRPr="001B23CF">
        <w:t xml:space="preserve">need not be US citizens </w:t>
      </w:r>
      <w:r w:rsidR="00D37235">
        <w:t xml:space="preserve">/ permanent </w:t>
      </w:r>
      <w:r w:rsidRPr="001B23CF">
        <w:t>residents</w:t>
      </w:r>
      <w:r w:rsidR="002C7FB2">
        <w:t xml:space="preserve"> but must travel and train within the US for this exchange</w:t>
      </w:r>
      <w:r w:rsidRPr="001B23CF">
        <w:t>.</w:t>
      </w:r>
    </w:p>
    <w:p w14:paraId="4B3932AB" w14:textId="77777777" w:rsidR="008339B0" w:rsidRDefault="008339B0" w:rsidP="008339B0">
      <w:pPr>
        <w:ind w:firstLine="720"/>
      </w:pPr>
    </w:p>
    <w:p w14:paraId="6C59AE5F" w14:textId="05FD6AA2" w:rsidR="008339B0" w:rsidRDefault="008339B0" w:rsidP="008339B0">
      <w:pPr>
        <w:ind w:firstLine="720"/>
        <w:rPr>
          <w:rFonts w:ascii="Calibri" w:hAnsi="Calibri" w:cs="Calibri"/>
        </w:rPr>
      </w:pPr>
      <w:r>
        <w:t xml:space="preserve">We invite interested </w:t>
      </w:r>
      <w:r w:rsidRPr="00B4228B">
        <w:t xml:space="preserve">individuals </w:t>
      </w:r>
      <w:r>
        <w:t xml:space="preserve">to submit an application (using the required Early Career Training Program application form) by </w:t>
      </w:r>
      <w:r w:rsidR="002C7FB2">
        <w:rPr>
          <w:b/>
        </w:rPr>
        <w:t>20</w:t>
      </w:r>
      <w:r w:rsidRPr="002E26AF">
        <w:rPr>
          <w:b/>
        </w:rPr>
        <w:t xml:space="preserve"> </w:t>
      </w:r>
      <w:proofErr w:type="gramStart"/>
      <w:r w:rsidR="002C7FB2">
        <w:rPr>
          <w:b/>
        </w:rPr>
        <w:t>December</w:t>
      </w:r>
      <w:r w:rsidRPr="002E26AF">
        <w:rPr>
          <w:b/>
        </w:rPr>
        <w:t>,</w:t>
      </w:r>
      <w:proofErr w:type="gramEnd"/>
      <w:r w:rsidRPr="002E26AF">
        <w:rPr>
          <w:b/>
        </w:rPr>
        <w:t xml:space="preserve"> 20</w:t>
      </w:r>
      <w:r w:rsidR="004141BD">
        <w:rPr>
          <w:b/>
        </w:rPr>
        <w:t>2</w:t>
      </w:r>
      <w:r w:rsidR="002C7FB2">
        <w:rPr>
          <w:b/>
        </w:rPr>
        <w:t>1</w:t>
      </w:r>
      <w:r>
        <w:t xml:space="preserve"> from which </w:t>
      </w:r>
      <w:r w:rsidR="002C7FB2">
        <w:t>3</w:t>
      </w:r>
      <w:r>
        <w:t xml:space="preserve"> awards </w:t>
      </w:r>
      <w:r w:rsidR="002C7FB2">
        <w:t xml:space="preserve">are expected to </w:t>
      </w:r>
      <w:r>
        <w:t xml:space="preserve">be offered to the top ranked applicants. </w:t>
      </w:r>
      <w:r w:rsidR="007767F0">
        <w:t xml:space="preserve">Each award will be a flat amount of </w:t>
      </w:r>
      <w:r w:rsidR="007767F0" w:rsidRPr="00B4228B">
        <w:t>$2,</w:t>
      </w:r>
      <w:r w:rsidR="002C7FB2">
        <w:t>5</w:t>
      </w:r>
      <w:r w:rsidR="007767F0" w:rsidRPr="00B4228B">
        <w:t xml:space="preserve">00 </w:t>
      </w:r>
      <w:r w:rsidR="007767F0">
        <w:t xml:space="preserve">USD </w:t>
      </w:r>
      <w:r w:rsidR="002C7FB2">
        <w:t xml:space="preserve">toward </w:t>
      </w:r>
      <w:r w:rsidR="002C7FB2" w:rsidRPr="002C7FB2">
        <w:t>travel, materials</w:t>
      </w:r>
      <w:r w:rsidR="002C7FB2">
        <w:t xml:space="preserve"> or </w:t>
      </w:r>
      <w:r w:rsidR="002C7FB2" w:rsidRPr="002C7FB2">
        <w:t>supplies</w:t>
      </w:r>
      <w:r w:rsidR="002C7FB2">
        <w:t xml:space="preserve"> </w:t>
      </w:r>
      <w:r w:rsidR="007767F0">
        <w:t>to support</w:t>
      </w:r>
      <w:r w:rsidR="007767F0" w:rsidRPr="00B4228B">
        <w:t xml:space="preserve"> </w:t>
      </w:r>
      <w:r w:rsidR="007767F0">
        <w:t>their proposed learning experience</w:t>
      </w:r>
      <w:r w:rsidR="007767F0" w:rsidRPr="00B4228B">
        <w:t>.</w:t>
      </w:r>
      <w:r w:rsidRPr="00B4228B">
        <w:t xml:space="preserve"> </w:t>
      </w:r>
      <w:r w:rsidR="001151A3">
        <w:t>A</w:t>
      </w:r>
      <w:r w:rsidR="00AF295D">
        <w:t xml:space="preserve">ll participants </w:t>
      </w:r>
      <w:r w:rsidR="000A7203">
        <w:t>of</w:t>
      </w:r>
      <w:r w:rsidR="00AF295D">
        <w:t xml:space="preserve"> the </w:t>
      </w:r>
      <w:r w:rsidR="002C7FB2">
        <w:t xml:space="preserve">three </w:t>
      </w:r>
      <w:r w:rsidR="00AF295D">
        <w:t>Coral Bleaching RCN workshop</w:t>
      </w:r>
      <w:r w:rsidR="004141BD">
        <w:t>s</w:t>
      </w:r>
      <w:r w:rsidR="00AF295D">
        <w:t xml:space="preserve"> </w:t>
      </w:r>
      <w:r w:rsidR="001151A3">
        <w:t>(</w:t>
      </w:r>
      <w:r w:rsidR="00AF295D">
        <w:t xml:space="preserve">listed at </w:t>
      </w:r>
      <w:hyperlink r:id="rId6" w:history="1">
        <w:r w:rsidR="002C7FB2" w:rsidRPr="00435493">
          <w:rPr>
            <w:rStyle w:val="Hyperlink"/>
          </w:rPr>
          <w:t>https://u.osu.edu/grottoli.1/coral-bleaching-rcn/</w:t>
        </w:r>
      </w:hyperlink>
      <w:r w:rsidR="002C7FB2">
        <w:t xml:space="preserve"> </w:t>
      </w:r>
      <w:r w:rsidR="001151A3">
        <w:t xml:space="preserve">) </w:t>
      </w:r>
      <w:r w:rsidR="004141BD">
        <w:t xml:space="preserve">have agreed to be </w:t>
      </w:r>
      <w:r w:rsidR="00782695">
        <w:t xml:space="preserve">potential </w:t>
      </w:r>
      <w:r w:rsidR="001151A3">
        <w:t xml:space="preserve">mentors, although </w:t>
      </w:r>
      <w:r w:rsidR="00782695">
        <w:t>applicants are not limited to this group</w:t>
      </w:r>
      <w:r w:rsidR="00AF295D">
        <w:t xml:space="preserve">. </w:t>
      </w:r>
      <w:r>
        <w:t xml:space="preserve">The application form is included with this notice, and </w:t>
      </w:r>
      <w:r w:rsidR="00C0613A">
        <w:t xml:space="preserve">is also </w:t>
      </w:r>
      <w:r>
        <w:t>available for download from the Coral Bleaching RCN website</w:t>
      </w:r>
      <w:r w:rsidR="00D37235">
        <w:t xml:space="preserve"> (</w:t>
      </w:r>
      <w:hyperlink r:id="rId7" w:history="1">
        <w:r w:rsidR="00D37235" w:rsidRPr="008C7FE2">
          <w:rPr>
            <w:rStyle w:val="Hyperlink"/>
          </w:rPr>
          <w:t>http://u.osu.edu/grottoli.1/coral-bleaching-rcn/early-career-training-program/</w:t>
        </w:r>
      </w:hyperlink>
      <w:r w:rsidR="00D37235">
        <w:t xml:space="preserve"> )</w:t>
      </w:r>
      <w:r>
        <w:t>. Completed forms must be accompanied</w:t>
      </w:r>
      <w:r w:rsidR="00B33410">
        <w:t xml:space="preserve"> by the </w:t>
      </w:r>
      <w:r w:rsidR="00D37235">
        <w:t>additional</w:t>
      </w:r>
      <w:r>
        <w:t xml:space="preserve"> required documents including </w:t>
      </w:r>
      <w:r w:rsidR="00D37235">
        <w:t>two</w:t>
      </w:r>
      <w:r>
        <w:t xml:space="preserve"> letter</w:t>
      </w:r>
      <w:r w:rsidR="00D37235">
        <w:t>s</w:t>
      </w:r>
      <w:r>
        <w:t xml:space="preserve"> of support</w:t>
      </w:r>
      <w:r w:rsidR="00D37235">
        <w:t>: one</w:t>
      </w:r>
      <w:r>
        <w:t xml:space="preserve"> from the host outlining their commitment to the applicant and </w:t>
      </w:r>
      <w:r w:rsidR="00441D90">
        <w:t xml:space="preserve">a second from </w:t>
      </w:r>
      <w:r>
        <w:t xml:space="preserve">the current supervisor giving permission for successful applicants to participate. Late or incomplete applications, and those without the required </w:t>
      </w:r>
      <w:r w:rsidRPr="00B4228B">
        <w:t xml:space="preserve">letters of support at the time of submission </w:t>
      </w:r>
      <w:r>
        <w:t xml:space="preserve">will </w:t>
      </w:r>
      <w:r w:rsidRPr="00B4228B">
        <w:t xml:space="preserve">be </w:t>
      </w:r>
      <w:r>
        <w:t>in</w:t>
      </w:r>
      <w:r w:rsidRPr="00B4228B">
        <w:t>eligible.</w:t>
      </w:r>
      <w:r>
        <w:t xml:space="preserve"> Award recipients must also </w:t>
      </w:r>
      <w:r w:rsidR="00D72FF5">
        <w:t xml:space="preserve">participate in an online information session and </w:t>
      </w:r>
      <w:r>
        <w:t>agree to submit a 2-page p</w:t>
      </w:r>
      <w:r w:rsidRPr="00B4228B">
        <w:t xml:space="preserve">ost-award report </w:t>
      </w:r>
      <w:r>
        <w:t xml:space="preserve">within 30 days after completing the training that outlines the experience and value of the </w:t>
      </w:r>
      <w:r w:rsidR="007767F0">
        <w:t xml:space="preserve">learning experience </w:t>
      </w:r>
      <w:r>
        <w:t xml:space="preserve">to the applicant. </w:t>
      </w:r>
      <w:r w:rsidR="00B33410">
        <w:t>Any publications or presentations resulting from the Early Career Training Program are asked to acknowledge the NSF Coral Bleaching RCN</w:t>
      </w:r>
      <w:r w:rsidR="00D72FF5">
        <w:t xml:space="preserve"> and inform the Coral Bleaching RCN Director of the publication</w:t>
      </w:r>
      <w:r w:rsidR="00B33410">
        <w:t>.</w:t>
      </w:r>
    </w:p>
    <w:p w14:paraId="47837410" w14:textId="77777777" w:rsidR="008339B0" w:rsidRDefault="008339B0" w:rsidP="008339B0">
      <w:pPr>
        <w:pStyle w:val="m-675036813132571579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2132531" w14:textId="5837CF76" w:rsidR="008339B0" w:rsidRDefault="008339B0" w:rsidP="00DF5EEF">
      <w:pPr>
        <w:pStyle w:val="m-6750368131325715799xmsonormal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4C6DD6">
        <w:rPr>
          <w:color w:val="000000"/>
          <w:sz w:val="23"/>
          <w:szCs w:val="23"/>
        </w:rPr>
        <w:t xml:space="preserve">Completed applications </w:t>
      </w:r>
      <w:r w:rsidR="00F8137C" w:rsidRPr="004C6DD6">
        <w:rPr>
          <w:color w:val="000000"/>
          <w:sz w:val="23"/>
          <w:szCs w:val="23"/>
        </w:rPr>
        <w:t xml:space="preserve">following the attached application checklist </w:t>
      </w:r>
      <w:r w:rsidRPr="004C6DD6">
        <w:rPr>
          <w:color w:val="000000"/>
          <w:sz w:val="23"/>
          <w:szCs w:val="23"/>
        </w:rPr>
        <w:t xml:space="preserve">should be sent via email to Dr. Rob Toonen at </w:t>
      </w:r>
      <w:hyperlink r:id="rId8" w:history="1">
        <w:r w:rsidRPr="004C6DD6">
          <w:rPr>
            <w:rStyle w:val="Hyperlink"/>
            <w:sz w:val="23"/>
            <w:szCs w:val="23"/>
          </w:rPr>
          <w:t>rjtoonen@gmail.com</w:t>
        </w:r>
      </w:hyperlink>
      <w:r w:rsidRPr="004C6DD6">
        <w:rPr>
          <w:color w:val="000000"/>
          <w:sz w:val="23"/>
          <w:szCs w:val="23"/>
        </w:rPr>
        <w:t xml:space="preserve"> </w:t>
      </w:r>
      <w:r w:rsidR="00F8137C" w:rsidRPr="004C6DD6">
        <w:rPr>
          <w:color w:val="000000"/>
          <w:sz w:val="23"/>
          <w:szCs w:val="23"/>
        </w:rPr>
        <w:t>no later than</w:t>
      </w:r>
      <w:r w:rsidRPr="004C6DD6">
        <w:rPr>
          <w:color w:val="000000"/>
          <w:sz w:val="23"/>
          <w:szCs w:val="23"/>
        </w:rPr>
        <w:t xml:space="preserve"> </w:t>
      </w:r>
      <w:r w:rsidR="002E26AF" w:rsidRPr="004C6DD6">
        <w:rPr>
          <w:color w:val="000000"/>
          <w:sz w:val="23"/>
          <w:szCs w:val="23"/>
        </w:rPr>
        <w:t xml:space="preserve">midnight HST </w:t>
      </w:r>
      <w:r w:rsidR="00F8137C" w:rsidRPr="004C6DD6">
        <w:rPr>
          <w:color w:val="000000"/>
          <w:sz w:val="23"/>
          <w:szCs w:val="23"/>
        </w:rPr>
        <w:t xml:space="preserve">on </w:t>
      </w:r>
      <w:r w:rsidR="002C7FB2">
        <w:rPr>
          <w:color w:val="000000"/>
          <w:sz w:val="23"/>
          <w:szCs w:val="23"/>
        </w:rPr>
        <w:t>20</w:t>
      </w:r>
      <w:r w:rsidR="00D72FF5">
        <w:rPr>
          <w:color w:val="000000"/>
          <w:sz w:val="23"/>
          <w:szCs w:val="23"/>
        </w:rPr>
        <w:t xml:space="preserve"> </w:t>
      </w:r>
      <w:proofErr w:type="gramStart"/>
      <w:r w:rsidR="002C7FB2">
        <w:rPr>
          <w:color w:val="000000"/>
          <w:sz w:val="23"/>
          <w:szCs w:val="23"/>
        </w:rPr>
        <w:t>December</w:t>
      </w:r>
      <w:r w:rsidRPr="004C6DD6">
        <w:rPr>
          <w:color w:val="000000"/>
          <w:sz w:val="23"/>
          <w:szCs w:val="23"/>
        </w:rPr>
        <w:t>,</w:t>
      </w:r>
      <w:proofErr w:type="gramEnd"/>
      <w:r w:rsidRPr="004C6DD6">
        <w:rPr>
          <w:color w:val="000000"/>
          <w:sz w:val="23"/>
          <w:szCs w:val="23"/>
        </w:rPr>
        <w:t xml:space="preserve"> 20</w:t>
      </w:r>
      <w:r w:rsidR="004141BD">
        <w:rPr>
          <w:color w:val="000000"/>
          <w:sz w:val="23"/>
          <w:szCs w:val="23"/>
        </w:rPr>
        <w:t>2</w:t>
      </w:r>
      <w:r w:rsidR="002C7FB2">
        <w:rPr>
          <w:color w:val="000000"/>
          <w:sz w:val="23"/>
          <w:szCs w:val="23"/>
        </w:rPr>
        <w:t>1</w:t>
      </w:r>
      <w:r w:rsidRPr="004C6DD6">
        <w:rPr>
          <w:color w:val="000000"/>
          <w:sz w:val="23"/>
          <w:szCs w:val="23"/>
        </w:rPr>
        <w:t xml:space="preserve"> </w:t>
      </w:r>
      <w:r w:rsidR="002E26AF" w:rsidRPr="004C6DD6">
        <w:rPr>
          <w:color w:val="000000"/>
          <w:sz w:val="23"/>
          <w:szCs w:val="23"/>
        </w:rPr>
        <w:t>for consideration</w:t>
      </w:r>
      <w:r w:rsidR="00D72FF5">
        <w:rPr>
          <w:color w:val="000000"/>
          <w:sz w:val="23"/>
          <w:szCs w:val="23"/>
        </w:rPr>
        <w:t>. S</w:t>
      </w:r>
      <w:r w:rsidR="002E26AF" w:rsidRPr="004C6DD6">
        <w:rPr>
          <w:color w:val="000000"/>
          <w:sz w:val="23"/>
          <w:szCs w:val="23"/>
        </w:rPr>
        <w:t xml:space="preserve">uccessful </w:t>
      </w:r>
      <w:r w:rsidRPr="004C6DD6">
        <w:rPr>
          <w:color w:val="000000"/>
          <w:sz w:val="23"/>
          <w:szCs w:val="23"/>
        </w:rPr>
        <w:t xml:space="preserve">award recipients will be notified </w:t>
      </w:r>
      <w:r w:rsidR="002C7FB2">
        <w:rPr>
          <w:color w:val="000000"/>
          <w:sz w:val="23"/>
          <w:szCs w:val="23"/>
        </w:rPr>
        <w:t xml:space="preserve">as soon as possible, but no later than </w:t>
      </w:r>
      <w:r w:rsidR="002E26AF" w:rsidRPr="004C6DD6">
        <w:rPr>
          <w:color w:val="000000"/>
          <w:sz w:val="23"/>
          <w:szCs w:val="23"/>
        </w:rPr>
        <w:t>the end of</w:t>
      </w:r>
      <w:r w:rsidRPr="004C6DD6">
        <w:rPr>
          <w:color w:val="000000"/>
          <w:sz w:val="23"/>
          <w:szCs w:val="23"/>
        </w:rPr>
        <w:t xml:space="preserve"> </w:t>
      </w:r>
      <w:r w:rsidR="00D72FF5">
        <w:rPr>
          <w:color w:val="000000"/>
          <w:sz w:val="23"/>
          <w:szCs w:val="23"/>
        </w:rPr>
        <w:t>March</w:t>
      </w:r>
      <w:r w:rsidRPr="004C6DD6">
        <w:rPr>
          <w:color w:val="000000"/>
          <w:sz w:val="23"/>
          <w:szCs w:val="23"/>
        </w:rPr>
        <w:t xml:space="preserve">. Additional information </w:t>
      </w:r>
      <w:r w:rsidR="00391D74" w:rsidRPr="00391D74">
        <w:rPr>
          <w:color w:val="000000"/>
          <w:sz w:val="23"/>
          <w:szCs w:val="23"/>
        </w:rPr>
        <w:t xml:space="preserve">about the RCN, workshops and Early Career Training Program </w:t>
      </w:r>
      <w:r w:rsidRPr="004C6DD6">
        <w:rPr>
          <w:color w:val="000000"/>
          <w:sz w:val="23"/>
          <w:szCs w:val="23"/>
        </w:rPr>
        <w:t>can be found at </w:t>
      </w:r>
      <w:hyperlink r:id="rId9" w:history="1">
        <w:r w:rsidRPr="004C6DD6">
          <w:rPr>
            <w:rStyle w:val="Hyperlink"/>
            <w:sz w:val="23"/>
            <w:szCs w:val="23"/>
          </w:rPr>
          <w:t>http://u.osu.edu/grottoli.1/coral-bleaching-rcn/</w:t>
        </w:r>
      </w:hyperlink>
      <w:r w:rsidRPr="004C6DD6">
        <w:rPr>
          <w:color w:val="000000"/>
          <w:sz w:val="23"/>
          <w:szCs w:val="23"/>
        </w:rPr>
        <w:t xml:space="preserve"> or by contacting Dr. Toonen directly.  </w:t>
      </w:r>
    </w:p>
    <w:p w14:paraId="381A4864" w14:textId="77777777" w:rsidR="008339B0" w:rsidRDefault="008339B0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14:paraId="05AE4C80" w14:textId="7BD12602" w:rsidR="008E5843" w:rsidRDefault="00556C16">
      <w:pPr>
        <w:spacing w:after="0" w:line="259" w:lineRule="auto"/>
        <w:ind w:right="34"/>
        <w:jc w:val="center"/>
      </w:pPr>
      <w:r>
        <w:rPr>
          <w:b/>
        </w:rPr>
        <w:lastRenderedPageBreak/>
        <w:t xml:space="preserve">Coral Bleaching Research Coordination Network </w:t>
      </w:r>
      <w:r w:rsidR="00482A57">
        <w:rPr>
          <w:b/>
        </w:rPr>
        <w:t>(CBRCN)</w:t>
      </w:r>
    </w:p>
    <w:p w14:paraId="0AB97596" w14:textId="77777777" w:rsidR="008E5843" w:rsidRDefault="00556C16">
      <w:pPr>
        <w:spacing w:after="0" w:line="259" w:lineRule="auto"/>
        <w:ind w:right="21"/>
        <w:jc w:val="center"/>
      </w:pPr>
      <w:bookmarkStart w:id="0" w:name="_Hlk531717170"/>
      <w:r>
        <w:rPr>
          <w:b/>
        </w:rPr>
        <w:t>EARLY CAREER TRAINING PROGRAM APPLICATION FORM</w:t>
      </w:r>
      <w:bookmarkEnd w:id="0"/>
      <w:r>
        <w:rPr>
          <w:b/>
        </w:rPr>
        <w:t xml:space="preserve"> </w:t>
      </w:r>
    </w:p>
    <w:p w14:paraId="07E0BFFB" w14:textId="77777777" w:rsidR="008E5843" w:rsidRDefault="00556C16">
      <w:pPr>
        <w:spacing w:after="0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5431B468" w14:textId="1DF8E235" w:rsidR="008E5843" w:rsidRDefault="00556C16">
      <w:pPr>
        <w:spacing w:after="1" w:line="252" w:lineRule="auto"/>
        <w:ind w:left="-15" w:right="30" w:firstLine="0"/>
        <w:jc w:val="both"/>
      </w:pPr>
      <w:r>
        <w:t xml:space="preserve">This program is designed to give </w:t>
      </w:r>
      <w:r w:rsidR="00A97A53">
        <w:t>early career (</w:t>
      </w:r>
      <w:r>
        <w:t xml:space="preserve">post-candidacy PhD students and </w:t>
      </w:r>
      <w:r w:rsidR="00A97A53">
        <w:t>post-doctoral</w:t>
      </w:r>
      <w:r w:rsidR="00515CCD">
        <w:t>)</w:t>
      </w:r>
      <w:r w:rsidR="00A97A53">
        <w:t xml:space="preserve"> researchers </w:t>
      </w:r>
      <w:r>
        <w:t>an opportunity to learn a new skill such as a laboratory or field method, data analysis tool, or other skill relevant to any aspect of the study of coral bleaching</w:t>
      </w:r>
      <w:r w:rsidR="00A97A53">
        <w:t xml:space="preserve">. </w:t>
      </w:r>
      <w:r w:rsidR="007D16D9">
        <w:t>T</w:t>
      </w:r>
      <w:r w:rsidR="00A97A53">
        <w:t xml:space="preserve">his program </w:t>
      </w:r>
      <w:r w:rsidR="007D16D9">
        <w:t xml:space="preserve">seeks </w:t>
      </w:r>
      <w:r>
        <w:t xml:space="preserve">to foster inter-disciplinary approaches in coral bleaching research. </w:t>
      </w:r>
      <w:r w:rsidR="002C7FB2">
        <w:t>Three</w:t>
      </w:r>
      <w:r>
        <w:t xml:space="preserve"> individuals </w:t>
      </w:r>
      <w:r w:rsidR="007D16D9">
        <w:t xml:space="preserve">per year </w:t>
      </w:r>
      <w:r>
        <w:t xml:space="preserve">will be selected on a competitive basis to work with PIs </w:t>
      </w:r>
      <w:r w:rsidR="007767F0">
        <w:t xml:space="preserve">in a department or </w:t>
      </w:r>
      <w:r>
        <w:t xml:space="preserve">at an institution other than their own for at least </w:t>
      </w:r>
      <w:r w:rsidR="008D61D9">
        <w:t>28 consecutive days</w:t>
      </w:r>
      <w:r w:rsidR="00BF5276">
        <w:t xml:space="preserve"> and</w:t>
      </w:r>
      <w:r w:rsidR="007D16D9">
        <w:t xml:space="preserve"> provided </w:t>
      </w:r>
      <w:r>
        <w:t>a flat amount of $2,</w:t>
      </w:r>
      <w:r w:rsidR="002C7FB2">
        <w:t>5</w:t>
      </w:r>
      <w:r>
        <w:t xml:space="preserve">00 per awardee. </w:t>
      </w:r>
      <w:r w:rsidR="007D16D9">
        <w:t xml:space="preserve">Applicants </w:t>
      </w:r>
      <w:r>
        <w:t xml:space="preserve">must </w:t>
      </w:r>
      <w:r w:rsidR="00A97A53">
        <w:t xml:space="preserve">submit complete </w:t>
      </w:r>
      <w:r w:rsidR="007D16D9">
        <w:t xml:space="preserve">packages </w:t>
      </w:r>
      <w:r w:rsidR="00A97A53">
        <w:t xml:space="preserve">as outlined on the checklist provided below </w:t>
      </w:r>
      <w:r w:rsidR="00A97A53" w:rsidRPr="00BF5276">
        <w:rPr>
          <w:b/>
        </w:rPr>
        <w:t xml:space="preserve">prior to midnight </w:t>
      </w:r>
      <w:r w:rsidR="002007E8" w:rsidRPr="00BF5276">
        <w:rPr>
          <w:b/>
        </w:rPr>
        <w:t xml:space="preserve">HST on </w:t>
      </w:r>
      <w:r w:rsidR="002C7FB2">
        <w:rPr>
          <w:b/>
        </w:rPr>
        <w:t>20</w:t>
      </w:r>
      <w:r w:rsidR="00D72FF5">
        <w:rPr>
          <w:b/>
        </w:rPr>
        <w:t xml:space="preserve"> </w:t>
      </w:r>
      <w:r w:rsidR="002C7FB2">
        <w:rPr>
          <w:b/>
        </w:rPr>
        <w:t xml:space="preserve">December </w:t>
      </w:r>
      <w:r w:rsidR="00A97A53" w:rsidRPr="00BF5276">
        <w:rPr>
          <w:b/>
        </w:rPr>
        <w:t>20</w:t>
      </w:r>
      <w:r w:rsidR="0056076D">
        <w:rPr>
          <w:b/>
        </w:rPr>
        <w:t>2</w:t>
      </w:r>
      <w:r w:rsidR="002C7FB2">
        <w:rPr>
          <w:b/>
        </w:rPr>
        <w:t>1</w:t>
      </w:r>
      <w:r w:rsidR="00A97A53">
        <w:t xml:space="preserve"> to be considered – late or incomplete applications will be disqualified</w:t>
      </w:r>
      <w:r w:rsidR="007767F0">
        <w:t>. A</w:t>
      </w:r>
      <w:r w:rsidR="00A97A53">
        <w:t xml:space="preserve">wards will be announced </w:t>
      </w:r>
      <w:r w:rsidR="00441D90">
        <w:t xml:space="preserve">by the end of </w:t>
      </w:r>
      <w:r w:rsidR="00D72FF5">
        <w:t>March</w:t>
      </w:r>
      <w:r>
        <w:t xml:space="preserve">. </w:t>
      </w:r>
    </w:p>
    <w:p w14:paraId="11E2EAC7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292C019A" w14:textId="2C7109A9" w:rsidR="008E5843" w:rsidRDefault="00556C16" w:rsidP="007C00FD">
      <w:pPr>
        <w:ind w:left="-5" w:right="0"/>
      </w:pPr>
      <w:r>
        <w:t xml:space="preserve">Submit </w:t>
      </w:r>
      <w:r w:rsidR="00A97A53">
        <w:t xml:space="preserve">this completed </w:t>
      </w:r>
      <w:r>
        <w:t xml:space="preserve">application form along with the five </w:t>
      </w:r>
      <w:r w:rsidR="00441D90">
        <w:t xml:space="preserve">(5) </w:t>
      </w:r>
      <w:r w:rsidR="00A97A53">
        <w:t xml:space="preserve">additional required </w:t>
      </w:r>
      <w:r>
        <w:t xml:space="preserve">documents </w:t>
      </w:r>
      <w:r w:rsidR="007D16D9">
        <w:t xml:space="preserve">exactly as outlined </w:t>
      </w:r>
      <w:r w:rsidR="007E22ED">
        <w:t xml:space="preserve">on the </w:t>
      </w:r>
      <w:r w:rsidR="007D16D9">
        <w:t xml:space="preserve">following </w:t>
      </w:r>
      <w:r w:rsidR="007E22ED">
        <w:t xml:space="preserve">checklist </w:t>
      </w:r>
      <w:r>
        <w:t>as a single .pdf to Dr. Rob Toonen</w:t>
      </w:r>
      <w:r w:rsidR="00A97A53">
        <w:t xml:space="preserve"> </w:t>
      </w:r>
      <w:r>
        <w:t>(</w:t>
      </w:r>
      <w:hyperlink r:id="rId10" w:history="1">
        <w:r w:rsidR="00441D90" w:rsidRPr="008C7FE2">
          <w:rPr>
            <w:rStyle w:val="Hyperlink"/>
          </w:rPr>
          <w:t>rjtoonen@gmail.com</w:t>
        </w:r>
      </w:hyperlink>
      <w:r w:rsidR="00A97A53">
        <w:t>)</w:t>
      </w:r>
      <w:r>
        <w:t>.  Successful applicants will have one year to complete the proposed activity</w:t>
      </w:r>
      <w:r w:rsidR="00441D90">
        <w:t>. All awardees</w:t>
      </w:r>
      <w:r>
        <w:t xml:space="preserve"> </w:t>
      </w:r>
      <w:r w:rsidR="00B47BFB">
        <w:t xml:space="preserve">will be required to </w:t>
      </w:r>
      <w:r w:rsidR="00D72FF5">
        <w:t xml:space="preserve">participate in an online information session and </w:t>
      </w:r>
      <w:r>
        <w:t xml:space="preserve">submit a </w:t>
      </w:r>
      <w:r w:rsidR="00875F60">
        <w:t xml:space="preserve">2-page </w:t>
      </w:r>
      <w:r>
        <w:t>final report</w:t>
      </w:r>
      <w:r w:rsidR="00B47BFB">
        <w:t xml:space="preserve"> </w:t>
      </w:r>
      <w:r w:rsidR="007E22ED">
        <w:t xml:space="preserve">within 30 days after completing the </w:t>
      </w:r>
      <w:r w:rsidR="007767F0">
        <w:t xml:space="preserve">learning experience </w:t>
      </w:r>
      <w:r w:rsidR="00B47BFB">
        <w:t>or repay the award</w:t>
      </w:r>
      <w:r>
        <w:t xml:space="preserve">.  </w:t>
      </w:r>
    </w:p>
    <w:p w14:paraId="1846452B" w14:textId="77777777" w:rsidR="008E5843" w:rsidRDefault="00556C16">
      <w:pPr>
        <w:spacing w:after="39" w:line="259" w:lineRule="auto"/>
        <w:ind w:left="-30" w:right="-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48973B" wp14:editId="38DE8DB2">
                <wp:extent cx="5981700" cy="19050"/>
                <wp:effectExtent l="0" t="0" r="0" b="0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865" name="Shape 1865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7" style="width:471pt;height:1.5pt;mso-position-horizontal-relative:char;mso-position-vertical-relative:line" coordsize="59817,190">
                <v:shape id="Shape 1866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D83C64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3491A3E4" w14:textId="77777777" w:rsidR="008E5843" w:rsidRDefault="00556C16">
      <w:pPr>
        <w:ind w:left="-5" w:right="0"/>
      </w:pPr>
      <w:r>
        <w:t xml:space="preserve">Applicant Full Name: ___________________________________________________ </w:t>
      </w:r>
    </w:p>
    <w:p w14:paraId="52493A51" w14:textId="77777777" w:rsidR="008E5843" w:rsidRDefault="00556C16">
      <w:pPr>
        <w:spacing w:after="16" w:line="259" w:lineRule="auto"/>
        <w:ind w:left="0" w:right="0" w:firstLine="0"/>
      </w:pPr>
      <w:r>
        <w:t xml:space="preserve"> </w:t>
      </w:r>
    </w:p>
    <w:p w14:paraId="5E4F231F" w14:textId="77777777" w:rsidR="008E5843" w:rsidRDefault="00556C16">
      <w:pPr>
        <w:tabs>
          <w:tab w:val="center" w:pos="5974"/>
        </w:tabs>
        <w:ind w:left="-15" w:right="0" w:firstLine="0"/>
      </w:pPr>
      <w:r>
        <w:t xml:space="preserve">Highest Degree Earned: ______________ </w:t>
      </w:r>
      <w:r>
        <w:tab/>
        <w:t xml:space="preserve">Year (MM/YYYY): _____________ </w:t>
      </w:r>
    </w:p>
    <w:p w14:paraId="1D03331B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1ECC5A4B" w14:textId="77777777" w:rsidR="008E5843" w:rsidRDefault="00556C16">
      <w:pPr>
        <w:ind w:left="-5" w:right="0"/>
      </w:pPr>
      <w:r>
        <w:t xml:space="preserve">Applicant Current Position (select one):   </w:t>
      </w:r>
    </w:p>
    <w:p w14:paraId="51D6492A" w14:textId="627CB23C" w:rsidR="008E5843" w:rsidRDefault="00556C16">
      <w:pPr>
        <w:tabs>
          <w:tab w:val="center" w:pos="4048"/>
          <w:tab w:val="center" w:pos="5704"/>
          <w:tab w:val="center" w:pos="7676"/>
          <w:tab w:val="center" w:pos="8640"/>
        </w:tabs>
        <w:spacing w:after="2" w:line="259" w:lineRule="auto"/>
        <w:ind w:left="-15" w:right="0" w:firstLine="0"/>
      </w:pPr>
      <w:r>
        <w:t xml:space="preserve">□ Post-candidacy PhD student     </w:t>
      </w:r>
      <w:r>
        <w:tab/>
        <w:t xml:space="preserve">□ Postdoc    </w:t>
      </w:r>
      <w:r>
        <w:tab/>
      </w:r>
    </w:p>
    <w:p w14:paraId="24C1AED2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355C6A9B" w14:textId="77777777" w:rsidR="008E5843" w:rsidRDefault="00556C16">
      <w:pPr>
        <w:ind w:left="-5" w:right="0"/>
      </w:pPr>
      <w:r>
        <w:t xml:space="preserve">Current Institution of Employment: ______________________________________________ </w:t>
      </w:r>
    </w:p>
    <w:p w14:paraId="35729E9E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093BD2DE" w14:textId="77777777" w:rsidR="008E5843" w:rsidRDefault="00556C16">
      <w:pPr>
        <w:ind w:left="-5" w:right="0"/>
      </w:pPr>
      <w:r>
        <w:t xml:space="preserve">Current Supervisor/Advisor/Chair: _______________________________________________ </w:t>
      </w:r>
    </w:p>
    <w:p w14:paraId="57153C5B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64B94141" w14:textId="77777777" w:rsidR="008E5843" w:rsidRDefault="00556C16">
      <w:pPr>
        <w:ind w:left="-5" w:right="0"/>
      </w:pPr>
      <w:r>
        <w:t xml:space="preserve">Institution Address: ___________________________________________________________ </w:t>
      </w:r>
    </w:p>
    <w:p w14:paraId="32093E6B" w14:textId="77777777" w:rsidR="008E5843" w:rsidRDefault="00556C16">
      <w:pPr>
        <w:tabs>
          <w:tab w:val="center" w:pos="720"/>
          <w:tab w:val="center" w:pos="488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___________________________________________________________ </w:t>
      </w:r>
    </w:p>
    <w:p w14:paraId="27AC669D" w14:textId="77777777" w:rsidR="008E5843" w:rsidRDefault="00556C16">
      <w:pPr>
        <w:spacing w:after="16" w:line="259" w:lineRule="auto"/>
        <w:ind w:left="0" w:right="0" w:firstLine="0"/>
      </w:pPr>
      <w:r>
        <w:t xml:space="preserve"> </w:t>
      </w:r>
    </w:p>
    <w:p w14:paraId="1BE9636A" w14:textId="77777777" w:rsidR="008E5843" w:rsidRDefault="00556C16">
      <w:pPr>
        <w:tabs>
          <w:tab w:val="center" w:pos="6020"/>
        </w:tabs>
        <w:ind w:left="-15" w:right="0" w:firstLine="0"/>
      </w:pPr>
      <w:r>
        <w:t xml:space="preserve">Email: _______________________ </w:t>
      </w:r>
      <w:r>
        <w:tab/>
        <w:t xml:space="preserve">Phone number (+country code):__________________ </w:t>
      </w:r>
    </w:p>
    <w:p w14:paraId="63978CD5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4802B17A" w14:textId="77777777" w:rsidR="008E5843" w:rsidRDefault="00556C16">
      <w:pPr>
        <w:spacing w:after="39" w:line="259" w:lineRule="auto"/>
        <w:ind w:left="-30" w:right="-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EEC8A5" wp14:editId="7F9439C1">
                <wp:extent cx="5981700" cy="19050"/>
                <wp:effectExtent l="0" t="0" r="0" b="0"/>
                <wp:docPr id="1428" name="Group 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867" name="Shape 186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8" style="width:471pt;height:1.5pt;mso-position-horizontal-relative:char;mso-position-vertical-relative:line" coordsize="59817,190">
                <v:shape id="Shape 1868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5F76F4" w14:textId="77777777" w:rsidR="008E5843" w:rsidRDefault="00556C16">
      <w:pPr>
        <w:spacing w:after="16" w:line="259" w:lineRule="auto"/>
        <w:ind w:left="0" w:right="0" w:firstLine="0"/>
      </w:pPr>
      <w:r>
        <w:t xml:space="preserve"> </w:t>
      </w:r>
    </w:p>
    <w:p w14:paraId="2B633C1E" w14:textId="77777777" w:rsidR="008E5843" w:rsidRDefault="00556C16">
      <w:pPr>
        <w:tabs>
          <w:tab w:val="center" w:pos="6762"/>
        </w:tabs>
        <w:ind w:left="-15" w:right="0" w:firstLine="0"/>
      </w:pPr>
      <w:r>
        <w:t xml:space="preserve">Name of Host: _________________________   </w:t>
      </w:r>
      <w:r>
        <w:tab/>
        <w:t xml:space="preserve">Title: __________________________ </w:t>
      </w:r>
    </w:p>
    <w:p w14:paraId="19061DB2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1AAE047E" w14:textId="77777777" w:rsidR="008E5843" w:rsidRDefault="00556C16">
      <w:pPr>
        <w:ind w:left="-5" w:right="0"/>
      </w:pPr>
      <w:r>
        <w:t xml:space="preserve">Host Institution: _______________________________________________________________ </w:t>
      </w:r>
    </w:p>
    <w:p w14:paraId="20EF0C8C" w14:textId="77777777" w:rsidR="008E5843" w:rsidRDefault="00556C16">
      <w:pPr>
        <w:spacing w:line="259" w:lineRule="auto"/>
        <w:ind w:left="0" w:right="0" w:firstLine="0"/>
      </w:pPr>
      <w:r>
        <w:t xml:space="preserve"> </w:t>
      </w:r>
    </w:p>
    <w:p w14:paraId="0DC1283C" w14:textId="77777777" w:rsidR="008E5843" w:rsidRDefault="00556C16">
      <w:pPr>
        <w:ind w:left="-5" w:right="0"/>
      </w:pPr>
      <w:r>
        <w:t xml:space="preserve">Institution Address: _____________________________________________________________ </w:t>
      </w:r>
    </w:p>
    <w:p w14:paraId="46314350" w14:textId="77777777" w:rsidR="008E5843" w:rsidRDefault="00556C16">
      <w:pPr>
        <w:tabs>
          <w:tab w:val="center" w:pos="720"/>
          <w:tab w:val="center" w:pos="4985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_____________________________________________________________ </w:t>
      </w:r>
    </w:p>
    <w:p w14:paraId="6AF032C5" w14:textId="77777777" w:rsidR="008E5843" w:rsidRDefault="00556C16">
      <w:pPr>
        <w:spacing w:after="16" w:line="259" w:lineRule="auto"/>
        <w:ind w:left="0" w:right="0" w:firstLine="0"/>
      </w:pPr>
      <w:r>
        <w:t xml:space="preserve"> </w:t>
      </w:r>
    </w:p>
    <w:p w14:paraId="1BD8A030" w14:textId="77777777" w:rsidR="008E5843" w:rsidRDefault="00556C16">
      <w:pPr>
        <w:tabs>
          <w:tab w:val="center" w:pos="6020"/>
        </w:tabs>
        <w:ind w:left="-15" w:right="0" w:firstLine="0"/>
      </w:pPr>
      <w:r>
        <w:t xml:space="preserve">Email: _______________________ </w:t>
      </w:r>
      <w:r>
        <w:tab/>
        <w:t xml:space="preserve">Phone number (+country code):__________________ </w:t>
      </w:r>
    </w:p>
    <w:p w14:paraId="60860536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1082D62A" w14:textId="77777777" w:rsidR="008E5843" w:rsidRDefault="00556C16">
      <w:pPr>
        <w:spacing w:after="39" w:line="259" w:lineRule="auto"/>
        <w:ind w:left="-30" w:right="-2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4789CD1" wp14:editId="5224F9EE">
                <wp:extent cx="5981700" cy="19050"/>
                <wp:effectExtent l="0" t="0" r="0" b="0"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869" name="Shape 186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" style="width:471pt;height:1.5pt;mso-position-horizontal-relative:char;mso-position-vertical-relative:line" coordsize="59817,190">
                <v:shape id="Shape 1870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5ED22B" w14:textId="77777777" w:rsidR="008E5843" w:rsidRDefault="00556C16">
      <w:pPr>
        <w:spacing w:after="198" w:line="259" w:lineRule="auto"/>
        <w:ind w:left="0" w:right="0" w:firstLine="0"/>
      </w:pPr>
      <w:r>
        <w:t xml:space="preserve"> </w:t>
      </w:r>
    </w:p>
    <w:p w14:paraId="7EB164FA" w14:textId="232553FA" w:rsidR="008E5843" w:rsidRDefault="00556C16">
      <w:pPr>
        <w:spacing w:after="0" w:line="259" w:lineRule="auto"/>
        <w:ind w:right="-15"/>
        <w:jc w:val="right"/>
      </w:pPr>
      <w:r>
        <w:rPr>
          <w:rFonts w:ascii="Calibri" w:eastAsia="Calibri" w:hAnsi="Calibri" w:cs="Calibri"/>
        </w:rPr>
        <w:t xml:space="preserve">Early Career Training Program </w:t>
      </w:r>
      <w:r w:rsidR="00F27B7F">
        <w:rPr>
          <w:rFonts w:ascii="Calibri" w:eastAsia="Calibri" w:hAnsi="Calibri" w:cs="Calibri"/>
        </w:rPr>
        <w:t>Application Checklist</w:t>
      </w:r>
    </w:p>
    <w:p w14:paraId="767BD536" w14:textId="77777777" w:rsidR="008E5843" w:rsidRDefault="00556C1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6ECF83A8" w14:textId="296B8A99" w:rsidR="008E5843" w:rsidRDefault="000278CE" w:rsidP="000278CE">
      <w:pPr>
        <w:spacing w:after="173"/>
        <w:ind w:left="-5" w:right="0"/>
      </w:pPr>
      <w:r>
        <w:t xml:space="preserve">Checklist of the five (5) required documents to provide with the completed Early Career Training Program Application Form. </w:t>
      </w:r>
      <w:r w:rsidR="00997F6E">
        <w:t xml:space="preserve">Combine </w:t>
      </w:r>
      <w:r w:rsidR="004E20B3">
        <w:t xml:space="preserve">all of </w:t>
      </w:r>
      <w:r w:rsidR="00997F6E">
        <w:t xml:space="preserve">these documents </w:t>
      </w:r>
      <w:r w:rsidR="004E20B3">
        <w:t xml:space="preserve">(including this application form &amp; checklist) </w:t>
      </w:r>
      <w:r w:rsidR="00997F6E">
        <w:t xml:space="preserve">into a single .pdf file </w:t>
      </w:r>
      <w:r w:rsidR="00B33410">
        <w:t>(</w:t>
      </w:r>
      <w:proofErr w:type="spellStart"/>
      <w:r w:rsidR="00B33410">
        <w:t>YOURNAME_</w:t>
      </w:r>
      <w:r w:rsidR="00F92A3F">
        <w:t>CB</w:t>
      </w:r>
      <w:r w:rsidR="00B33410">
        <w:t>RCN_EarlyCareer</w:t>
      </w:r>
      <w:proofErr w:type="spellEnd"/>
      <w:r w:rsidR="00B33410">
        <w:t xml:space="preserve">) </w:t>
      </w:r>
      <w:r w:rsidR="002007E8">
        <w:t xml:space="preserve">and email your </w:t>
      </w:r>
      <w:r w:rsidR="00997F6E">
        <w:t>submission with the subject “</w:t>
      </w:r>
      <w:r w:rsidR="002007E8">
        <w:t>CB</w:t>
      </w:r>
      <w:r w:rsidR="008B0FCC">
        <w:t>RCN Early Career Application</w:t>
      </w:r>
      <w:r w:rsidR="00997F6E">
        <w:t xml:space="preserve">” to </w:t>
      </w:r>
      <w:hyperlink r:id="rId11" w:history="1">
        <w:r w:rsidR="00997F6E" w:rsidRPr="00C2097E">
          <w:rPr>
            <w:rStyle w:val="Hyperlink"/>
          </w:rPr>
          <w:t>rjtoonen@gmail.com</w:t>
        </w:r>
      </w:hyperlink>
      <w:r w:rsidR="00997F6E">
        <w:t xml:space="preserve"> prior to midnight </w:t>
      </w:r>
      <w:r w:rsidR="002007E8">
        <w:t xml:space="preserve">HST </w:t>
      </w:r>
      <w:r w:rsidR="002C7FB2">
        <w:t>20</w:t>
      </w:r>
      <w:r w:rsidR="005F1CA7">
        <w:t xml:space="preserve"> </w:t>
      </w:r>
      <w:proofErr w:type="gramStart"/>
      <w:r w:rsidR="002C7FB2">
        <w:t>December</w:t>
      </w:r>
      <w:r w:rsidR="00997F6E">
        <w:t>,</w:t>
      </w:r>
      <w:proofErr w:type="gramEnd"/>
      <w:r w:rsidR="00997F6E">
        <w:t xml:space="preserve"> 20</w:t>
      </w:r>
      <w:r w:rsidR="0056076D">
        <w:t>2</w:t>
      </w:r>
      <w:r w:rsidR="002C7FB2">
        <w:t>1</w:t>
      </w:r>
      <w:r w:rsidR="00FD3B6F">
        <w:t>. Late</w:t>
      </w:r>
      <w:r w:rsidR="00360968">
        <w:t xml:space="preserve"> and</w:t>
      </w:r>
      <w:r w:rsidR="00A40245">
        <w:t xml:space="preserve"> </w:t>
      </w:r>
      <w:r w:rsidR="00FD3B6F">
        <w:t xml:space="preserve">incomplete applications </w:t>
      </w:r>
      <w:r w:rsidR="00360968">
        <w:t xml:space="preserve">(including those </w:t>
      </w:r>
      <w:r w:rsidR="00A40245">
        <w:t xml:space="preserve">that </w:t>
      </w:r>
      <w:r w:rsidR="00360968">
        <w:t xml:space="preserve">fail to </w:t>
      </w:r>
      <w:r w:rsidR="00A40245">
        <w:t>follow guidelines</w:t>
      </w:r>
      <w:r w:rsidR="00360968">
        <w:t>)</w:t>
      </w:r>
      <w:r w:rsidR="00A40245">
        <w:t xml:space="preserve"> </w:t>
      </w:r>
      <w:r w:rsidR="00FD3B6F">
        <w:t>will not be considered.</w:t>
      </w:r>
      <w:r w:rsidR="00556C16">
        <w:t xml:space="preserve"> </w:t>
      </w:r>
    </w:p>
    <w:p w14:paraId="29FAC80E" w14:textId="71A91012" w:rsidR="008E5843" w:rsidRDefault="00556C16">
      <w:pPr>
        <w:ind w:left="165" w:right="0" w:hanging="180"/>
      </w:pPr>
      <w:r>
        <w:t xml:space="preserve">□ Proposal of activities that will be undertaken while at the host’s laboratory (maximum 2 pages </w:t>
      </w:r>
      <w:r w:rsidR="000C2C60">
        <w:t>or</w:t>
      </w:r>
      <w:r>
        <w:t xml:space="preserve"> 1,200 words</w:t>
      </w:r>
      <w:r w:rsidR="000C2C60">
        <w:t>, whichever is shorter</w:t>
      </w:r>
      <w:r>
        <w:t xml:space="preserve">).  The proposal should include the following </w:t>
      </w:r>
      <w:r w:rsidR="008B0FCC">
        <w:t xml:space="preserve">clearly labeled </w:t>
      </w:r>
      <w:r>
        <w:t xml:space="preserve">sections: 1) </w:t>
      </w:r>
      <w:r w:rsidR="000C2C60">
        <w:t>r</w:t>
      </w:r>
      <w:r>
        <w:t>ational</w:t>
      </w:r>
      <w:r w:rsidR="000C2C60">
        <w:t>e</w:t>
      </w:r>
      <w:r>
        <w:t xml:space="preserve"> for the proposed work, 2) </w:t>
      </w:r>
      <w:r w:rsidR="000C2C60">
        <w:t>a d</w:t>
      </w:r>
      <w:r>
        <w:t xml:space="preserve">escription of the new skill that will be learned and how it will help advance the career of the trainee, and 3) a description of expected outcomes. </w:t>
      </w:r>
    </w:p>
    <w:p w14:paraId="14D99D07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7B69C425" w14:textId="1F9CCECB" w:rsidR="008E5843" w:rsidRDefault="00556C16">
      <w:pPr>
        <w:ind w:left="-5" w:right="0"/>
      </w:pPr>
      <w:r>
        <w:t xml:space="preserve">□ 2-page </w:t>
      </w:r>
      <w:r w:rsidR="000C2C60">
        <w:t xml:space="preserve">NSF-style </w:t>
      </w:r>
      <w:proofErr w:type="spellStart"/>
      <w:r w:rsidR="000C2C60">
        <w:t>Biosketch</w:t>
      </w:r>
      <w:proofErr w:type="spellEnd"/>
      <w:r w:rsidR="000C2C60">
        <w:t xml:space="preserve"> / </w:t>
      </w:r>
      <w:r w:rsidR="00ED4D08">
        <w:t>c</w:t>
      </w:r>
      <w:r w:rsidR="000C2C60">
        <w:t>urriculum vita (text-only</w:t>
      </w:r>
      <w:r w:rsidR="00ED4D08">
        <w:t xml:space="preserve"> CV</w:t>
      </w:r>
      <w:r w:rsidR="000C2C60">
        <w:t>, no photographs</w:t>
      </w:r>
      <w:r w:rsidR="008B0FCC">
        <w:t xml:space="preserve"> or graphics</w:t>
      </w:r>
      <w:r w:rsidR="000C2C60">
        <w:t>)</w:t>
      </w:r>
      <w:r>
        <w:t xml:space="preserve"> </w:t>
      </w:r>
    </w:p>
    <w:p w14:paraId="2396BEE6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69262FFB" w14:textId="7C368A3A" w:rsidR="008E5843" w:rsidRDefault="00556C16">
      <w:pPr>
        <w:ind w:left="165" w:right="0" w:hanging="180"/>
      </w:pPr>
      <w:r>
        <w:t xml:space="preserve">□ Budget and budget justification (maximum </w:t>
      </w:r>
      <w:r w:rsidR="000C2C60">
        <w:t>1</w:t>
      </w:r>
      <w:r>
        <w:t xml:space="preserve"> page </w:t>
      </w:r>
      <w:r w:rsidR="000C2C60">
        <w:t xml:space="preserve">or </w:t>
      </w:r>
      <w:r>
        <w:t xml:space="preserve">500 words).  </w:t>
      </w:r>
      <w:r w:rsidR="00452A28">
        <w:t xml:space="preserve">Provide a </w:t>
      </w:r>
      <w:r w:rsidR="00062656">
        <w:t xml:space="preserve">budget </w:t>
      </w:r>
      <w:r w:rsidR="00452A28">
        <w:t>table</w:t>
      </w:r>
      <w:r w:rsidR="00062656">
        <w:t xml:space="preserve">, budget </w:t>
      </w:r>
      <w:r w:rsidR="00452A28">
        <w:t>justification narrative to i</w:t>
      </w:r>
      <w:r>
        <w:t>ndicate how the $2,</w:t>
      </w:r>
      <w:r w:rsidR="002C7FB2">
        <w:t>5</w:t>
      </w:r>
      <w:r>
        <w:t>00 award will be spen</w:t>
      </w:r>
      <w:r w:rsidR="000C2C60">
        <w:t>t</w:t>
      </w:r>
      <w:r w:rsidR="00062656">
        <w:t xml:space="preserve">, and a timeline for the proposed activities </w:t>
      </w:r>
      <w:r w:rsidR="00C0613A">
        <w:t>with</w:t>
      </w:r>
      <w:r w:rsidR="00062656">
        <w:t>in the 20</w:t>
      </w:r>
      <w:r w:rsidR="0056076D">
        <w:t>2</w:t>
      </w:r>
      <w:r w:rsidR="002C7FB2">
        <w:t>2</w:t>
      </w:r>
      <w:r w:rsidR="00062656">
        <w:t xml:space="preserve"> calendar year</w:t>
      </w:r>
      <w:r>
        <w:t xml:space="preserve">. Funds are </w:t>
      </w:r>
      <w:r w:rsidR="00AD0ABF">
        <w:t xml:space="preserve">expected to </w:t>
      </w:r>
      <w:r>
        <w:t xml:space="preserve">support </w:t>
      </w:r>
      <w:r w:rsidR="00452A28">
        <w:t xml:space="preserve">primarily </w:t>
      </w:r>
      <w:r>
        <w:t>the applicant’s housing and travel costs during the training. Any remaining funds can be applied towards the applicant’s research expenses</w:t>
      </w:r>
      <w:r w:rsidR="00062656">
        <w:t>.</w:t>
      </w:r>
      <w:r w:rsidR="00AD0ABF">
        <w:t xml:space="preserve"> </w:t>
      </w:r>
    </w:p>
    <w:p w14:paraId="790B9363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563E1042" w14:textId="095C33CC" w:rsidR="00096D1B" w:rsidRDefault="00556C16" w:rsidP="00997F6E">
      <w:pPr>
        <w:spacing w:after="1" w:line="252" w:lineRule="auto"/>
        <w:ind w:left="175" w:right="379" w:hanging="190"/>
        <w:jc w:val="both"/>
      </w:pPr>
      <w:r>
        <w:t xml:space="preserve">□ Letter of support </w:t>
      </w:r>
      <w:r w:rsidR="00AD0ABF">
        <w:t xml:space="preserve">from the </w:t>
      </w:r>
      <w:r>
        <w:t xml:space="preserve">host (maximum </w:t>
      </w:r>
      <w:r w:rsidR="00452A28">
        <w:t>2</w:t>
      </w:r>
      <w:r w:rsidR="00AD0ABF">
        <w:t xml:space="preserve"> </w:t>
      </w:r>
      <w:r>
        <w:t>page</w:t>
      </w:r>
      <w:r w:rsidR="00452A28">
        <w:t>s</w:t>
      </w:r>
      <w:r>
        <w:t xml:space="preserve"> </w:t>
      </w:r>
      <w:r w:rsidR="00AD0ABF">
        <w:t xml:space="preserve">or </w:t>
      </w:r>
      <w:r w:rsidR="00452A28">
        <w:t>1,2</w:t>
      </w:r>
      <w:r>
        <w:t>00 words).  In addition</w:t>
      </w:r>
      <w:r w:rsidR="00AD0ABF">
        <w:t xml:space="preserve"> to confirming that they will host the applicant</w:t>
      </w:r>
      <w:r>
        <w:t xml:space="preserve">, the following </w:t>
      </w:r>
      <w:r w:rsidR="008B0FCC">
        <w:t xml:space="preserve">NSF required </w:t>
      </w:r>
      <w:r>
        <w:t xml:space="preserve">statement </w:t>
      </w:r>
      <w:r w:rsidRPr="008B0FCC">
        <w:rPr>
          <w:b/>
          <w:u w:val="single"/>
        </w:rPr>
        <w:t>must</w:t>
      </w:r>
      <w:r>
        <w:t xml:space="preserve"> be included </w:t>
      </w:r>
      <w:r w:rsidR="001F1F8F">
        <w:t xml:space="preserve">verbatim </w:t>
      </w:r>
      <w:r>
        <w:t xml:space="preserve">at the end of the letter: </w:t>
      </w:r>
    </w:p>
    <w:p w14:paraId="4AC81F71" w14:textId="77777777" w:rsidR="00096D1B" w:rsidRDefault="00556C16" w:rsidP="00096D1B">
      <w:pPr>
        <w:spacing w:after="1" w:line="252" w:lineRule="auto"/>
        <w:ind w:left="720" w:right="379" w:firstLine="0"/>
        <w:jc w:val="both"/>
      </w:pPr>
      <w:r>
        <w:t xml:space="preserve">“I [host name] agree to undertake the tasks assigned to me </w:t>
      </w:r>
      <w:r w:rsidR="00AD0ABF">
        <w:t>and</w:t>
      </w:r>
      <w:r>
        <w:t xml:space="preserve"> my organization, as described in the proposal of activities by [applicant name], and I commit to provide and make available the resources specified therein.”  </w:t>
      </w:r>
    </w:p>
    <w:p w14:paraId="50678C37" w14:textId="26028C2B" w:rsidR="00997F6E" w:rsidRDefault="00AD0ABF" w:rsidP="00096D1B">
      <w:pPr>
        <w:spacing w:after="1" w:line="252" w:lineRule="auto"/>
        <w:ind w:right="379" w:firstLine="163"/>
        <w:jc w:val="both"/>
      </w:pPr>
      <w:r>
        <w:t xml:space="preserve">Any letter lacking this statement will not be acceptable and </w:t>
      </w:r>
      <w:r w:rsidRPr="00096D1B">
        <w:rPr>
          <w:u w:val="single"/>
        </w:rPr>
        <w:t>will disqualify the applicant</w:t>
      </w:r>
      <w:r>
        <w:t>.</w:t>
      </w:r>
    </w:p>
    <w:p w14:paraId="55A60DFE" w14:textId="77777777" w:rsidR="008E5843" w:rsidRDefault="00556C16">
      <w:pPr>
        <w:spacing w:after="0" w:line="259" w:lineRule="auto"/>
        <w:ind w:left="0" w:right="0" w:firstLine="0"/>
      </w:pPr>
      <w:r>
        <w:t xml:space="preserve"> </w:t>
      </w:r>
    </w:p>
    <w:p w14:paraId="5E73A6EF" w14:textId="483B3071" w:rsidR="008E5843" w:rsidRDefault="00556C16" w:rsidP="00997F6E">
      <w:pPr>
        <w:spacing w:after="1" w:line="252" w:lineRule="auto"/>
        <w:ind w:left="173" w:right="374" w:hanging="187"/>
      </w:pPr>
      <w:r>
        <w:t>□ One additional letter of recommendation from the applicant’s advisor/supervisor/chair</w:t>
      </w:r>
      <w:r w:rsidR="00AD0ABF">
        <w:t xml:space="preserve"> </w:t>
      </w:r>
      <w:r w:rsidR="00997F6E">
        <w:t xml:space="preserve">(maximum 2 pages or 1,200 words) </w:t>
      </w:r>
      <w:r w:rsidR="00AD0ABF">
        <w:t>certifying that they are aware the applicant is applying to spend a</w:t>
      </w:r>
      <w:r w:rsidR="0020053E">
        <w:t>bout a</w:t>
      </w:r>
      <w:r w:rsidR="00AD0ABF">
        <w:t xml:space="preserve"> month </w:t>
      </w:r>
      <w:r w:rsidR="007767F0">
        <w:t xml:space="preserve">in another lab or </w:t>
      </w:r>
      <w:r w:rsidR="00AD0ABF">
        <w:t>at another institution and have the permission of the</w:t>
      </w:r>
      <w:r w:rsidR="007767F0">
        <w:t>ir home</w:t>
      </w:r>
      <w:r w:rsidR="00AD0ABF">
        <w:t xml:space="preserve"> institution and advisor to do so</w:t>
      </w:r>
      <w:r>
        <w:t xml:space="preserve">. </w:t>
      </w:r>
      <w:r w:rsidR="00AD0ABF">
        <w:t xml:space="preserve">Strong letters will also explain why </w:t>
      </w:r>
      <w:r w:rsidR="008B0FCC">
        <w:t xml:space="preserve">the applicant is particularly well suited to this opportunity and how </w:t>
      </w:r>
      <w:r w:rsidR="00AD0ABF">
        <w:t>learning the proposed skill will benefit the career of the applicant.</w:t>
      </w:r>
    </w:p>
    <w:p w14:paraId="15D7FA9D" w14:textId="77777777" w:rsidR="008E5843" w:rsidRDefault="00556C16" w:rsidP="00997F6E">
      <w:pPr>
        <w:spacing w:after="1" w:line="252" w:lineRule="auto"/>
        <w:ind w:left="173" w:right="374" w:hanging="187"/>
      </w:pPr>
      <w:r>
        <w:t xml:space="preserve"> </w:t>
      </w:r>
    </w:p>
    <w:p w14:paraId="782AFF99" w14:textId="77777777" w:rsidR="000278CE" w:rsidRDefault="000278CE" w:rsidP="000278CE">
      <w:pPr>
        <w:spacing w:after="173"/>
        <w:ind w:left="-5" w:right="0"/>
      </w:pPr>
    </w:p>
    <w:p w14:paraId="21E4A960" w14:textId="77777777" w:rsidR="000278CE" w:rsidRDefault="000278CE" w:rsidP="000278CE">
      <w:pPr>
        <w:spacing w:after="173"/>
        <w:ind w:left="-5" w:right="0"/>
      </w:pPr>
    </w:p>
    <w:p w14:paraId="4B11C491" w14:textId="249C7942" w:rsidR="000278CE" w:rsidRDefault="000278CE" w:rsidP="000278CE">
      <w:pPr>
        <w:spacing w:after="173"/>
        <w:ind w:left="-5" w:right="0"/>
      </w:pPr>
      <w:r>
        <w:t>The application form and additional information about the RCN, and Early Career Training Program are available for download from the Coral Bleaching RCN website (</w:t>
      </w:r>
      <w:hyperlink r:id="rId12" w:history="1">
        <w:r w:rsidRPr="008C7FE2">
          <w:rPr>
            <w:rStyle w:val="Hyperlink"/>
          </w:rPr>
          <w:t>http://u.osu.edu/grottoli.1/coral-bleaching-rcn/early-career-training-program/</w:t>
        </w:r>
      </w:hyperlink>
      <w:r>
        <w:t xml:space="preserve"> ). </w:t>
      </w:r>
    </w:p>
    <w:p w14:paraId="57CDBE26" w14:textId="0B049D43" w:rsidR="000278CE" w:rsidRDefault="000278CE">
      <w:pPr>
        <w:spacing w:after="6963" w:line="259" w:lineRule="auto"/>
        <w:ind w:left="0" w:right="0" w:firstLine="0"/>
      </w:pPr>
    </w:p>
    <w:sectPr w:rsidR="000278CE" w:rsidSect="008B0FCC">
      <w:footerReference w:type="default" r:id="rId13"/>
      <w:pgSz w:w="12240" w:h="15840"/>
      <w:pgMar w:top="1080" w:right="1426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7FAF" w14:textId="77777777" w:rsidR="00985C64" w:rsidRDefault="00985C64" w:rsidP="007D16D9">
      <w:pPr>
        <w:spacing w:after="0" w:line="240" w:lineRule="auto"/>
      </w:pPr>
      <w:r>
        <w:separator/>
      </w:r>
    </w:p>
  </w:endnote>
  <w:endnote w:type="continuationSeparator" w:id="0">
    <w:p w14:paraId="4C00C225" w14:textId="77777777" w:rsidR="00985C64" w:rsidRDefault="00985C64" w:rsidP="007D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D86F" w14:textId="7F2AAFD2" w:rsidR="007D16D9" w:rsidRDefault="007D16D9">
    <w:pPr>
      <w:pStyle w:val="Footer"/>
      <w:jc w:val="right"/>
    </w:pPr>
    <w:r>
      <w:t xml:space="preserve">CBRCN Early Career - </w:t>
    </w:r>
    <w:sdt>
      <w:sdtPr>
        <w:id w:val="-134030710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E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E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48425D5" w14:textId="6C291082" w:rsidR="007D16D9" w:rsidRPr="007D16D9" w:rsidRDefault="007D16D9" w:rsidP="007D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0BF5" w14:textId="77777777" w:rsidR="00985C64" w:rsidRDefault="00985C64" w:rsidP="007D16D9">
      <w:pPr>
        <w:spacing w:after="0" w:line="240" w:lineRule="auto"/>
      </w:pPr>
      <w:r>
        <w:separator/>
      </w:r>
    </w:p>
  </w:footnote>
  <w:footnote w:type="continuationSeparator" w:id="0">
    <w:p w14:paraId="639FA8C6" w14:textId="77777777" w:rsidR="00985C64" w:rsidRDefault="00985C64" w:rsidP="007D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43"/>
    <w:rsid w:val="000278CE"/>
    <w:rsid w:val="00062656"/>
    <w:rsid w:val="00096D1B"/>
    <w:rsid w:val="000A7203"/>
    <w:rsid w:val="000C2C60"/>
    <w:rsid w:val="001151A3"/>
    <w:rsid w:val="001F1F8F"/>
    <w:rsid w:val="001F2E42"/>
    <w:rsid w:val="0020053E"/>
    <w:rsid w:val="002007E8"/>
    <w:rsid w:val="00270BFC"/>
    <w:rsid w:val="002C66CF"/>
    <w:rsid w:val="002C7FB2"/>
    <w:rsid w:val="002D17AD"/>
    <w:rsid w:val="002D185E"/>
    <w:rsid w:val="002E26AF"/>
    <w:rsid w:val="00304997"/>
    <w:rsid w:val="00317541"/>
    <w:rsid w:val="00326B9B"/>
    <w:rsid w:val="00360968"/>
    <w:rsid w:val="00391D74"/>
    <w:rsid w:val="003E4711"/>
    <w:rsid w:val="004141BD"/>
    <w:rsid w:val="00441D90"/>
    <w:rsid w:val="00452A28"/>
    <w:rsid w:val="00482A57"/>
    <w:rsid w:val="004C6B3F"/>
    <w:rsid w:val="004C6DD6"/>
    <w:rsid w:val="004E20B3"/>
    <w:rsid w:val="004E2FF5"/>
    <w:rsid w:val="00500C4A"/>
    <w:rsid w:val="00515CCD"/>
    <w:rsid w:val="00556C16"/>
    <w:rsid w:val="0056076D"/>
    <w:rsid w:val="00597E84"/>
    <w:rsid w:val="005F1CA7"/>
    <w:rsid w:val="005F7760"/>
    <w:rsid w:val="006B483B"/>
    <w:rsid w:val="00702BC5"/>
    <w:rsid w:val="007274D1"/>
    <w:rsid w:val="007767F0"/>
    <w:rsid w:val="00782695"/>
    <w:rsid w:val="007C00FD"/>
    <w:rsid w:val="007D16D9"/>
    <w:rsid w:val="007E22ED"/>
    <w:rsid w:val="008339B0"/>
    <w:rsid w:val="00875F60"/>
    <w:rsid w:val="00890CB3"/>
    <w:rsid w:val="008B0FCC"/>
    <w:rsid w:val="008D61D9"/>
    <w:rsid w:val="008E5843"/>
    <w:rsid w:val="00985C64"/>
    <w:rsid w:val="00997F6E"/>
    <w:rsid w:val="00A40245"/>
    <w:rsid w:val="00A74E19"/>
    <w:rsid w:val="00A97A53"/>
    <w:rsid w:val="00AD0ABF"/>
    <w:rsid w:val="00AF295D"/>
    <w:rsid w:val="00B33410"/>
    <w:rsid w:val="00B47BFB"/>
    <w:rsid w:val="00B81D34"/>
    <w:rsid w:val="00BF5276"/>
    <w:rsid w:val="00C0613A"/>
    <w:rsid w:val="00C56B44"/>
    <w:rsid w:val="00CA2694"/>
    <w:rsid w:val="00CF297A"/>
    <w:rsid w:val="00D10732"/>
    <w:rsid w:val="00D37235"/>
    <w:rsid w:val="00D72FF5"/>
    <w:rsid w:val="00D87F1B"/>
    <w:rsid w:val="00DF5EEF"/>
    <w:rsid w:val="00EA66BA"/>
    <w:rsid w:val="00ED4D08"/>
    <w:rsid w:val="00F00499"/>
    <w:rsid w:val="00F27B7F"/>
    <w:rsid w:val="00F44586"/>
    <w:rsid w:val="00F8137C"/>
    <w:rsid w:val="00F92A3F"/>
    <w:rsid w:val="00FD3B6F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27C7"/>
  <w15:docId w15:val="{A68943EF-39D4-4B25-B45F-FD6CC84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4" w:lineRule="auto"/>
      <w:ind w:left="10" w:right="45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F6E"/>
    <w:rPr>
      <w:color w:val="605E5C"/>
      <w:shd w:val="clear" w:color="auto" w:fill="E1DFDD"/>
    </w:rPr>
  </w:style>
  <w:style w:type="paragraph" w:customStyle="1" w:styleId="m-6750368131325715799xmsonormal">
    <w:name w:val="m_-6750368131325715799x_msonormal"/>
    <w:basedOn w:val="Normal"/>
    <w:rsid w:val="008339B0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B0"/>
    <w:pPr>
      <w:spacing w:after="0" w:line="240" w:lineRule="auto"/>
      <w:ind w:left="0" w:right="0" w:firstLine="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B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B0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3F"/>
    <w:pPr>
      <w:spacing w:after="4"/>
      <w:ind w:left="10" w:right="45" w:hanging="10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3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72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6D9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7D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6D9"/>
    <w:rPr>
      <w:rFonts w:ascii="Times New Roman" w:eastAsia="Times New Roman" w:hAnsi="Times New Roman" w:cs="Times New Roman"/>
      <w:color w:val="000000"/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4141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toonen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u.osu.edu/grottoli.1/coral-bleaching-rcn/early-career-training-program/" TargetMode="External"/><Relationship Id="rId12" Type="http://schemas.openxmlformats.org/officeDocument/2006/relationships/hyperlink" Target="http://u.osu.edu/grottoli.1/coral-bleaching-rcn/early-career-training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.osu.edu/grottoli.1/coral-bleaching-rcn/" TargetMode="External"/><Relationship Id="rId11" Type="http://schemas.openxmlformats.org/officeDocument/2006/relationships/hyperlink" Target="mailto:rjtoonen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jtoone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.osu.edu/grottoli.1/coral-bleaching-r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Toonen</dc:creator>
  <cp:keywords/>
  <cp:lastModifiedBy>Rob Toonen</cp:lastModifiedBy>
  <cp:revision>2</cp:revision>
  <cp:lastPrinted>2019-03-04T18:53:00Z</cp:lastPrinted>
  <dcterms:created xsi:type="dcterms:W3CDTF">2021-10-18T00:07:00Z</dcterms:created>
  <dcterms:modified xsi:type="dcterms:W3CDTF">2021-10-18T00:07:00Z</dcterms:modified>
</cp:coreProperties>
</file>