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78F70" w14:textId="77777777" w:rsidR="002653C8" w:rsidRDefault="0008673B">
      <w:pPr>
        <w:tabs>
          <w:tab w:val="left" w:pos="2580"/>
        </w:tabs>
        <w:spacing w:before="81" w:line="237" w:lineRule="auto"/>
        <w:ind w:left="991" w:right="972" w:firstLine="2"/>
        <w:jc w:val="center"/>
        <w:rPr>
          <w:b/>
          <w:sz w:val="24"/>
          <w:szCs w:val="24"/>
        </w:rPr>
      </w:pPr>
      <w:r w:rsidRPr="002653C8">
        <w:rPr>
          <w:b/>
          <w:sz w:val="24"/>
          <w:szCs w:val="24"/>
        </w:rPr>
        <w:t xml:space="preserve">FDSCTE 5400 – Unit Operations in Food Processing </w:t>
      </w:r>
    </w:p>
    <w:p w14:paraId="1D368E09" w14:textId="77777777" w:rsidR="002653C8" w:rsidRDefault="0008673B">
      <w:pPr>
        <w:tabs>
          <w:tab w:val="left" w:pos="2580"/>
        </w:tabs>
        <w:spacing w:before="81" w:line="237" w:lineRule="auto"/>
        <w:ind w:left="991" w:right="972" w:firstLine="2"/>
        <w:jc w:val="center"/>
        <w:rPr>
          <w:b/>
          <w:sz w:val="24"/>
          <w:szCs w:val="24"/>
        </w:rPr>
      </w:pPr>
      <w:r w:rsidRPr="002653C8">
        <w:rPr>
          <w:b/>
          <w:sz w:val="24"/>
          <w:szCs w:val="24"/>
        </w:rPr>
        <w:t>FABENG 4410 - Unit Operations in Food</w:t>
      </w:r>
      <w:r w:rsidRPr="002653C8">
        <w:rPr>
          <w:b/>
          <w:spacing w:val="-27"/>
          <w:sz w:val="24"/>
          <w:szCs w:val="24"/>
        </w:rPr>
        <w:t xml:space="preserve"> </w:t>
      </w:r>
      <w:r w:rsidRPr="002653C8">
        <w:rPr>
          <w:b/>
          <w:sz w:val="24"/>
          <w:szCs w:val="24"/>
        </w:rPr>
        <w:t xml:space="preserve">Engineering </w:t>
      </w:r>
    </w:p>
    <w:p w14:paraId="50F3BAA6" w14:textId="38C8B43F" w:rsidR="00A742D4" w:rsidRPr="002653C8" w:rsidRDefault="0008673B">
      <w:pPr>
        <w:tabs>
          <w:tab w:val="left" w:pos="2580"/>
        </w:tabs>
        <w:spacing w:before="81" w:line="237" w:lineRule="auto"/>
        <w:ind w:left="991" w:right="972" w:firstLine="2"/>
        <w:jc w:val="center"/>
        <w:rPr>
          <w:b/>
          <w:sz w:val="24"/>
          <w:szCs w:val="24"/>
        </w:rPr>
      </w:pPr>
      <w:r w:rsidRPr="002653C8">
        <w:rPr>
          <w:b/>
          <w:sz w:val="24"/>
          <w:szCs w:val="24"/>
        </w:rPr>
        <w:t>Spring</w:t>
      </w:r>
      <w:r w:rsidRPr="002653C8">
        <w:rPr>
          <w:b/>
          <w:spacing w:val="-1"/>
          <w:sz w:val="24"/>
          <w:szCs w:val="24"/>
        </w:rPr>
        <w:t xml:space="preserve"> </w:t>
      </w:r>
      <w:r w:rsidRPr="002653C8">
        <w:rPr>
          <w:b/>
          <w:sz w:val="24"/>
          <w:szCs w:val="24"/>
        </w:rPr>
        <w:t>20</w:t>
      </w:r>
      <w:r w:rsidR="00AF4C12">
        <w:rPr>
          <w:b/>
          <w:sz w:val="24"/>
          <w:szCs w:val="24"/>
        </w:rPr>
        <w:t>21</w:t>
      </w:r>
      <w:r w:rsidR="002653C8">
        <w:rPr>
          <w:b/>
          <w:sz w:val="24"/>
          <w:szCs w:val="24"/>
        </w:rPr>
        <w:t xml:space="preserve"> (</w:t>
      </w:r>
      <w:r w:rsidRPr="002653C8">
        <w:rPr>
          <w:b/>
          <w:sz w:val="24"/>
          <w:szCs w:val="24"/>
        </w:rPr>
        <w:t>3 Credits</w:t>
      </w:r>
      <w:r w:rsidR="002653C8">
        <w:rPr>
          <w:b/>
          <w:sz w:val="24"/>
          <w:szCs w:val="24"/>
        </w:rPr>
        <w:t xml:space="preserve">) </w:t>
      </w:r>
    </w:p>
    <w:p w14:paraId="314C41CE" w14:textId="77777777" w:rsidR="002653C8" w:rsidRPr="002653C8" w:rsidRDefault="002653C8">
      <w:pPr>
        <w:tabs>
          <w:tab w:val="left" w:pos="2580"/>
        </w:tabs>
        <w:spacing w:before="81" w:line="237" w:lineRule="auto"/>
        <w:ind w:left="991" w:right="972" w:firstLine="2"/>
        <w:jc w:val="center"/>
        <w:rPr>
          <w:sz w:val="24"/>
          <w:szCs w:val="24"/>
        </w:rPr>
      </w:pPr>
    </w:p>
    <w:p w14:paraId="55854AF6" w14:textId="77777777" w:rsidR="00A742D4" w:rsidRDefault="0008673B" w:rsidP="002653C8">
      <w:pPr>
        <w:spacing w:before="8" w:line="276" w:lineRule="auto"/>
        <w:rPr>
          <w:sz w:val="24"/>
          <w:szCs w:val="24"/>
        </w:rPr>
      </w:pPr>
      <w:r w:rsidRPr="00427A1B">
        <w:rPr>
          <w:b/>
          <w:color w:val="C00000"/>
          <w:sz w:val="24"/>
          <w:szCs w:val="24"/>
        </w:rPr>
        <w:t>Lecture</w:t>
      </w:r>
      <w:r w:rsidR="002653C8" w:rsidRPr="002653C8">
        <w:rPr>
          <w:b/>
          <w:sz w:val="24"/>
          <w:szCs w:val="24"/>
        </w:rPr>
        <w:t>:</w:t>
      </w:r>
      <w:r w:rsidRPr="002653C8">
        <w:rPr>
          <w:sz w:val="24"/>
          <w:szCs w:val="24"/>
        </w:rPr>
        <w:t xml:space="preserve"> Tu</w:t>
      </w:r>
      <w:r w:rsidR="00235A4D">
        <w:rPr>
          <w:sz w:val="24"/>
          <w:szCs w:val="24"/>
        </w:rPr>
        <w:t>esday:</w:t>
      </w:r>
      <w:r w:rsidRPr="002653C8">
        <w:rPr>
          <w:sz w:val="24"/>
          <w:szCs w:val="24"/>
        </w:rPr>
        <w:t xml:space="preserve"> Th</w:t>
      </w:r>
      <w:r w:rsidR="00235A4D">
        <w:rPr>
          <w:sz w:val="24"/>
          <w:szCs w:val="24"/>
        </w:rPr>
        <w:t>ursday:</w:t>
      </w:r>
      <w:r w:rsidRPr="002653C8">
        <w:rPr>
          <w:sz w:val="24"/>
          <w:szCs w:val="24"/>
        </w:rPr>
        <w:t xml:space="preserve"> </w:t>
      </w:r>
      <w:r w:rsidRPr="00235A4D">
        <w:rPr>
          <w:b/>
          <w:sz w:val="24"/>
          <w:szCs w:val="24"/>
        </w:rPr>
        <w:t>8:00</w:t>
      </w:r>
      <w:r w:rsidR="00991295" w:rsidRPr="00235A4D">
        <w:rPr>
          <w:b/>
          <w:sz w:val="24"/>
          <w:szCs w:val="24"/>
        </w:rPr>
        <w:t xml:space="preserve"> </w:t>
      </w:r>
      <w:r w:rsidR="00096431">
        <w:rPr>
          <w:b/>
          <w:sz w:val="24"/>
          <w:szCs w:val="24"/>
        </w:rPr>
        <w:t>AM</w:t>
      </w:r>
      <w:r w:rsidRPr="00235A4D">
        <w:rPr>
          <w:b/>
          <w:sz w:val="24"/>
          <w:szCs w:val="24"/>
        </w:rPr>
        <w:t>-8:55</w:t>
      </w:r>
      <w:r w:rsidR="00991295" w:rsidRPr="00235A4D">
        <w:rPr>
          <w:b/>
          <w:sz w:val="24"/>
          <w:szCs w:val="24"/>
        </w:rPr>
        <w:t xml:space="preserve"> </w:t>
      </w:r>
      <w:r w:rsidRPr="00235A4D">
        <w:rPr>
          <w:b/>
          <w:sz w:val="24"/>
          <w:szCs w:val="24"/>
        </w:rPr>
        <w:t>AM</w:t>
      </w:r>
    </w:p>
    <w:p w14:paraId="75999203" w14:textId="77777777" w:rsidR="002653C8" w:rsidRPr="002653C8" w:rsidRDefault="002653C8" w:rsidP="002653C8">
      <w:pPr>
        <w:spacing w:before="8" w:line="276" w:lineRule="auto"/>
        <w:rPr>
          <w:sz w:val="24"/>
          <w:szCs w:val="24"/>
        </w:rPr>
      </w:pPr>
    </w:p>
    <w:p w14:paraId="1F836458" w14:textId="77777777" w:rsidR="00A742D4" w:rsidRPr="002653C8" w:rsidRDefault="00235A4D" w:rsidP="002653C8">
      <w:pPr>
        <w:spacing w:line="276" w:lineRule="auto"/>
        <w:rPr>
          <w:sz w:val="24"/>
          <w:szCs w:val="24"/>
        </w:rPr>
      </w:pPr>
      <w:r w:rsidRPr="00427A1B">
        <w:rPr>
          <w:b/>
          <w:color w:val="C00000"/>
          <w:sz w:val="24"/>
          <w:szCs w:val="24"/>
        </w:rPr>
        <w:t>Recitation and Unit Operations lab</w:t>
      </w:r>
      <w:r w:rsidR="002653C8" w:rsidRPr="002653C8">
        <w:rPr>
          <w:b/>
          <w:sz w:val="24"/>
          <w:szCs w:val="24"/>
        </w:rPr>
        <w:t>:</w:t>
      </w:r>
      <w:r w:rsidR="0008673B" w:rsidRPr="002653C8">
        <w:rPr>
          <w:sz w:val="24"/>
          <w:szCs w:val="24"/>
        </w:rPr>
        <w:t xml:space="preserve"> Mo</w:t>
      </w:r>
      <w:r>
        <w:rPr>
          <w:sz w:val="24"/>
          <w:szCs w:val="24"/>
        </w:rPr>
        <w:t>nday:</w:t>
      </w:r>
      <w:r w:rsidR="0008673B" w:rsidRPr="002653C8">
        <w:rPr>
          <w:sz w:val="24"/>
          <w:szCs w:val="24"/>
        </w:rPr>
        <w:t xml:space="preserve"> </w:t>
      </w:r>
      <w:r w:rsidR="0008673B" w:rsidRPr="00235A4D">
        <w:rPr>
          <w:b/>
          <w:sz w:val="24"/>
          <w:szCs w:val="24"/>
        </w:rPr>
        <w:t>9:10</w:t>
      </w:r>
      <w:r w:rsidR="00991295" w:rsidRPr="00235A4D">
        <w:rPr>
          <w:b/>
          <w:sz w:val="24"/>
          <w:szCs w:val="24"/>
        </w:rPr>
        <w:t xml:space="preserve"> </w:t>
      </w:r>
      <w:r w:rsidR="0008673B" w:rsidRPr="00235A4D">
        <w:rPr>
          <w:b/>
          <w:sz w:val="24"/>
          <w:szCs w:val="24"/>
        </w:rPr>
        <w:t>AM</w:t>
      </w:r>
      <w:r w:rsidR="00096431">
        <w:rPr>
          <w:b/>
          <w:sz w:val="24"/>
          <w:szCs w:val="24"/>
        </w:rPr>
        <w:t>-</w:t>
      </w:r>
      <w:r w:rsidR="0008673B" w:rsidRPr="00235A4D">
        <w:rPr>
          <w:b/>
          <w:sz w:val="24"/>
          <w:szCs w:val="24"/>
        </w:rPr>
        <w:t>11:55</w:t>
      </w:r>
      <w:r w:rsidR="00991295" w:rsidRPr="00235A4D">
        <w:rPr>
          <w:b/>
          <w:sz w:val="24"/>
          <w:szCs w:val="24"/>
        </w:rPr>
        <w:t xml:space="preserve"> </w:t>
      </w:r>
      <w:r w:rsidR="0008673B" w:rsidRPr="00235A4D">
        <w:rPr>
          <w:b/>
          <w:sz w:val="24"/>
          <w:szCs w:val="24"/>
        </w:rPr>
        <w:t xml:space="preserve">AM </w:t>
      </w:r>
      <w:r w:rsidR="0008673B" w:rsidRPr="00246DC0">
        <w:rPr>
          <w:bCs/>
          <w:sz w:val="24"/>
          <w:szCs w:val="24"/>
        </w:rPr>
        <w:t>&amp;</w:t>
      </w:r>
      <w:r w:rsidR="0008673B" w:rsidRPr="00235A4D">
        <w:rPr>
          <w:b/>
          <w:sz w:val="24"/>
          <w:szCs w:val="24"/>
        </w:rPr>
        <w:t xml:space="preserve"> 3:00</w:t>
      </w:r>
      <w:r w:rsidR="00096431">
        <w:rPr>
          <w:b/>
          <w:sz w:val="24"/>
          <w:szCs w:val="24"/>
        </w:rPr>
        <w:t xml:space="preserve"> PM</w:t>
      </w:r>
      <w:r w:rsidR="0008673B" w:rsidRPr="00235A4D">
        <w:rPr>
          <w:b/>
          <w:sz w:val="24"/>
          <w:szCs w:val="24"/>
        </w:rPr>
        <w:t>-5:45 PM</w:t>
      </w:r>
    </w:p>
    <w:p w14:paraId="0EAD4323" w14:textId="768174EE" w:rsidR="00A742D4" w:rsidRDefault="00A742D4" w:rsidP="002653C8">
      <w:pPr>
        <w:pStyle w:val="BodyText"/>
        <w:spacing w:before="7" w:line="276" w:lineRule="auto"/>
        <w:rPr>
          <w:rFonts w:ascii="Verdana"/>
          <w:sz w:val="22"/>
        </w:rPr>
      </w:pPr>
    </w:p>
    <w:p w14:paraId="60D0B0A3" w14:textId="6F6C9B8E" w:rsidR="00427A1B" w:rsidRDefault="00427A1B" w:rsidP="00427A1B">
      <w:pPr>
        <w:pStyle w:val="Heading1"/>
        <w:spacing w:line="276" w:lineRule="auto"/>
        <w:ind w:left="0"/>
        <w:jc w:val="both"/>
        <w:rPr>
          <w:color w:val="C00000"/>
        </w:rPr>
      </w:pPr>
      <w:r w:rsidRPr="00427A1B">
        <w:rPr>
          <w:color w:val="C00000"/>
        </w:rPr>
        <w:t>INSTRUCTOR</w:t>
      </w:r>
    </w:p>
    <w:p w14:paraId="411541C5" w14:textId="77777777" w:rsidR="00427A1B" w:rsidRPr="00235A4D" w:rsidRDefault="00427A1B" w:rsidP="00427A1B">
      <w:pPr>
        <w:tabs>
          <w:tab w:val="left" w:pos="676"/>
        </w:tabs>
        <w:spacing w:line="276" w:lineRule="auto"/>
        <w:ind w:right="2939"/>
        <w:jc w:val="both"/>
        <w:rPr>
          <w:sz w:val="24"/>
        </w:rPr>
      </w:pPr>
      <w:r>
        <w:rPr>
          <w:sz w:val="24"/>
        </w:rPr>
        <w:t xml:space="preserve">V.M. </w:t>
      </w:r>
      <w:r w:rsidRPr="00235A4D">
        <w:rPr>
          <w:sz w:val="24"/>
        </w:rPr>
        <w:t>Bala Balasubramaniam, Professor of Food</w:t>
      </w:r>
      <w:r w:rsidRPr="00235A4D">
        <w:rPr>
          <w:spacing w:val="-11"/>
          <w:sz w:val="24"/>
        </w:rPr>
        <w:t xml:space="preserve"> </w:t>
      </w:r>
      <w:r w:rsidRPr="00235A4D">
        <w:rPr>
          <w:sz w:val="24"/>
        </w:rPr>
        <w:t>Engineering, 333 Parker Food Sci &amp;</w:t>
      </w:r>
      <w:r w:rsidRPr="00235A4D">
        <w:rPr>
          <w:spacing w:val="-2"/>
          <w:sz w:val="24"/>
        </w:rPr>
        <w:t xml:space="preserve"> </w:t>
      </w:r>
      <w:r w:rsidRPr="00235A4D">
        <w:rPr>
          <w:sz w:val="24"/>
        </w:rPr>
        <w:t>Tech.</w:t>
      </w:r>
    </w:p>
    <w:p w14:paraId="6788F343" w14:textId="77777777" w:rsidR="00427A1B" w:rsidRDefault="00427A1B" w:rsidP="00427A1B">
      <w:pPr>
        <w:pStyle w:val="BodyText"/>
        <w:spacing w:before="1" w:line="276" w:lineRule="auto"/>
        <w:jc w:val="both"/>
      </w:pPr>
      <w:r>
        <w:t>614-292-1732(voice)</w:t>
      </w:r>
    </w:p>
    <w:p w14:paraId="0BE9433C" w14:textId="3F82B796" w:rsidR="00427A1B" w:rsidRDefault="00427A1B" w:rsidP="00427A1B">
      <w:pPr>
        <w:pStyle w:val="BodyText"/>
        <w:spacing w:line="276" w:lineRule="auto"/>
        <w:jc w:val="both"/>
      </w:pPr>
      <w:r>
        <w:t xml:space="preserve">E-mail: </w:t>
      </w:r>
      <w:hyperlink r:id="rId8">
        <w:r>
          <w:rPr>
            <w:u w:val="single"/>
          </w:rPr>
          <w:t>Balasubramaniam.1@osu.edu</w:t>
        </w:r>
      </w:hyperlink>
    </w:p>
    <w:p w14:paraId="0EC50BDF" w14:textId="77777777" w:rsidR="00427A1B" w:rsidRPr="002216BF" w:rsidRDefault="00427A1B" w:rsidP="00427A1B">
      <w:pPr>
        <w:pStyle w:val="BodyText"/>
        <w:spacing w:before="11" w:line="276" w:lineRule="auto"/>
        <w:jc w:val="both"/>
        <w:rPr>
          <w:sz w:val="20"/>
          <w:szCs w:val="36"/>
        </w:rPr>
      </w:pPr>
    </w:p>
    <w:p w14:paraId="386530E5" w14:textId="77777777" w:rsidR="00427A1B" w:rsidRPr="00A2533D" w:rsidRDefault="00427A1B" w:rsidP="00427A1B">
      <w:pPr>
        <w:pStyle w:val="BodyText"/>
        <w:spacing w:before="90" w:line="276" w:lineRule="auto"/>
        <w:jc w:val="both"/>
      </w:pPr>
      <w:r>
        <w:t>Instructor website: http</w:t>
      </w:r>
      <w:r w:rsidRPr="00A2533D">
        <w:t>://</w:t>
      </w:r>
      <w:hyperlink r:id="rId9">
        <w:r w:rsidRPr="00A2533D">
          <w:t>go.osu.edu/foodsafetyeng</w:t>
        </w:r>
      </w:hyperlink>
    </w:p>
    <w:p w14:paraId="1D119497" w14:textId="55870BA2" w:rsidR="00427A1B" w:rsidRDefault="00427A1B" w:rsidP="00427A1B">
      <w:pPr>
        <w:pStyle w:val="BodyText"/>
        <w:spacing w:before="2" w:line="276" w:lineRule="auto"/>
        <w:jc w:val="both"/>
        <w:rPr>
          <w:sz w:val="16"/>
        </w:rPr>
      </w:pPr>
    </w:p>
    <w:p w14:paraId="200332D5" w14:textId="77777777" w:rsidR="00726DA1" w:rsidRDefault="00726DA1" w:rsidP="00726DA1">
      <w:pPr>
        <w:pStyle w:val="BodyText"/>
        <w:spacing w:before="7"/>
        <w:rPr>
          <w:rFonts w:ascii="Verdana"/>
          <w:sz w:val="22"/>
        </w:rPr>
      </w:pPr>
      <w:r>
        <w:rPr>
          <w:color w:val="212121"/>
        </w:rPr>
        <w:t>A note on instructor name- phonetically it can be spelled as “</w:t>
      </w:r>
      <w:proofErr w:type="spellStart"/>
      <w:r>
        <w:rPr>
          <w:i/>
          <w:color w:val="212121"/>
        </w:rPr>
        <w:t>ba</w:t>
      </w:r>
      <w:proofErr w:type="spellEnd"/>
      <w:r>
        <w:rPr>
          <w:i/>
          <w:color w:val="212121"/>
        </w:rPr>
        <w:t>-la-</w:t>
      </w:r>
      <w:proofErr w:type="spellStart"/>
      <w:r>
        <w:rPr>
          <w:i/>
          <w:color w:val="212121"/>
        </w:rPr>
        <w:t>su</w:t>
      </w:r>
      <w:proofErr w:type="spellEnd"/>
      <w:r>
        <w:rPr>
          <w:i/>
          <w:color w:val="212121"/>
        </w:rPr>
        <w:t>-bra-money-um”</w:t>
      </w:r>
      <w:r>
        <w:rPr>
          <w:color w:val="212121"/>
        </w:rPr>
        <w:t xml:space="preserve">. But you are welcome to call him simply as </w:t>
      </w:r>
      <w:r>
        <w:t>“Bala”.</w:t>
      </w:r>
    </w:p>
    <w:p w14:paraId="38D62589" w14:textId="77777777" w:rsidR="00726DA1" w:rsidRDefault="00726DA1" w:rsidP="00427A1B">
      <w:pPr>
        <w:pStyle w:val="BodyText"/>
        <w:spacing w:before="2" w:line="276" w:lineRule="auto"/>
        <w:jc w:val="both"/>
        <w:rPr>
          <w:sz w:val="16"/>
        </w:rPr>
      </w:pPr>
    </w:p>
    <w:p w14:paraId="34DF1D62" w14:textId="7E2E77A4" w:rsidR="00AF4C12" w:rsidRDefault="00AF4C12" w:rsidP="00D945D2">
      <w:pPr>
        <w:pStyle w:val="BodyText"/>
        <w:spacing w:before="7"/>
        <w:rPr>
          <w:rFonts w:ascii="Verdana"/>
          <w:sz w:val="22"/>
        </w:rPr>
      </w:pPr>
      <w:r w:rsidRPr="00956E0C">
        <w:t>Instructor welcome and encourages the students ask questions during the lecture or after the class.</w:t>
      </w:r>
      <w:r w:rsidR="00956E0C">
        <w:t xml:space="preserve"> Students also use the Qualtrics survey link to share their questions to the instructor.</w:t>
      </w:r>
    </w:p>
    <w:p w14:paraId="499DA133" w14:textId="77777777" w:rsidR="00427A1B" w:rsidRDefault="00427A1B" w:rsidP="00D945D2">
      <w:pPr>
        <w:pStyle w:val="Heading1"/>
        <w:ind w:left="0"/>
        <w:jc w:val="both"/>
        <w:rPr>
          <w:color w:val="C00000"/>
        </w:rPr>
      </w:pPr>
    </w:p>
    <w:p w14:paraId="27F54DEA" w14:textId="5C0BBEA5" w:rsidR="00A742D4" w:rsidRPr="00427A1B" w:rsidRDefault="0008673B" w:rsidP="00D945D2">
      <w:pPr>
        <w:pStyle w:val="Heading1"/>
        <w:ind w:left="0"/>
        <w:jc w:val="both"/>
        <w:rPr>
          <w:color w:val="C00000"/>
        </w:rPr>
      </w:pPr>
      <w:r w:rsidRPr="00427A1B">
        <w:rPr>
          <w:color w:val="C00000"/>
        </w:rPr>
        <w:t>COURSE DESCRIPTION</w:t>
      </w:r>
    </w:p>
    <w:p w14:paraId="6F5D8E4A" w14:textId="77777777" w:rsidR="00D945D2" w:rsidRDefault="00D945D2" w:rsidP="00D945D2">
      <w:pPr>
        <w:pStyle w:val="BodyText"/>
        <w:ind w:right="485"/>
        <w:jc w:val="both"/>
      </w:pPr>
    </w:p>
    <w:p w14:paraId="08BAC654" w14:textId="0376BDCC" w:rsidR="00A742D4" w:rsidRDefault="0008673B" w:rsidP="00D945D2">
      <w:pPr>
        <w:pStyle w:val="BodyText"/>
        <w:ind w:right="485"/>
        <w:jc w:val="both"/>
      </w:pPr>
      <w:r>
        <w:t xml:space="preserve">Study of </w:t>
      </w:r>
      <w:r w:rsidR="00D945D2">
        <w:t xml:space="preserve">various engineering principles </w:t>
      </w:r>
      <w:r w:rsidR="00726DA1">
        <w:t xml:space="preserve">relevant for </w:t>
      </w:r>
      <w:r>
        <w:t xml:space="preserve">preserving foods by thermal and alternative food processing methods. </w:t>
      </w:r>
      <w:r w:rsidR="00726DA1">
        <w:t xml:space="preserve">Laboratory section would include mathematical problem recitation section as well as use of pilot plant equipment. </w:t>
      </w:r>
      <w:r>
        <w:t>Interdependence of food engineering, chemistry, and microbiology principles in food preservation</w:t>
      </w:r>
    </w:p>
    <w:p w14:paraId="00574076" w14:textId="77777777" w:rsidR="00A742D4" w:rsidRDefault="00A742D4" w:rsidP="00D945D2">
      <w:pPr>
        <w:pStyle w:val="BodyText"/>
        <w:spacing w:before="1"/>
        <w:jc w:val="both"/>
      </w:pPr>
    </w:p>
    <w:p w14:paraId="2E50AE55" w14:textId="77777777" w:rsidR="002653C8" w:rsidRDefault="0008673B" w:rsidP="00D945D2">
      <w:pPr>
        <w:pStyle w:val="BodyText"/>
        <w:ind w:right="393"/>
        <w:jc w:val="both"/>
      </w:pPr>
      <w:r w:rsidRPr="00427A1B">
        <w:rPr>
          <w:b/>
          <w:color w:val="C00000"/>
        </w:rPr>
        <w:t>Prereq</w:t>
      </w:r>
      <w:r w:rsidR="002653C8" w:rsidRPr="00427A1B">
        <w:rPr>
          <w:b/>
          <w:color w:val="C00000"/>
        </w:rPr>
        <w:t>uisites</w:t>
      </w:r>
      <w:r>
        <w:rPr>
          <w:b/>
        </w:rPr>
        <w:t xml:space="preserve">: </w:t>
      </w:r>
      <w:r>
        <w:t xml:space="preserve">FDSCTE 2400, </w:t>
      </w:r>
      <w:proofErr w:type="spellStart"/>
      <w:r>
        <w:t>FABEng</w:t>
      </w:r>
      <w:proofErr w:type="spellEnd"/>
      <w:r>
        <w:t xml:space="preserve"> 3481, and </w:t>
      </w:r>
      <w:proofErr w:type="spellStart"/>
      <w:r>
        <w:t>Micrbio</w:t>
      </w:r>
      <w:proofErr w:type="spellEnd"/>
      <w:r>
        <w:t xml:space="preserve"> 4000, or graduate standing. </w:t>
      </w:r>
    </w:p>
    <w:p w14:paraId="683CC6F3" w14:textId="57B0CF74" w:rsidR="00A742D4" w:rsidRDefault="0008673B" w:rsidP="00D945D2">
      <w:pPr>
        <w:pStyle w:val="BodyText"/>
        <w:ind w:right="393"/>
        <w:jc w:val="both"/>
      </w:pPr>
      <w:r>
        <w:t>Cross- lis</w:t>
      </w:r>
      <w:r w:rsidR="002653C8">
        <w:t xml:space="preserve">ted as </w:t>
      </w:r>
      <w:proofErr w:type="spellStart"/>
      <w:r w:rsidR="002653C8">
        <w:t>FABEng</w:t>
      </w:r>
      <w:proofErr w:type="spellEnd"/>
      <w:r w:rsidR="002653C8">
        <w:t xml:space="preserve"> 4410.</w:t>
      </w:r>
    </w:p>
    <w:p w14:paraId="7EA938DB" w14:textId="77777777" w:rsidR="002653C8" w:rsidRDefault="002653C8" w:rsidP="00D945D2">
      <w:pPr>
        <w:pStyle w:val="BodyText"/>
        <w:ind w:right="393"/>
        <w:jc w:val="both"/>
      </w:pPr>
    </w:p>
    <w:p w14:paraId="3CF72EEE" w14:textId="77777777" w:rsidR="00A742D4" w:rsidRPr="00427A1B" w:rsidRDefault="0008673B" w:rsidP="00D945D2">
      <w:pPr>
        <w:pStyle w:val="Heading1"/>
        <w:ind w:left="0"/>
        <w:jc w:val="both"/>
        <w:rPr>
          <w:color w:val="C00000"/>
        </w:rPr>
      </w:pPr>
      <w:r w:rsidRPr="00427A1B">
        <w:rPr>
          <w:color w:val="C00000"/>
        </w:rPr>
        <w:t>OUTCOMES OF INSTRUCTION / GOALS</w:t>
      </w:r>
    </w:p>
    <w:p w14:paraId="71D04696" w14:textId="77777777" w:rsidR="00A742D4" w:rsidRDefault="0008673B" w:rsidP="00D945D2">
      <w:pPr>
        <w:pStyle w:val="BodyText"/>
        <w:jc w:val="both"/>
      </w:pPr>
      <w:r>
        <w:t>By the end of the course, the students should:</w:t>
      </w:r>
    </w:p>
    <w:p w14:paraId="5E30D86F" w14:textId="189C71A3" w:rsidR="00A742D4" w:rsidRDefault="0008673B" w:rsidP="00D945D2">
      <w:pPr>
        <w:pStyle w:val="ListParagraph"/>
        <w:numPr>
          <w:ilvl w:val="0"/>
          <w:numId w:val="6"/>
        </w:numPr>
        <w:tabs>
          <w:tab w:val="left" w:pos="829"/>
        </w:tabs>
        <w:spacing w:line="240" w:lineRule="auto"/>
        <w:ind w:right="373"/>
        <w:jc w:val="both"/>
        <w:rPr>
          <w:i/>
          <w:sz w:val="24"/>
        </w:rPr>
      </w:pPr>
      <w:r>
        <w:rPr>
          <w:i/>
          <w:sz w:val="24"/>
        </w:rPr>
        <w:t xml:space="preserve">Understand </w:t>
      </w:r>
      <w:r w:rsidR="00726DA1">
        <w:rPr>
          <w:i/>
          <w:sz w:val="24"/>
        </w:rPr>
        <w:t>engineering</w:t>
      </w:r>
      <w:r>
        <w:rPr>
          <w:i/>
          <w:sz w:val="24"/>
        </w:rPr>
        <w:t xml:space="preserve"> principles associated</w:t>
      </w:r>
      <w:r w:rsidR="00726DA1">
        <w:rPr>
          <w:i/>
          <w:sz w:val="24"/>
        </w:rPr>
        <w:t xml:space="preserve"> with preserving foods through</w:t>
      </w:r>
      <w:r>
        <w:rPr>
          <w:i/>
          <w:sz w:val="24"/>
        </w:rPr>
        <w:t xml:space="preserve"> various conventional and emerging </w:t>
      </w:r>
      <w:r w:rsidR="00726DA1">
        <w:rPr>
          <w:i/>
          <w:sz w:val="24"/>
        </w:rPr>
        <w:t>food-processing</w:t>
      </w:r>
      <w:r>
        <w:rPr>
          <w:i/>
          <w:spacing w:val="-1"/>
          <w:sz w:val="24"/>
        </w:rPr>
        <w:t xml:space="preserve"> </w:t>
      </w:r>
      <w:r>
        <w:rPr>
          <w:i/>
          <w:sz w:val="24"/>
        </w:rPr>
        <w:t>methods.</w:t>
      </w:r>
    </w:p>
    <w:p w14:paraId="12EC028D" w14:textId="77777777" w:rsidR="00A742D4" w:rsidRDefault="0008673B" w:rsidP="00D945D2">
      <w:pPr>
        <w:pStyle w:val="ListParagraph"/>
        <w:numPr>
          <w:ilvl w:val="0"/>
          <w:numId w:val="6"/>
        </w:numPr>
        <w:tabs>
          <w:tab w:val="left" w:pos="829"/>
        </w:tabs>
        <w:spacing w:line="240" w:lineRule="auto"/>
        <w:ind w:right="243"/>
        <w:jc w:val="both"/>
        <w:rPr>
          <w:i/>
          <w:sz w:val="24"/>
        </w:rPr>
      </w:pPr>
      <w:r>
        <w:rPr>
          <w:i/>
          <w:sz w:val="24"/>
        </w:rPr>
        <w:t xml:space="preserve">Identify key components of different food process equipment, </w:t>
      </w:r>
      <w:r w:rsidR="009F1462">
        <w:rPr>
          <w:i/>
          <w:sz w:val="24"/>
        </w:rPr>
        <w:t xml:space="preserve">and discuss </w:t>
      </w:r>
      <w:r>
        <w:rPr>
          <w:i/>
          <w:sz w:val="24"/>
        </w:rPr>
        <w:t xml:space="preserve">their </w:t>
      </w:r>
      <w:r w:rsidR="009F1462">
        <w:rPr>
          <w:i/>
          <w:sz w:val="24"/>
        </w:rPr>
        <w:t>purpose in food preservation</w:t>
      </w:r>
    </w:p>
    <w:p w14:paraId="032AA81A" w14:textId="77777777" w:rsidR="00A742D4" w:rsidRDefault="0008673B" w:rsidP="00D945D2">
      <w:pPr>
        <w:pStyle w:val="ListParagraph"/>
        <w:numPr>
          <w:ilvl w:val="0"/>
          <w:numId w:val="6"/>
        </w:numPr>
        <w:tabs>
          <w:tab w:val="left" w:pos="829"/>
        </w:tabs>
        <w:spacing w:line="240" w:lineRule="auto"/>
        <w:ind w:right="1293"/>
        <w:jc w:val="both"/>
        <w:rPr>
          <w:i/>
          <w:sz w:val="24"/>
        </w:rPr>
      </w:pPr>
      <w:r>
        <w:rPr>
          <w:i/>
          <w:sz w:val="24"/>
        </w:rPr>
        <w:t>Identify key food processing and product parameters that can</w:t>
      </w:r>
      <w:r>
        <w:rPr>
          <w:i/>
          <w:spacing w:val="-11"/>
          <w:sz w:val="24"/>
        </w:rPr>
        <w:t xml:space="preserve"> </w:t>
      </w:r>
      <w:r>
        <w:rPr>
          <w:i/>
          <w:sz w:val="24"/>
        </w:rPr>
        <w:t>influence microbiological safety, and quality of the processed</w:t>
      </w:r>
      <w:r>
        <w:rPr>
          <w:i/>
          <w:spacing w:val="-3"/>
          <w:sz w:val="24"/>
        </w:rPr>
        <w:t xml:space="preserve"> </w:t>
      </w:r>
      <w:r>
        <w:rPr>
          <w:i/>
          <w:sz w:val="24"/>
        </w:rPr>
        <w:t>product.</w:t>
      </w:r>
    </w:p>
    <w:p w14:paraId="167FAEDC" w14:textId="77777777" w:rsidR="00A742D4" w:rsidRDefault="0008673B" w:rsidP="00D945D2">
      <w:pPr>
        <w:pStyle w:val="ListParagraph"/>
        <w:numPr>
          <w:ilvl w:val="0"/>
          <w:numId w:val="6"/>
        </w:numPr>
        <w:tabs>
          <w:tab w:val="left" w:pos="829"/>
        </w:tabs>
        <w:spacing w:line="240" w:lineRule="auto"/>
        <w:jc w:val="both"/>
        <w:rPr>
          <w:i/>
          <w:sz w:val="24"/>
        </w:rPr>
      </w:pPr>
      <w:r>
        <w:rPr>
          <w:i/>
          <w:sz w:val="24"/>
        </w:rPr>
        <w:t>Importance of kinetic models in food process design and</w:t>
      </w:r>
      <w:r>
        <w:rPr>
          <w:i/>
          <w:spacing w:val="-1"/>
          <w:sz w:val="24"/>
        </w:rPr>
        <w:t xml:space="preserve"> </w:t>
      </w:r>
      <w:r>
        <w:rPr>
          <w:i/>
          <w:sz w:val="24"/>
        </w:rPr>
        <w:t>development.</w:t>
      </w:r>
    </w:p>
    <w:p w14:paraId="3B63F75B" w14:textId="77777777" w:rsidR="00A742D4" w:rsidRDefault="0008673B" w:rsidP="00D945D2">
      <w:pPr>
        <w:ind w:left="828"/>
        <w:jc w:val="both"/>
        <w:rPr>
          <w:i/>
          <w:sz w:val="24"/>
        </w:rPr>
      </w:pPr>
      <w:r>
        <w:rPr>
          <w:i/>
          <w:sz w:val="24"/>
        </w:rPr>
        <w:t>Calculate selected key food process parameters such as D, z and process lethality.</w:t>
      </w:r>
    </w:p>
    <w:p w14:paraId="051528D7" w14:textId="77777777" w:rsidR="002653C8" w:rsidRDefault="002653C8" w:rsidP="002653C8">
      <w:pPr>
        <w:spacing w:line="276" w:lineRule="auto"/>
        <w:ind w:left="828"/>
        <w:jc w:val="both"/>
        <w:rPr>
          <w:i/>
          <w:sz w:val="24"/>
        </w:rPr>
      </w:pPr>
    </w:p>
    <w:p w14:paraId="132880D3" w14:textId="77777777" w:rsidR="00A742D4" w:rsidRPr="00427A1B" w:rsidRDefault="0087110B" w:rsidP="00F5613A">
      <w:pPr>
        <w:pStyle w:val="Heading1"/>
        <w:spacing w:line="276" w:lineRule="auto"/>
        <w:rPr>
          <w:color w:val="C00000"/>
        </w:rPr>
      </w:pPr>
      <w:r w:rsidRPr="00427A1B">
        <w:rPr>
          <w:color w:val="C00000"/>
        </w:rPr>
        <w:lastRenderedPageBreak/>
        <w:t>TEACHING ASSOCIATES</w:t>
      </w:r>
    </w:p>
    <w:p w14:paraId="18166B41" w14:textId="77777777" w:rsidR="00835CD8" w:rsidRPr="00835CD8" w:rsidRDefault="00E24663" w:rsidP="00835CD8">
      <w:pPr>
        <w:pStyle w:val="ListParagraph"/>
        <w:numPr>
          <w:ilvl w:val="0"/>
          <w:numId w:val="7"/>
        </w:numPr>
        <w:spacing w:line="276" w:lineRule="auto"/>
        <w:ind w:left="540"/>
        <w:rPr>
          <w:rStyle w:val="Hyperlink"/>
          <w:color w:val="auto"/>
          <w:sz w:val="24"/>
          <w:u w:val="none"/>
        </w:rPr>
      </w:pPr>
      <w:proofErr w:type="spellStart"/>
      <w:r w:rsidRPr="00E24663">
        <w:rPr>
          <w:sz w:val="24"/>
        </w:rPr>
        <w:t>Jerish</w:t>
      </w:r>
      <w:proofErr w:type="spellEnd"/>
      <w:r w:rsidRPr="00E24663">
        <w:rPr>
          <w:sz w:val="24"/>
        </w:rPr>
        <w:t xml:space="preserve"> Joyner </w:t>
      </w:r>
      <w:proofErr w:type="spellStart"/>
      <w:r w:rsidRPr="00E24663">
        <w:rPr>
          <w:sz w:val="24"/>
        </w:rPr>
        <w:t>Janahar</w:t>
      </w:r>
      <w:proofErr w:type="spellEnd"/>
      <w:r w:rsidRPr="00E24663">
        <w:rPr>
          <w:sz w:val="24"/>
        </w:rPr>
        <w:t>, Graduate Resea</w:t>
      </w:r>
      <w:r w:rsidR="003B2881">
        <w:rPr>
          <w:sz w:val="24"/>
        </w:rPr>
        <w:t>rch Associate, E</w:t>
      </w:r>
      <w:r w:rsidRPr="00E24663">
        <w:rPr>
          <w:sz w:val="24"/>
        </w:rPr>
        <w:t xml:space="preserve">mail: </w:t>
      </w:r>
      <w:hyperlink r:id="rId10" w:history="1">
        <w:r w:rsidR="001C32B3" w:rsidRPr="006755C3">
          <w:rPr>
            <w:rStyle w:val="Hyperlink"/>
            <w:sz w:val="24"/>
          </w:rPr>
          <w:t>janahar.1@osu.edu</w:t>
        </w:r>
      </w:hyperlink>
    </w:p>
    <w:p w14:paraId="50DD789A" w14:textId="7A472624" w:rsidR="001C32B3" w:rsidRDefault="001C32B3" w:rsidP="00835CD8">
      <w:pPr>
        <w:pStyle w:val="ListParagraph"/>
        <w:numPr>
          <w:ilvl w:val="0"/>
          <w:numId w:val="7"/>
        </w:numPr>
        <w:spacing w:line="276" w:lineRule="auto"/>
        <w:ind w:left="540"/>
        <w:rPr>
          <w:sz w:val="24"/>
        </w:rPr>
      </w:pPr>
      <w:r w:rsidRPr="00835CD8">
        <w:rPr>
          <w:sz w:val="24"/>
        </w:rPr>
        <w:t xml:space="preserve">Howard Park, Graduate Research Associate, Email: </w:t>
      </w:r>
      <w:r w:rsidR="00553F1E" w:rsidRPr="00835CD8">
        <w:rPr>
          <w:sz w:val="24"/>
        </w:rPr>
        <w:t xml:space="preserve"> </w:t>
      </w:r>
      <w:hyperlink r:id="rId11" w:history="1">
        <w:r w:rsidR="00F11648" w:rsidRPr="0009558D">
          <w:rPr>
            <w:rStyle w:val="Hyperlink"/>
            <w:sz w:val="24"/>
          </w:rPr>
          <w:t>park.2928@buckeyemail.osu.edu</w:t>
        </w:r>
      </w:hyperlink>
    </w:p>
    <w:p w14:paraId="5E9A318F" w14:textId="77777777" w:rsidR="001C32B3" w:rsidRPr="00E24663" w:rsidRDefault="001C32B3" w:rsidP="001C32B3">
      <w:pPr>
        <w:pStyle w:val="ListParagraph"/>
        <w:spacing w:line="276" w:lineRule="auto"/>
        <w:ind w:left="540" w:firstLine="0"/>
        <w:rPr>
          <w:sz w:val="24"/>
        </w:rPr>
      </w:pPr>
    </w:p>
    <w:p w14:paraId="3BD2571D" w14:textId="77777777" w:rsidR="00A742D4" w:rsidRPr="00427A1B" w:rsidRDefault="0008673B" w:rsidP="00F5613A">
      <w:pPr>
        <w:pStyle w:val="Heading1"/>
        <w:spacing w:before="77" w:line="276" w:lineRule="auto"/>
        <w:rPr>
          <w:color w:val="C00000"/>
        </w:rPr>
      </w:pPr>
      <w:r w:rsidRPr="00427A1B">
        <w:rPr>
          <w:color w:val="C00000"/>
        </w:rPr>
        <w:t>RATIONALE</w:t>
      </w:r>
    </w:p>
    <w:p w14:paraId="0F64BA7F" w14:textId="79E01542" w:rsidR="00A742D4" w:rsidRDefault="0008673B" w:rsidP="00D945D2">
      <w:pPr>
        <w:pStyle w:val="BodyText"/>
        <w:ind w:left="108" w:right="221"/>
        <w:jc w:val="both"/>
      </w:pPr>
      <w:r>
        <w:t xml:space="preserve">This class will </w:t>
      </w:r>
      <w:r w:rsidR="00901616">
        <w:t xml:space="preserve">help </w:t>
      </w:r>
      <w:r>
        <w:t xml:space="preserve">you to build background in </w:t>
      </w:r>
      <w:r w:rsidR="00386B04">
        <w:t xml:space="preserve">process </w:t>
      </w:r>
      <w:r>
        <w:t>engineering principles an</w:t>
      </w:r>
      <w:r w:rsidR="00386B04">
        <w:t>d basic mathematical skills that are necessary for preservation of foods</w:t>
      </w:r>
      <w:r>
        <w:t xml:space="preserve">. </w:t>
      </w:r>
      <w:r w:rsidR="00386B04">
        <w:t xml:space="preserve">The food engineering knowledge is useful for you to perform wide variety of food manufacturing tasks. Examples include </w:t>
      </w:r>
      <w:r>
        <w:t>food process development, equipment operation, evaluat</w:t>
      </w:r>
      <w:r w:rsidR="00386B04">
        <w:t>ion of</w:t>
      </w:r>
      <w:r>
        <w:t xml:space="preserve"> microbial safety</w:t>
      </w:r>
      <w:r w:rsidR="00386B04">
        <w:t xml:space="preserve"> of processed foods</w:t>
      </w:r>
      <w:r>
        <w:t>, formulat</w:t>
      </w:r>
      <w:r w:rsidR="00386B04">
        <w:t>ion of</w:t>
      </w:r>
      <w:r>
        <w:t xml:space="preserve"> new </w:t>
      </w:r>
      <w:r w:rsidR="00386B04">
        <w:t xml:space="preserve">food </w:t>
      </w:r>
      <w:r>
        <w:t>products, understanding food-packaging interactions, reformulate existing products to meet changing consumer demand, test nutrit</w:t>
      </w:r>
      <w:r w:rsidR="00386B04">
        <w:t xml:space="preserve">ional content of processed food, </w:t>
      </w:r>
      <w:r>
        <w:t>develop strategies for improving manufacturing and packaging operation, enforce certain federal and state regulations for making safe product, and study consumer acceptance of formulated products.</w:t>
      </w:r>
    </w:p>
    <w:p w14:paraId="26536524" w14:textId="77777777" w:rsidR="00A742D4" w:rsidRDefault="00A742D4" w:rsidP="00D945D2">
      <w:pPr>
        <w:pStyle w:val="BodyText"/>
        <w:spacing w:before="3"/>
        <w:jc w:val="both"/>
      </w:pPr>
    </w:p>
    <w:p w14:paraId="685BE919" w14:textId="6C25D702" w:rsidR="00A742D4" w:rsidRDefault="00386B04" w:rsidP="00D945D2">
      <w:pPr>
        <w:pStyle w:val="BodyText"/>
        <w:ind w:left="108" w:right="280"/>
        <w:jc w:val="both"/>
      </w:pPr>
      <w:r>
        <w:t>During the class, you will understand why</w:t>
      </w:r>
      <w:r w:rsidR="002653C8">
        <w:t xml:space="preserve"> </w:t>
      </w:r>
      <w:r>
        <w:t xml:space="preserve">knowing process engineering principles (including heat transfer, fluid flow, mass transfer among others) and underlying physics are important for </w:t>
      </w:r>
      <w:r w:rsidR="0008673B">
        <w:t xml:space="preserve">different </w:t>
      </w:r>
      <w:r>
        <w:t>food process operations. You will learn the importance of understanding the process-engineering principles help you to ensure food safety, preserve food quality and minimize nutrition loss.</w:t>
      </w:r>
      <w:r w:rsidR="0008673B">
        <w:t xml:space="preserve"> We will also learn to do simple process calculations that may help answer “what-if” </w:t>
      </w:r>
      <w:r>
        <w:t>scenarios – how varying different food process parameters influence microbial safety and quality of the processed product.</w:t>
      </w:r>
    </w:p>
    <w:p w14:paraId="290A47D0" w14:textId="77777777" w:rsidR="00A742D4" w:rsidRDefault="00A742D4" w:rsidP="00D945D2">
      <w:pPr>
        <w:pStyle w:val="BodyText"/>
        <w:spacing w:before="5"/>
      </w:pPr>
    </w:p>
    <w:p w14:paraId="0A71C757" w14:textId="77777777" w:rsidR="00A742D4" w:rsidRPr="00427A1B" w:rsidRDefault="0008673B" w:rsidP="00D945D2">
      <w:pPr>
        <w:pStyle w:val="Heading1"/>
        <w:rPr>
          <w:color w:val="C00000"/>
        </w:rPr>
      </w:pPr>
      <w:r w:rsidRPr="00427A1B">
        <w:rPr>
          <w:color w:val="C00000"/>
        </w:rPr>
        <w:t>COURSE ORGANIZATION</w:t>
      </w:r>
      <w:r w:rsidR="00D307C1" w:rsidRPr="00427A1B">
        <w:rPr>
          <w:color w:val="C00000"/>
        </w:rPr>
        <w:t xml:space="preserve"> </w:t>
      </w:r>
    </w:p>
    <w:p w14:paraId="49F900BD" w14:textId="04231B6C" w:rsidR="00BE1D1B" w:rsidRDefault="0008673B" w:rsidP="00D945D2">
      <w:pPr>
        <w:ind w:left="108" w:right="406"/>
        <w:rPr>
          <w:sz w:val="24"/>
        </w:rPr>
      </w:pPr>
      <w:r>
        <w:rPr>
          <w:sz w:val="24"/>
        </w:rPr>
        <w:t>We meet twice a week for lectures</w:t>
      </w:r>
      <w:r w:rsidR="00956E0C">
        <w:rPr>
          <w:sz w:val="24"/>
        </w:rPr>
        <w:t xml:space="preserve"> (via zoom)</w:t>
      </w:r>
      <w:r>
        <w:rPr>
          <w:sz w:val="24"/>
        </w:rPr>
        <w:t xml:space="preserve"> and once a week for recitation and/or pilot plant / laboratory session</w:t>
      </w:r>
      <w:r w:rsidR="00956E0C">
        <w:rPr>
          <w:sz w:val="24"/>
        </w:rPr>
        <w:t xml:space="preserve"> (in person)</w:t>
      </w:r>
      <w:r>
        <w:rPr>
          <w:sz w:val="24"/>
        </w:rPr>
        <w:t xml:space="preserve">. </w:t>
      </w:r>
      <w:r w:rsidR="00BE1D1B">
        <w:rPr>
          <w:sz w:val="24"/>
        </w:rPr>
        <w:t>Instructor encourage active student discussion and questions</w:t>
      </w:r>
      <w:r w:rsidR="00956E0C">
        <w:rPr>
          <w:sz w:val="24"/>
        </w:rPr>
        <w:t xml:space="preserve"> during both lecture, recitation and pilot plant sessions.</w:t>
      </w:r>
    </w:p>
    <w:p w14:paraId="381EE898" w14:textId="77777777" w:rsidR="00D945D2" w:rsidRDefault="00D945D2" w:rsidP="00D945D2">
      <w:pPr>
        <w:ind w:left="108" w:right="406"/>
        <w:rPr>
          <w:sz w:val="24"/>
        </w:rPr>
      </w:pPr>
    </w:p>
    <w:p w14:paraId="709E2BF9" w14:textId="108E5604" w:rsidR="009F1462" w:rsidRDefault="0008673B" w:rsidP="00D945D2">
      <w:pPr>
        <w:ind w:left="108" w:right="406"/>
        <w:rPr>
          <w:i/>
          <w:sz w:val="24"/>
        </w:rPr>
      </w:pPr>
      <w:r>
        <w:rPr>
          <w:sz w:val="24"/>
        </w:rPr>
        <w:t xml:space="preserve">Background reading material &amp; </w:t>
      </w:r>
      <w:r w:rsidR="00553F1E">
        <w:rPr>
          <w:sz w:val="24"/>
        </w:rPr>
        <w:t>PowerPoint</w:t>
      </w:r>
      <w:r>
        <w:rPr>
          <w:sz w:val="24"/>
        </w:rPr>
        <w:t xml:space="preserve"> slides are posted via Carmen. </w:t>
      </w:r>
      <w:r w:rsidR="00956E0C">
        <w:rPr>
          <w:sz w:val="24"/>
        </w:rPr>
        <w:t xml:space="preserve">Videos of the lecture as well as labs will be shared. </w:t>
      </w:r>
      <w:r w:rsidR="00BE1D1B">
        <w:rPr>
          <w:i/>
          <w:sz w:val="24"/>
        </w:rPr>
        <w:t xml:space="preserve">You are encouraged to </w:t>
      </w:r>
      <w:r w:rsidR="00956E0C">
        <w:rPr>
          <w:i/>
          <w:sz w:val="24"/>
        </w:rPr>
        <w:t xml:space="preserve">familiarize with </w:t>
      </w:r>
      <w:r w:rsidR="00BE1D1B">
        <w:rPr>
          <w:i/>
          <w:sz w:val="24"/>
        </w:rPr>
        <w:t xml:space="preserve">the available material prior to the class. </w:t>
      </w:r>
      <w:r>
        <w:rPr>
          <w:i/>
          <w:sz w:val="24"/>
        </w:rPr>
        <w:t xml:space="preserve">Bring a calculator for both lecture &amp; recitation session. </w:t>
      </w:r>
    </w:p>
    <w:p w14:paraId="7F09DD13" w14:textId="77777777" w:rsidR="00D307C1" w:rsidRDefault="00D307C1" w:rsidP="00D945D2">
      <w:pPr>
        <w:ind w:right="406"/>
        <w:rPr>
          <w:i/>
          <w:sz w:val="24"/>
        </w:rPr>
      </w:pPr>
    </w:p>
    <w:p w14:paraId="38731837" w14:textId="77777777" w:rsidR="00D307C1" w:rsidRPr="005F38F8" w:rsidRDefault="00D307C1" w:rsidP="00D945D2">
      <w:pPr>
        <w:ind w:right="406"/>
        <w:rPr>
          <w:i/>
          <w:color w:val="C00000"/>
          <w:sz w:val="24"/>
        </w:rPr>
      </w:pPr>
      <w:r w:rsidRPr="005F38F8">
        <w:rPr>
          <w:i/>
          <w:color w:val="C00000"/>
          <w:sz w:val="24"/>
        </w:rPr>
        <w:t>SOCIAL MEDIA AND CELL PHONE USE</w:t>
      </w:r>
    </w:p>
    <w:p w14:paraId="3274C8A1" w14:textId="77777777" w:rsidR="00D307C1" w:rsidRPr="005F38F8" w:rsidRDefault="00D307C1" w:rsidP="00D945D2">
      <w:pPr>
        <w:ind w:left="108" w:right="406"/>
        <w:rPr>
          <w:i/>
          <w:sz w:val="24"/>
        </w:rPr>
      </w:pPr>
    </w:p>
    <w:p w14:paraId="7A49473C" w14:textId="779952CE" w:rsidR="00A742D4" w:rsidRDefault="00956E0C" w:rsidP="00956E0C">
      <w:pPr>
        <w:ind w:left="108" w:right="406"/>
        <w:rPr>
          <w:i/>
          <w:sz w:val="24"/>
        </w:rPr>
      </w:pPr>
      <w:r>
        <w:rPr>
          <w:i/>
          <w:sz w:val="24"/>
        </w:rPr>
        <w:t>B</w:t>
      </w:r>
      <w:r w:rsidR="00D307C1" w:rsidRPr="005F38F8">
        <w:rPr>
          <w:i/>
          <w:sz w:val="24"/>
        </w:rPr>
        <w:t xml:space="preserve">rowsing </w:t>
      </w:r>
      <w:r w:rsidR="009F1462" w:rsidRPr="005F38F8">
        <w:rPr>
          <w:i/>
          <w:sz w:val="24"/>
        </w:rPr>
        <w:t>social media during the class</w:t>
      </w:r>
      <w:r w:rsidR="00D307C1" w:rsidRPr="005F38F8">
        <w:rPr>
          <w:i/>
          <w:sz w:val="24"/>
        </w:rPr>
        <w:t xml:space="preserve"> period</w:t>
      </w:r>
      <w:r w:rsidR="009F1462" w:rsidRPr="005F38F8">
        <w:rPr>
          <w:i/>
          <w:sz w:val="24"/>
        </w:rPr>
        <w:t xml:space="preserve"> is a distraction to your fellow students &amp; the instructor. Thus it is highly discourage</w:t>
      </w:r>
      <w:r>
        <w:rPr>
          <w:i/>
          <w:sz w:val="24"/>
        </w:rPr>
        <w:t xml:space="preserve">d.  </w:t>
      </w:r>
      <w:r w:rsidR="009F1462" w:rsidRPr="005F38F8">
        <w:rPr>
          <w:i/>
          <w:sz w:val="24"/>
        </w:rPr>
        <w:t xml:space="preserve">You welcome to bring a laptop computer for the sole purpose of reviewing </w:t>
      </w:r>
      <w:r w:rsidR="00D307C1" w:rsidRPr="005F38F8">
        <w:rPr>
          <w:i/>
          <w:sz w:val="24"/>
        </w:rPr>
        <w:t>PowerPoint</w:t>
      </w:r>
      <w:r w:rsidR="009F1462" w:rsidRPr="005F38F8">
        <w:rPr>
          <w:i/>
          <w:sz w:val="24"/>
        </w:rPr>
        <w:t xml:space="preserve"> lecture slides and / or take class notes is acceptable.</w:t>
      </w:r>
      <w:r w:rsidR="009F1462">
        <w:rPr>
          <w:i/>
          <w:sz w:val="24"/>
        </w:rPr>
        <w:t xml:space="preserve"> </w:t>
      </w:r>
    </w:p>
    <w:p w14:paraId="683EB3B8" w14:textId="1B64AC0E" w:rsidR="00A742D4" w:rsidRDefault="00A742D4" w:rsidP="00D945D2">
      <w:pPr>
        <w:pStyle w:val="BodyText"/>
        <w:spacing w:before="5"/>
        <w:rPr>
          <w:iCs/>
        </w:rPr>
      </w:pPr>
    </w:p>
    <w:p w14:paraId="0029506F" w14:textId="76A5894E" w:rsidR="00386B04" w:rsidRDefault="00386B04" w:rsidP="00D945D2">
      <w:pPr>
        <w:pStyle w:val="BodyText"/>
        <w:spacing w:before="5"/>
        <w:rPr>
          <w:iCs/>
        </w:rPr>
      </w:pPr>
    </w:p>
    <w:p w14:paraId="47915C4A" w14:textId="5F9C7136" w:rsidR="00386B04" w:rsidRDefault="00386B04" w:rsidP="00D945D2">
      <w:pPr>
        <w:pStyle w:val="BodyText"/>
        <w:spacing w:before="5"/>
        <w:rPr>
          <w:iCs/>
        </w:rPr>
      </w:pPr>
    </w:p>
    <w:p w14:paraId="35DAAF03" w14:textId="500A9568" w:rsidR="00386B04" w:rsidRDefault="00386B04" w:rsidP="00D945D2">
      <w:pPr>
        <w:pStyle w:val="BodyText"/>
        <w:spacing w:before="5"/>
        <w:rPr>
          <w:iCs/>
        </w:rPr>
      </w:pPr>
    </w:p>
    <w:p w14:paraId="41129843" w14:textId="0168283F" w:rsidR="00956E0C" w:rsidRDefault="00956E0C" w:rsidP="00D945D2">
      <w:pPr>
        <w:pStyle w:val="BodyText"/>
        <w:spacing w:before="5"/>
        <w:rPr>
          <w:iCs/>
        </w:rPr>
      </w:pPr>
    </w:p>
    <w:p w14:paraId="13DCAD90" w14:textId="77777777" w:rsidR="00956E0C" w:rsidRPr="00246DC0" w:rsidRDefault="00956E0C" w:rsidP="00D945D2">
      <w:pPr>
        <w:pStyle w:val="BodyText"/>
        <w:spacing w:before="5"/>
        <w:rPr>
          <w:iCs/>
        </w:rPr>
      </w:pPr>
    </w:p>
    <w:p w14:paraId="2A6AC4CC" w14:textId="1A526FF6" w:rsidR="00A742D4" w:rsidRDefault="0008673B" w:rsidP="00D945D2">
      <w:pPr>
        <w:pStyle w:val="Heading1"/>
        <w:ind w:left="0"/>
        <w:rPr>
          <w:color w:val="C00000"/>
        </w:rPr>
      </w:pPr>
      <w:r w:rsidRPr="00427A1B">
        <w:rPr>
          <w:color w:val="C00000"/>
        </w:rPr>
        <w:lastRenderedPageBreak/>
        <w:t>TENTATIVE LECTURE SCHEDULE</w:t>
      </w:r>
    </w:p>
    <w:p w14:paraId="5394F007" w14:textId="77777777" w:rsidR="000C5F85" w:rsidRDefault="000C5F85" w:rsidP="000C5F85">
      <w:pPr>
        <w:pStyle w:val="Heading1"/>
        <w:ind w:left="0"/>
        <w:rPr>
          <w:b w:val="0"/>
          <w:bCs w:val="0"/>
          <w:color w:val="000000" w:themeColor="text1"/>
        </w:rPr>
      </w:pPr>
    </w:p>
    <w:p w14:paraId="5B77D894" w14:textId="535DD5E3" w:rsidR="000C5F85" w:rsidRDefault="000C5F85" w:rsidP="000C5F85">
      <w:pPr>
        <w:pStyle w:val="Heading1"/>
        <w:ind w:left="0"/>
        <w:rPr>
          <w:b w:val="0"/>
          <w:bCs w:val="0"/>
          <w:color w:val="000000" w:themeColor="text1"/>
        </w:rPr>
      </w:pPr>
      <w:r>
        <w:rPr>
          <w:b w:val="0"/>
          <w:bCs w:val="0"/>
          <w:color w:val="000000" w:themeColor="text1"/>
        </w:rPr>
        <w:t xml:space="preserve">This is tentative schedule is based on the available information at the time of preparation. It  assumes </w:t>
      </w:r>
      <w:r>
        <w:rPr>
          <w:b w:val="0"/>
          <w:bCs w:val="0"/>
          <w:color w:val="4F81BD" w:themeColor="accent1"/>
        </w:rPr>
        <w:t>lectures will be delivered via zoom. Recitation/pilot plant laboratory exercise will be conducted in person</w:t>
      </w:r>
      <w:r>
        <w:rPr>
          <w:b w:val="0"/>
          <w:bCs w:val="0"/>
          <w:color w:val="000000" w:themeColor="text1"/>
        </w:rPr>
        <w:t>. Specific details will be updated at the beginning of the semester based on the guidance from the university.</w:t>
      </w:r>
    </w:p>
    <w:p w14:paraId="5D0C98E7" w14:textId="77777777" w:rsidR="002653C8" w:rsidRPr="00B110CE" w:rsidRDefault="002653C8" w:rsidP="00D945D2">
      <w:pPr>
        <w:tabs>
          <w:tab w:val="left" w:pos="180"/>
          <w:tab w:val="left" w:pos="2268"/>
        </w:tabs>
        <w:jc w:val="both"/>
        <w:rPr>
          <w:sz w:val="24"/>
        </w:rPr>
      </w:pPr>
    </w:p>
    <w:tbl>
      <w:tblPr>
        <w:tblStyle w:val="TableGrid"/>
        <w:tblW w:w="0" w:type="auto"/>
        <w:tblLook w:val="04A0" w:firstRow="1" w:lastRow="0" w:firstColumn="1" w:lastColumn="0" w:noHBand="0" w:noVBand="1"/>
      </w:tblPr>
      <w:tblGrid>
        <w:gridCol w:w="1975"/>
        <w:gridCol w:w="6995"/>
      </w:tblGrid>
      <w:tr w:rsidR="002653C8" w:rsidRPr="006205E7" w14:paraId="07A5C04A" w14:textId="77777777" w:rsidTr="00246DC0">
        <w:tc>
          <w:tcPr>
            <w:tcW w:w="1975" w:type="dxa"/>
          </w:tcPr>
          <w:p w14:paraId="4752CB1B" w14:textId="77777777" w:rsidR="002653C8" w:rsidRPr="00AF066C" w:rsidRDefault="002653C8" w:rsidP="00D945D2">
            <w:pPr>
              <w:spacing w:before="6"/>
              <w:jc w:val="center"/>
              <w:rPr>
                <w:b/>
                <w:sz w:val="24"/>
                <w:szCs w:val="24"/>
              </w:rPr>
            </w:pPr>
            <w:r w:rsidRPr="00AF066C">
              <w:rPr>
                <w:b/>
                <w:sz w:val="24"/>
                <w:szCs w:val="24"/>
              </w:rPr>
              <w:t>Week</w:t>
            </w:r>
          </w:p>
        </w:tc>
        <w:tc>
          <w:tcPr>
            <w:tcW w:w="6995" w:type="dxa"/>
          </w:tcPr>
          <w:p w14:paraId="4E46A7F2" w14:textId="77777777" w:rsidR="002653C8" w:rsidRPr="00AF066C" w:rsidRDefault="002653C8" w:rsidP="00D945D2">
            <w:pPr>
              <w:spacing w:before="6"/>
              <w:jc w:val="center"/>
              <w:rPr>
                <w:b/>
                <w:sz w:val="24"/>
                <w:szCs w:val="24"/>
              </w:rPr>
            </w:pPr>
            <w:r w:rsidRPr="00AF066C">
              <w:rPr>
                <w:b/>
                <w:sz w:val="24"/>
                <w:szCs w:val="24"/>
              </w:rPr>
              <w:t>Lecture</w:t>
            </w:r>
          </w:p>
        </w:tc>
      </w:tr>
      <w:tr w:rsidR="002653C8" w14:paraId="0FA48876" w14:textId="77777777" w:rsidTr="00246DC0">
        <w:tc>
          <w:tcPr>
            <w:tcW w:w="1975" w:type="dxa"/>
          </w:tcPr>
          <w:p w14:paraId="7CCE9465" w14:textId="20FE7823" w:rsidR="002653C8" w:rsidRPr="00AF066C" w:rsidRDefault="002653C8" w:rsidP="00D945D2">
            <w:pPr>
              <w:spacing w:before="6"/>
              <w:rPr>
                <w:sz w:val="24"/>
                <w:szCs w:val="24"/>
              </w:rPr>
            </w:pPr>
            <w:r w:rsidRPr="00AF066C">
              <w:rPr>
                <w:b/>
                <w:sz w:val="24"/>
                <w:szCs w:val="24"/>
              </w:rPr>
              <w:t>Jan</w:t>
            </w:r>
            <w:r w:rsidRPr="00AF066C">
              <w:rPr>
                <w:b/>
                <w:spacing w:val="-1"/>
                <w:sz w:val="24"/>
                <w:szCs w:val="24"/>
              </w:rPr>
              <w:t xml:space="preserve"> </w:t>
            </w:r>
            <w:r w:rsidR="00F11648">
              <w:rPr>
                <w:b/>
                <w:spacing w:val="-1"/>
                <w:sz w:val="24"/>
                <w:szCs w:val="24"/>
              </w:rPr>
              <w:t>11</w:t>
            </w:r>
          </w:p>
        </w:tc>
        <w:tc>
          <w:tcPr>
            <w:tcW w:w="6995" w:type="dxa"/>
          </w:tcPr>
          <w:p w14:paraId="1C1FEBC4" w14:textId="77777777" w:rsidR="002653C8" w:rsidRPr="00AF066C" w:rsidRDefault="002653C8" w:rsidP="00D945D2">
            <w:pPr>
              <w:spacing w:before="6"/>
              <w:jc w:val="both"/>
              <w:rPr>
                <w:sz w:val="24"/>
                <w:szCs w:val="24"/>
              </w:rPr>
            </w:pPr>
            <w:r w:rsidRPr="00AF066C">
              <w:rPr>
                <w:b/>
                <w:sz w:val="24"/>
                <w:szCs w:val="24"/>
              </w:rPr>
              <w:t>Classes begin</w:t>
            </w:r>
          </w:p>
        </w:tc>
      </w:tr>
      <w:tr w:rsidR="002653C8" w14:paraId="2F49B132" w14:textId="77777777" w:rsidTr="00246DC0">
        <w:tc>
          <w:tcPr>
            <w:tcW w:w="1975" w:type="dxa"/>
          </w:tcPr>
          <w:p w14:paraId="3613CA92" w14:textId="673219AB" w:rsidR="002653C8" w:rsidRPr="00AF066C" w:rsidRDefault="002653C8" w:rsidP="00D945D2">
            <w:pPr>
              <w:spacing w:before="6"/>
              <w:rPr>
                <w:sz w:val="24"/>
                <w:szCs w:val="24"/>
              </w:rPr>
            </w:pPr>
            <w:r w:rsidRPr="00AF066C">
              <w:rPr>
                <w:sz w:val="24"/>
                <w:szCs w:val="24"/>
              </w:rPr>
              <w:t xml:space="preserve">Jan </w:t>
            </w:r>
            <w:r w:rsidR="00FD6081">
              <w:rPr>
                <w:sz w:val="24"/>
                <w:szCs w:val="24"/>
              </w:rPr>
              <w:t>11-15</w:t>
            </w:r>
          </w:p>
        </w:tc>
        <w:tc>
          <w:tcPr>
            <w:tcW w:w="6995" w:type="dxa"/>
          </w:tcPr>
          <w:p w14:paraId="304F0341" w14:textId="77777777" w:rsidR="002653C8" w:rsidRPr="00AF066C" w:rsidRDefault="002653C8" w:rsidP="00D945D2">
            <w:pPr>
              <w:spacing w:before="6"/>
              <w:jc w:val="both"/>
              <w:rPr>
                <w:sz w:val="24"/>
                <w:szCs w:val="24"/>
              </w:rPr>
            </w:pPr>
            <w:r w:rsidRPr="00AF066C">
              <w:rPr>
                <w:sz w:val="24"/>
                <w:szCs w:val="24"/>
              </w:rPr>
              <w:t>Role of food engineering in food preservation</w:t>
            </w:r>
          </w:p>
          <w:p w14:paraId="623CA1A3" w14:textId="77777777" w:rsidR="002653C8" w:rsidRPr="00AF066C" w:rsidRDefault="002653C8" w:rsidP="00D945D2">
            <w:pPr>
              <w:pStyle w:val="ListParagraph"/>
              <w:numPr>
                <w:ilvl w:val="5"/>
                <w:numId w:val="11"/>
              </w:numPr>
              <w:spacing w:before="6" w:line="240" w:lineRule="auto"/>
              <w:ind w:left="702"/>
              <w:jc w:val="both"/>
              <w:rPr>
                <w:sz w:val="24"/>
                <w:szCs w:val="24"/>
              </w:rPr>
            </w:pPr>
            <w:r w:rsidRPr="00AF066C">
              <w:rPr>
                <w:sz w:val="24"/>
                <w:szCs w:val="24"/>
              </w:rPr>
              <w:t>Importance of unit operations</w:t>
            </w:r>
          </w:p>
          <w:p w14:paraId="4B11DFED" w14:textId="77777777" w:rsidR="002653C8" w:rsidRPr="00AF066C" w:rsidRDefault="002653C8" w:rsidP="00D945D2">
            <w:pPr>
              <w:pStyle w:val="ListParagraph"/>
              <w:numPr>
                <w:ilvl w:val="5"/>
                <w:numId w:val="11"/>
              </w:numPr>
              <w:spacing w:before="6" w:line="240" w:lineRule="auto"/>
              <w:ind w:left="702"/>
              <w:jc w:val="both"/>
              <w:rPr>
                <w:sz w:val="24"/>
                <w:szCs w:val="24"/>
              </w:rPr>
            </w:pPr>
            <w:r w:rsidRPr="00AF066C">
              <w:rPr>
                <w:sz w:val="24"/>
                <w:szCs w:val="24"/>
              </w:rPr>
              <w:t>Importance of Kinetic models in ensuring food safety and quality</w:t>
            </w:r>
          </w:p>
          <w:p w14:paraId="07C86EA7" w14:textId="77777777" w:rsidR="002653C8" w:rsidRPr="00AF066C" w:rsidRDefault="002653C8" w:rsidP="00D945D2">
            <w:pPr>
              <w:pStyle w:val="ListParagraph"/>
              <w:numPr>
                <w:ilvl w:val="0"/>
                <w:numId w:val="12"/>
              </w:numPr>
              <w:spacing w:before="6" w:line="240" w:lineRule="auto"/>
              <w:jc w:val="both"/>
              <w:rPr>
                <w:sz w:val="24"/>
                <w:szCs w:val="24"/>
              </w:rPr>
            </w:pPr>
            <w:r w:rsidRPr="00AF066C">
              <w:rPr>
                <w:sz w:val="24"/>
                <w:szCs w:val="24"/>
              </w:rPr>
              <w:t>Thermometry</w:t>
            </w:r>
          </w:p>
        </w:tc>
      </w:tr>
      <w:tr w:rsidR="00D12F2B" w14:paraId="6381ADE4" w14:textId="77777777" w:rsidTr="00246DC0">
        <w:tc>
          <w:tcPr>
            <w:tcW w:w="1975" w:type="dxa"/>
          </w:tcPr>
          <w:p w14:paraId="391F8B4E" w14:textId="44973B8F" w:rsidR="00D12F2B" w:rsidRPr="00AF066C" w:rsidRDefault="00D12F2B" w:rsidP="00D12F2B">
            <w:pPr>
              <w:spacing w:before="6"/>
              <w:rPr>
                <w:sz w:val="24"/>
                <w:szCs w:val="24"/>
              </w:rPr>
            </w:pPr>
            <w:r>
              <w:rPr>
                <w:sz w:val="24"/>
                <w:szCs w:val="24"/>
              </w:rPr>
              <w:t>Jan 18</w:t>
            </w:r>
          </w:p>
        </w:tc>
        <w:tc>
          <w:tcPr>
            <w:tcW w:w="6995" w:type="dxa"/>
          </w:tcPr>
          <w:p w14:paraId="55ACDC06" w14:textId="3FF0ED46" w:rsidR="00D12F2B" w:rsidRPr="00D12F2B" w:rsidRDefault="00D12F2B" w:rsidP="00D12F2B">
            <w:pPr>
              <w:pStyle w:val="ListParagraph"/>
              <w:tabs>
                <w:tab w:val="left" w:pos="5461"/>
              </w:tabs>
              <w:spacing w:before="6" w:line="240" w:lineRule="auto"/>
              <w:ind w:left="0" w:firstLine="0"/>
              <w:jc w:val="both"/>
              <w:rPr>
                <w:b/>
                <w:color w:val="C0504D" w:themeColor="accent2"/>
              </w:rPr>
            </w:pPr>
            <w:r w:rsidRPr="00D12F2B">
              <w:rPr>
                <w:b/>
                <w:color w:val="C0504D" w:themeColor="accent2"/>
              </w:rPr>
              <w:t>Martin Luther King Day  -- no class</w:t>
            </w:r>
          </w:p>
        </w:tc>
      </w:tr>
      <w:tr w:rsidR="00D12F2B" w14:paraId="6CAC54C4" w14:textId="77777777" w:rsidTr="00246DC0">
        <w:tc>
          <w:tcPr>
            <w:tcW w:w="1975" w:type="dxa"/>
          </w:tcPr>
          <w:p w14:paraId="00F8EA42" w14:textId="7F827CA1" w:rsidR="00D12F2B" w:rsidRPr="00D12F2B" w:rsidRDefault="00D12F2B" w:rsidP="00D12F2B">
            <w:pPr>
              <w:spacing w:before="6"/>
              <w:rPr>
                <w:sz w:val="24"/>
                <w:szCs w:val="24"/>
              </w:rPr>
            </w:pPr>
            <w:r w:rsidRPr="00D12F2B">
              <w:rPr>
                <w:sz w:val="24"/>
                <w:szCs w:val="24"/>
              </w:rPr>
              <w:t>Jan 18-22</w:t>
            </w:r>
          </w:p>
        </w:tc>
        <w:tc>
          <w:tcPr>
            <w:tcW w:w="6995" w:type="dxa"/>
          </w:tcPr>
          <w:p w14:paraId="2278385B" w14:textId="77777777" w:rsidR="00D12F2B" w:rsidRPr="00D12F2B" w:rsidRDefault="00D12F2B" w:rsidP="00D12F2B">
            <w:pPr>
              <w:spacing w:before="6"/>
              <w:jc w:val="both"/>
              <w:rPr>
                <w:sz w:val="24"/>
                <w:szCs w:val="24"/>
              </w:rPr>
            </w:pPr>
            <w:r w:rsidRPr="00D12F2B">
              <w:rPr>
                <w:sz w:val="24"/>
                <w:szCs w:val="24"/>
              </w:rPr>
              <w:t>Food preservation by application of heat</w:t>
            </w:r>
          </w:p>
          <w:p w14:paraId="7916B221" w14:textId="77777777" w:rsidR="00D12F2B" w:rsidRPr="00D12F2B" w:rsidRDefault="00D12F2B" w:rsidP="00D12F2B">
            <w:pPr>
              <w:pStyle w:val="ListParagraph"/>
              <w:numPr>
                <w:ilvl w:val="5"/>
                <w:numId w:val="13"/>
              </w:numPr>
              <w:spacing w:before="6" w:line="240" w:lineRule="auto"/>
              <w:ind w:left="702"/>
              <w:jc w:val="both"/>
              <w:rPr>
                <w:sz w:val="24"/>
                <w:szCs w:val="24"/>
              </w:rPr>
            </w:pPr>
            <w:r w:rsidRPr="00D12F2B">
              <w:rPr>
                <w:sz w:val="24"/>
                <w:szCs w:val="24"/>
              </w:rPr>
              <w:t>Blanching</w:t>
            </w:r>
          </w:p>
          <w:p w14:paraId="246A00E9" w14:textId="77777777" w:rsidR="00D12F2B" w:rsidRPr="00D12F2B" w:rsidRDefault="00D12F2B" w:rsidP="00D12F2B">
            <w:pPr>
              <w:pStyle w:val="ListParagraph"/>
              <w:numPr>
                <w:ilvl w:val="5"/>
                <w:numId w:val="13"/>
              </w:numPr>
              <w:spacing w:before="6" w:line="240" w:lineRule="auto"/>
              <w:ind w:left="702"/>
              <w:jc w:val="both"/>
              <w:rPr>
                <w:b/>
              </w:rPr>
            </w:pPr>
            <w:r w:rsidRPr="00D12F2B">
              <w:rPr>
                <w:sz w:val="24"/>
                <w:szCs w:val="24"/>
              </w:rPr>
              <w:t>Pasteurization</w:t>
            </w:r>
          </w:p>
          <w:p w14:paraId="683FA510" w14:textId="11B1BBA5" w:rsidR="00D12F2B" w:rsidRPr="00D12F2B" w:rsidRDefault="00D12F2B" w:rsidP="00D12F2B">
            <w:pPr>
              <w:pStyle w:val="ListParagraph"/>
              <w:numPr>
                <w:ilvl w:val="5"/>
                <w:numId w:val="13"/>
              </w:numPr>
              <w:spacing w:before="6" w:line="240" w:lineRule="auto"/>
              <w:ind w:left="702"/>
              <w:jc w:val="both"/>
              <w:rPr>
                <w:b/>
              </w:rPr>
            </w:pPr>
            <w:r w:rsidRPr="00D12F2B">
              <w:rPr>
                <w:sz w:val="24"/>
                <w:szCs w:val="24"/>
              </w:rPr>
              <w:t>Sous vide</w:t>
            </w:r>
          </w:p>
        </w:tc>
      </w:tr>
      <w:tr w:rsidR="00D12F2B" w14:paraId="01C569D4" w14:textId="77777777" w:rsidTr="00246DC0">
        <w:tc>
          <w:tcPr>
            <w:tcW w:w="1975" w:type="dxa"/>
          </w:tcPr>
          <w:p w14:paraId="2A3CD578" w14:textId="77E05663" w:rsidR="00D12F2B" w:rsidRPr="00AF066C" w:rsidRDefault="00D12F2B" w:rsidP="00D12F2B">
            <w:pPr>
              <w:spacing w:before="6"/>
              <w:rPr>
                <w:sz w:val="24"/>
                <w:szCs w:val="24"/>
              </w:rPr>
            </w:pPr>
            <w:r w:rsidRPr="00AF066C">
              <w:rPr>
                <w:sz w:val="24"/>
                <w:szCs w:val="24"/>
              </w:rPr>
              <w:t xml:space="preserve">Jan </w:t>
            </w:r>
            <w:r>
              <w:rPr>
                <w:sz w:val="24"/>
                <w:szCs w:val="24"/>
              </w:rPr>
              <w:t>25-29</w:t>
            </w:r>
          </w:p>
        </w:tc>
        <w:tc>
          <w:tcPr>
            <w:tcW w:w="6995" w:type="dxa"/>
          </w:tcPr>
          <w:p w14:paraId="7AD63694" w14:textId="77777777" w:rsidR="00D12F2B" w:rsidRPr="00AF066C" w:rsidRDefault="00D12F2B" w:rsidP="00D12F2B">
            <w:pPr>
              <w:spacing w:before="6"/>
              <w:jc w:val="both"/>
              <w:rPr>
                <w:sz w:val="24"/>
                <w:szCs w:val="24"/>
              </w:rPr>
            </w:pPr>
            <w:r w:rsidRPr="00AF066C">
              <w:rPr>
                <w:sz w:val="24"/>
                <w:szCs w:val="24"/>
              </w:rPr>
              <w:t>Heat Sterilization</w:t>
            </w:r>
          </w:p>
          <w:p w14:paraId="06F8D1BE" w14:textId="77777777" w:rsidR="00D12F2B" w:rsidRPr="00AF066C" w:rsidRDefault="00D12F2B" w:rsidP="00D12F2B">
            <w:pPr>
              <w:pStyle w:val="ListParagraph"/>
              <w:numPr>
                <w:ilvl w:val="0"/>
                <w:numId w:val="14"/>
              </w:numPr>
              <w:spacing w:line="240" w:lineRule="auto"/>
              <w:jc w:val="both"/>
              <w:rPr>
                <w:sz w:val="24"/>
                <w:szCs w:val="24"/>
              </w:rPr>
            </w:pPr>
            <w:r w:rsidRPr="00AF066C">
              <w:rPr>
                <w:sz w:val="24"/>
                <w:szCs w:val="24"/>
              </w:rPr>
              <w:t>Retort processing</w:t>
            </w:r>
          </w:p>
          <w:p w14:paraId="129310D0" w14:textId="77777777" w:rsidR="00D12F2B" w:rsidRPr="00AF066C" w:rsidRDefault="00D12F2B" w:rsidP="00D12F2B">
            <w:pPr>
              <w:pStyle w:val="ListParagraph"/>
              <w:numPr>
                <w:ilvl w:val="0"/>
                <w:numId w:val="14"/>
              </w:numPr>
              <w:spacing w:line="240" w:lineRule="auto"/>
              <w:jc w:val="both"/>
              <w:rPr>
                <w:sz w:val="24"/>
                <w:szCs w:val="24"/>
              </w:rPr>
            </w:pPr>
            <w:r w:rsidRPr="00AF066C">
              <w:rPr>
                <w:sz w:val="24"/>
                <w:szCs w:val="24"/>
              </w:rPr>
              <w:t>Retort types</w:t>
            </w:r>
          </w:p>
          <w:p w14:paraId="2EF8A42D" w14:textId="77777777" w:rsidR="00D12F2B" w:rsidRPr="00AF066C" w:rsidRDefault="00D12F2B" w:rsidP="00D12F2B">
            <w:pPr>
              <w:pStyle w:val="ListParagraph"/>
              <w:numPr>
                <w:ilvl w:val="0"/>
                <w:numId w:val="14"/>
              </w:numPr>
              <w:spacing w:line="240" w:lineRule="auto"/>
              <w:jc w:val="both"/>
              <w:rPr>
                <w:sz w:val="24"/>
                <w:szCs w:val="24"/>
              </w:rPr>
            </w:pPr>
            <w:r w:rsidRPr="00AF066C">
              <w:rPr>
                <w:sz w:val="24"/>
                <w:szCs w:val="24"/>
              </w:rPr>
              <w:t>Key processing steps</w:t>
            </w:r>
          </w:p>
          <w:p w14:paraId="13BF170F" w14:textId="77777777" w:rsidR="00D12F2B" w:rsidRPr="00AF066C" w:rsidRDefault="00D12F2B" w:rsidP="00D12F2B">
            <w:pPr>
              <w:pStyle w:val="ListParagraph"/>
              <w:numPr>
                <w:ilvl w:val="0"/>
                <w:numId w:val="14"/>
              </w:numPr>
              <w:spacing w:line="240" w:lineRule="auto"/>
              <w:jc w:val="both"/>
              <w:rPr>
                <w:sz w:val="24"/>
                <w:szCs w:val="24"/>
              </w:rPr>
            </w:pPr>
            <w:r w:rsidRPr="00AF066C">
              <w:rPr>
                <w:sz w:val="24"/>
                <w:szCs w:val="24"/>
              </w:rPr>
              <w:t>Least heated zone</w:t>
            </w:r>
          </w:p>
          <w:p w14:paraId="24E46395" w14:textId="77777777" w:rsidR="00D12F2B" w:rsidRPr="00AF066C" w:rsidRDefault="00D12F2B" w:rsidP="00D12F2B">
            <w:pPr>
              <w:pStyle w:val="ListParagraph"/>
              <w:numPr>
                <w:ilvl w:val="0"/>
                <w:numId w:val="14"/>
              </w:numPr>
              <w:spacing w:line="240" w:lineRule="auto"/>
              <w:jc w:val="both"/>
              <w:rPr>
                <w:sz w:val="24"/>
                <w:szCs w:val="24"/>
              </w:rPr>
            </w:pPr>
            <w:r w:rsidRPr="00AF066C">
              <w:rPr>
                <w:sz w:val="24"/>
                <w:szCs w:val="24"/>
              </w:rPr>
              <w:t>Heat penetration</w:t>
            </w:r>
          </w:p>
          <w:p w14:paraId="68CD0964" w14:textId="77777777" w:rsidR="00D12F2B" w:rsidRPr="00AF066C" w:rsidRDefault="00D12F2B" w:rsidP="00D12F2B">
            <w:pPr>
              <w:pStyle w:val="ListParagraph"/>
              <w:numPr>
                <w:ilvl w:val="0"/>
                <w:numId w:val="14"/>
              </w:numPr>
              <w:spacing w:line="240" w:lineRule="auto"/>
              <w:jc w:val="both"/>
              <w:rPr>
                <w:sz w:val="24"/>
                <w:szCs w:val="24"/>
              </w:rPr>
            </w:pPr>
            <w:r w:rsidRPr="00AF066C">
              <w:rPr>
                <w:sz w:val="24"/>
                <w:szCs w:val="24"/>
              </w:rPr>
              <w:t>Process</w:t>
            </w:r>
            <w:r w:rsidRPr="00AF066C">
              <w:rPr>
                <w:spacing w:val="-1"/>
                <w:sz w:val="24"/>
                <w:szCs w:val="24"/>
              </w:rPr>
              <w:t xml:space="preserve"> </w:t>
            </w:r>
            <w:r w:rsidRPr="00AF066C">
              <w:rPr>
                <w:sz w:val="24"/>
                <w:szCs w:val="24"/>
              </w:rPr>
              <w:t>uniformity</w:t>
            </w:r>
          </w:p>
          <w:p w14:paraId="1CEE3F5C" w14:textId="77777777" w:rsidR="00D12F2B" w:rsidRPr="00AF066C" w:rsidRDefault="00D12F2B" w:rsidP="00D12F2B">
            <w:pPr>
              <w:pStyle w:val="ListParagraph"/>
              <w:numPr>
                <w:ilvl w:val="0"/>
                <w:numId w:val="14"/>
              </w:numPr>
              <w:spacing w:line="240" w:lineRule="auto"/>
              <w:jc w:val="both"/>
              <w:rPr>
                <w:sz w:val="24"/>
                <w:szCs w:val="24"/>
              </w:rPr>
            </w:pPr>
            <w:r w:rsidRPr="00AF066C">
              <w:rPr>
                <w:sz w:val="24"/>
                <w:szCs w:val="24"/>
              </w:rPr>
              <w:t>Thermal process</w:t>
            </w:r>
            <w:r w:rsidRPr="00AF066C">
              <w:rPr>
                <w:spacing w:val="-1"/>
                <w:sz w:val="24"/>
                <w:szCs w:val="24"/>
              </w:rPr>
              <w:t xml:space="preserve"> </w:t>
            </w:r>
            <w:r w:rsidRPr="00AF066C">
              <w:rPr>
                <w:sz w:val="24"/>
                <w:szCs w:val="24"/>
              </w:rPr>
              <w:t>calculations</w:t>
            </w:r>
          </w:p>
          <w:p w14:paraId="7B0173D3" w14:textId="77777777" w:rsidR="00D12F2B" w:rsidRPr="00D307C1" w:rsidRDefault="00D12F2B" w:rsidP="00D12F2B">
            <w:pPr>
              <w:pStyle w:val="ListParagraph"/>
              <w:numPr>
                <w:ilvl w:val="0"/>
                <w:numId w:val="14"/>
              </w:numPr>
              <w:spacing w:line="240" w:lineRule="auto"/>
              <w:jc w:val="both"/>
              <w:rPr>
                <w:sz w:val="24"/>
                <w:szCs w:val="24"/>
              </w:rPr>
            </w:pPr>
            <w:r w:rsidRPr="00AF066C">
              <w:rPr>
                <w:sz w:val="24"/>
                <w:szCs w:val="24"/>
              </w:rPr>
              <w:t>Extended shelf life</w:t>
            </w:r>
            <w:r w:rsidRPr="00AF066C">
              <w:rPr>
                <w:spacing w:val="-3"/>
                <w:sz w:val="24"/>
                <w:szCs w:val="24"/>
              </w:rPr>
              <w:t xml:space="preserve"> </w:t>
            </w:r>
            <w:r w:rsidRPr="00AF066C">
              <w:rPr>
                <w:sz w:val="24"/>
                <w:szCs w:val="24"/>
              </w:rPr>
              <w:t>foods</w:t>
            </w:r>
          </w:p>
        </w:tc>
      </w:tr>
      <w:tr w:rsidR="00D12F2B" w14:paraId="54A8B498" w14:textId="77777777" w:rsidTr="00246DC0">
        <w:tc>
          <w:tcPr>
            <w:tcW w:w="1975" w:type="dxa"/>
          </w:tcPr>
          <w:p w14:paraId="0D79AD61" w14:textId="0E7C5308" w:rsidR="00D12F2B" w:rsidRPr="00AF066C" w:rsidRDefault="00D12F2B" w:rsidP="00D12F2B">
            <w:pPr>
              <w:spacing w:before="6"/>
              <w:rPr>
                <w:sz w:val="24"/>
                <w:szCs w:val="24"/>
              </w:rPr>
            </w:pPr>
            <w:r>
              <w:rPr>
                <w:spacing w:val="-1"/>
                <w:sz w:val="24"/>
                <w:szCs w:val="24"/>
              </w:rPr>
              <w:t>Feb 1-5</w:t>
            </w:r>
          </w:p>
        </w:tc>
        <w:tc>
          <w:tcPr>
            <w:tcW w:w="6995" w:type="dxa"/>
          </w:tcPr>
          <w:p w14:paraId="0FFD2109" w14:textId="77777777" w:rsidR="00D12F2B" w:rsidRPr="00AF066C" w:rsidRDefault="00D12F2B" w:rsidP="00D12F2B">
            <w:pPr>
              <w:spacing w:before="6"/>
              <w:jc w:val="both"/>
              <w:rPr>
                <w:sz w:val="24"/>
                <w:szCs w:val="24"/>
              </w:rPr>
            </w:pPr>
            <w:r w:rsidRPr="00AF066C">
              <w:rPr>
                <w:sz w:val="24"/>
                <w:szCs w:val="24"/>
              </w:rPr>
              <w:t>Heat processing by advanced thermal processes</w:t>
            </w:r>
          </w:p>
          <w:p w14:paraId="7CE902A0" w14:textId="77777777" w:rsidR="00D12F2B" w:rsidRPr="00AF066C" w:rsidRDefault="00D12F2B" w:rsidP="00D12F2B">
            <w:pPr>
              <w:tabs>
                <w:tab w:val="left" w:pos="3349"/>
              </w:tabs>
              <w:jc w:val="both"/>
              <w:rPr>
                <w:sz w:val="24"/>
                <w:szCs w:val="24"/>
              </w:rPr>
            </w:pPr>
            <w:r w:rsidRPr="00AF066C">
              <w:rPr>
                <w:sz w:val="24"/>
                <w:szCs w:val="24"/>
              </w:rPr>
              <w:t>Aseptic</w:t>
            </w:r>
            <w:r w:rsidRPr="00AF066C">
              <w:rPr>
                <w:spacing w:val="-2"/>
                <w:sz w:val="24"/>
                <w:szCs w:val="24"/>
              </w:rPr>
              <w:t xml:space="preserve"> </w:t>
            </w:r>
            <w:r w:rsidRPr="00AF066C">
              <w:rPr>
                <w:sz w:val="24"/>
                <w:szCs w:val="24"/>
              </w:rPr>
              <w:t>Processing</w:t>
            </w:r>
          </w:p>
          <w:p w14:paraId="1216A259" w14:textId="77777777" w:rsidR="00D12F2B" w:rsidRDefault="00D12F2B" w:rsidP="00D12F2B">
            <w:pPr>
              <w:pStyle w:val="ListParagraph"/>
              <w:numPr>
                <w:ilvl w:val="0"/>
                <w:numId w:val="21"/>
              </w:numPr>
              <w:tabs>
                <w:tab w:val="left" w:pos="3349"/>
              </w:tabs>
              <w:spacing w:line="240" w:lineRule="auto"/>
              <w:jc w:val="both"/>
              <w:rPr>
                <w:sz w:val="24"/>
                <w:szCs w:val="24"/>
              </w:rPr>
            </w:pPr>
            <w:r w:rsidRPr="00AF066C">
              <w:rPr>
                <w:sz w:val="24"/>
                <w:szCs w:val="24"/>
              </w:rPr>
              <w:t>Residence time</w:t>
            </w:r>
            <w:r w:rsidRPr="00AF066C">
              <w:rPr>
                <w:spacing w:val="-2"/>
                <w:sz w:val="24"/>
                <w:szCs w:val="24"/>
              </w:rPr>
              <w:t xml:space="preserve"> </w:t>
            </w:r>
            <w:r w:rsidRPr="00AF066C">
              <w:rPr>
                <w:sz w:val="24"/>
                <w:szCs w:val="24"/>
              </w:rPr>
              <w:t>distribution</w:t>
            </w:r>
          </w:p>
          <w:p w14:paraId="095EEB4E" w14:textId="77777777" w:rsidR="00D12F2B" w:rsidRPr="00D307C1" w:rsidRDefault="00D12F2B" w:rsidP="00D12F2B">
            <w:pPr>
              <w:pStyle w:val="ListParagraph"/>
              <w:numPr>
                <w:ilvl w:val="0"/>
                <w:numId w:val="21"/>
              </w:numPr>
              <w:tabs>
                <w:tab w:val="left" w:pos="3349"/>
              </w:tabs>
              <w:spacing w:line="240" w:lineRule="auto"/>
              <w:jc w:val="both"/>
              <w:rPr>
                <w:sz w:val="24"/>
                <w:szCs w:val="24"/>
              </w:rPr>
            </w:pPr>
            <w:r w:rsidRPr="00AF066C">
              <w:t>Identifying least treated</w:t>
            </w:r>
            <w:r w:rsidRPr="00D307C1">
              <w:rPr>
                <w:spacing w:val="-3"/>
              </w:rPr>
              <w:t xml:space="preserve"> </w:t>
            </w:r>
            <w:r w:rsidRPr="00AF066C">
              <w:t>particle</w:t>
            </w:r>
          </w:p>
          <w:p w14:paraId="1975C0F1" w14:textId="77777777" w:rsidR="00D12F2B" w:rsidRPr="00AF066C" w:rsidRDefault="00D12F2B" w:rsidP="00D12F2B">
            <w:pPr>
              <w:spacing w:before="6"/>
              <w:jc w:val="both"/>
              <w:rPr>
                <w:sz w:val="24"/>
                <w:szCs w:val="24"/>
              </w:rPr>
            </w:pPr>
            <w:r w:rsidRPr="00AF066C">
              <w:rPr>
                <w:sz w:val="24"/>
                <w:szCs w:val="24"/>
              </w:rPr>
              <w:t>Ohmic heating</w:t>
            </w:r>
          </w:p>
          <w:p w14:paraId="55779A77" w14:textId="77777777" w:rsidR="00D12F2B" w:rsidRPr="00AF066C" w:rsidRDefault="00D12F2B" w:rsidP="00D12F2B">
            <w:pPr>
              <w:pStyle w:val="ListParagraph"/>
              <w:numPr>
                <w:ilvl w:val="0"/>
                <w:numId w:val="16"/>
              </w:numPr>
              <w:spacing w:before="6" w:line="240" w:lineRule="auto"/>
              <w:jc w:val="both"/>
              <w:rPr>
                <w:sz w:val="24"/>
                <w:szCs w:val="24"/>
              </w:rPr>
            </w:pPr>
            <w:r w:rsidRPr="00AF066C">
              <w:rPr>
                <w:sz w:val="24"/>
                <w:szCs w:val="24"/>
              </w:rPr>
              <w:t>Process description</w:t>
            </w:r>
          </w:p>
          <w:p w14:paraId="686DBAEB" w14:textId="77777777" w:rsidR="00D12F2B" w:rsidRPr="00AF066C" w:rsidRDefault="00D12F2B" w:rsidP="00D12F2B">
            <w:pPr>
              <w:pStyle w:val="ListParagraph"/>
              <w:numPr>
                <w:ilvl w:val="0"/>
                <w:numId w:val="16"/>
              </w:numPr>
              <w:spacing w:before="6" w:line="240" w:lineRule="auto"/>
              <w:jc w:val="both"/>
              <w:rPr>
                <w:sz w:val="24"/>
                <w:szCs w:val="24"/>
              </w:rPr>
            </w:pPr>
            <w:r w:rsidRPr="00AF066C">
              <w:rPr>
                <w:sz w:val="24"/>
                <w:szCs w:val="24"/>
              </w:rPr>
              <w:t>Key food properties</w:t>
            </w:r>
          </w:p>
        </w:tc>
      </w:tr>
      <w:tr w:rsidR="00874038" w14:paraId="7234B2EE" w14:textId="77777777" w:rsidTr="00246DC0">
        <w:tc>
          <w:tcPr>
            <w:tcW w:w="1975" w:type="dxa"/>
          </w:tcPr>
          <w:p w14:paraId="08B91626" w14:textId="77777777" w:rsidR="00874038" w:rsidRPr="005F38F8" w:rsidRDefault="00874038" w:rsidP="00874038">
            <w:pPr>
              <w:spacing w:before="6"/>
              <w:rPr>
                <w:sz w:val="24"/>
                <w:szCs w:val="24"/>
              </w:rPr>
            </w:pPr>
            <w:r w:rsidRPr="005F38F8">
              <w:rPr>
                <w:sz w:val="24"/>
                <w:szCs w:val="24"/>
              </w:rPr>
              <w:t>Feb</w:t>
            </w:r>
            <w:r w:rsidRPr="005F38F8">
              <w:rPr>
                <w:spacing w:val="-3"/>
                <w:sz w:val="24"/>
                <w:szCs w:val="24"/>
              </w:rPr>
              <w:t xml:space="preserve"> 8</w:t>
            </w:r>
            <w:r w:rsidRPr="005F38F8">
              <w:rPr>
                <w:sz w:val="24"/>
                <w:szCs w:val="24"/>
              </w:rPr>
              <w:t>-12</w:t>
            </w:r>
          </w:p>
          <w:p w14:paraId="3F9365D4" w14:textId="77777777" w:rsidR="00874038" w:rsidRPr="005F38F8" w:rsidRDefault="00874038" w:rsidP="00874038">
            <w:pPr>
              <w:spacing w:before="6"/>
              <w:rPr>
                <w:sz w:val="24"/>
                <w:szCs w:val="24"/>
              </w:rPr>
            </w:pPr>
          </w:p>
          <w:p w14:paraId="694BBAC7" w14:textId="71B6B134" w:rsidR="00874038" w:rsidRPr="005F38F8" w:rsidRDefault="00874038" w:rsidP="00874038">
            <w:pPr>
              <w:spacing w:before="6"/>
              <w:rPr>
                <w:sz w:val="24"/>
                <w:szCs w:val="24"/>
              </w:rPr>
            </w:pPr>
          </w:p>
        </w:tc>
        <w:tc>
          <w:tcPr>
            <w:tcW w:w="6995" w:type="dxa"/>
          </w:tcPr>
          <w:p w14:paraId="5E1912E6" w14:textId="77777777" w:rsidR="00874038" w:rsidRPr="005F38F8" w:rsidRDefault="00874038" w:rsidP="00874038">
            <w:pPr>
              <w:spacing w:before="6"/>
              <w:jc w:val="both"/>
              <w:rPr>
                <w:sz w:val="24"/>
                <w:szCs w:val="24"/>
              </w:rPr>
            </w:pPr>
            <w:r w:rsidRPr="005F38F8">
              <w:rPr>
                <w:sz w:val="24"/>
                <w:szCs w:val="24"/>
              </w:rPr>
              <w:t>Microwave heating</w:t>
            </w:r>
          </w:p>
          <w:p w14:paraId="02F6EF07" w14:textId="77777777" w:rsidR="00874038" w:rsidRPr="005F38F8" w:rsidRDefault="00874038" w:rsidP="00874038">
            <w:pPr>
              <w:pStyle w:val="ListParagraph"/>
              <w:numPr>
                <w:ilvl w:val="0"/>
                <w:numId w:val="15"/>
              </w:numPr>
              <w:spacing w:before="6" w:line="240" w:lineRule="auto"/>
              <w:jc w:val="both"/>
              <w:rPr>
                <w:sz w:val="24"/>
                <w:szCs w:val="24"/>
              </w:rPr>
            </w:pPr>
            <w:r w:rsidRPr="005F38F8">
              <w:rPr>
                <w:sz w:val="24"/>
                <w:szCs w:val="24"/>
              </w:rPr>
              <w:t>Process description</w:t>
            </w:r>
          </w:p>
          <w:p w14:paraId="3A0EE4F4" w14:textId="77777777" w:rsidR="00874038" w:rsidRPr="005F38F8" w:rsidRDefault="00874038" w:rsidP="00874038">
            <w:pPr>
              <w:pStyle w:val="ListParagraph"/>
              <w:numPr>
                <w:ilvl w:val="0"/>
                <w:numId w:val="15"/>
              </w:numPr>
              <w:spacing w:before="6" w:line="240" w:lineRule="auto"/>
              <w:jc w:val="both"/>
              <w:rPr>
                <w:sz w:val="24"/>
                <w:szCs w:val="24"/>
              </w:rPr>
            </w:pPr>
            <w:r w:rsidRPr="005F38F8">
              <w:rPr>
                <w:sz w:val="24"/>
                <w:szCs w:val="24"/>
              </w:rPr>
              <w:t>Key food properties</w:t>
            </w:r>
          </w:p>
          <w:p w14:paraId="03F3968D" w14:textId="77777777" w:rsidR="003477A9" w:rsidRDefault="003477A9" w:rsidP="003477A9">
            <w:pPr>
              <w:tabs>
                <w:tab w:val="left" w:pos="2628"/>
                <w:tab w:val="left" w:pos="2629"/>
              </w:tabs>
              <w:spacing w:before="2"/>
              <w:jc w:val="both"/>
              <w:rPr>
                <w:sz w:val="24"/>
                <w:szCs w:val="24"/>
              </w:rPr>
            </w:pPr>
            <w:r w:rsidRPr="005F38F8">
              <w:rPr>
                <w:sz w:val="24"/>
                <w:szCs w:val="24"/>
              </w:rPr>
              <w:t>Review - midterm</w:t>
            </w:r>
            <w:r w:rsidRPr="005F38F8">
              <w:rPr>
                <w:spacing w:val="-3"/>
                <w:sz w:val="24"/>
                <w:szCs w:val="24"/>
              </w:rPr>
              <w:t xml:space="preserve"> </w:t>
            </w:r>
            <w:r w:rsidRPr="005F38F8">
              <w:rPr>
                <w:sz w:val="24"/>
                <w:szCs w:val="24"/>
              </w:rPr>
              <w:t>1</w:t>
            </w:r>
          </w:p>
          <w:p w14:paraId="3A29D748" w14:textId="7CF43FC3" w:rsidR="00FA48AF" w:rsidRPr="00FA48AF" w:rsidRDefault="00FA48AF" w:rsidP="00FA48AF">
            <w:pPr>
              <w:spacing w:before="6"/>
              <w:jc w:val="both"/>
              <w:rPr>
                <w:b/>
                <w:sz w:val="24"/>
                <w:szCs w:val="24"/>
              </w:rPr>
            </w:pPr>
            <w:r w:rsidRPr="005F38F8">
              <w:rPr>
                <w:b/>
                <w:sz w:val="24"/>
                <w:szCs w:val="24"/>
              </w:rPr>
              <w:t>Midterm Exam</w:t>
            </w:r>
            <w:r w:rsidRPr="005F38F8">
              <w:rPr>
                <w:b/>
                <w:spacing w:val="-4"/>
                <w:sz w:val="24"/>
                <w:szCs w:val="24"/>
              </w:rPr>
              <w:t xml:space="preserve"> </w:t>
            </w:r>
            <w:r w:rsidRPr="005F38F8">
              <w:rPr>
                <w:b/>
                <w:sz w:val="24"/>
                <w:szCs w:val="24"/>
              </w:rPr>
              <w:t>1 (T</w:t>
            </w:r>
            <w:r w:rsidR="00041629">
              <w:rPr>
                <w:b/>
                <w:sz w:val="24"/>
                <w:szCs w:val="24"/>
              </w:rPr>
              <w:t>hursday</w:t>
            </w:r>
            <w:r w:rsidRPr="005F38F8">
              <w:rPr>
                <w:b/>
                <w:sz w:val="24"/>
                <w:szCs w:val="24"/>
              </w:rPr>
              <w:t xml:space="preserve">, Feb </w:t>
            </w:r>
            <w:r>
              <w:rPr>
                <w:b/>
                <w:sz w:val="24"/>
                <w:szCs w:val="24"/>
              </w:rPr>
              <w:t>11</w:t>
            </w:r>
            <w:r w:rsidR="00393B15" w:rsidRPr="00393B15">
              <w:rPr>
                <w:b/>
                <w:sz w:val="24"/>
                <w:szCs w:val="24"/>
                <w:vertAlign w:val="superscript"/>
              </w:rPr>
              <w:t>th</w:t>
            </w:r>
            <w:r w:rsidRPr="005F38F8">
              <w:rPr>
                <w:b/>
                <w:sz w:val="24"/>
                <w:szCs w:val="24"/>
              </w:rPr>
              <w:t>)</w:t>
            </w:r>
          </w:p>
        </w:tc>
      </w:tr>
      <w:tr w:rsidR="00874038" w14:paraId="29FFC984" w14:textId="77777777" w:rsidTr="00246DC0">
        <w:tc>
          <w:tcPr>
            <w:tcW w:w="1975" w:type="dxa"/>
          </w:tcPr>
          <w:p w14:paraId="290D9F13" w14:textId="1C0B5311" w:rsidR="00874038" w:rsidRPr="005F38F8" w:rsidRDefault="00874038" w:rsidP="00874038">
            <w:pPr>
              <w:spacing w:before="6"/>
              <w:rPr>
                <w:sz w:val="24"/>
                <w:szCs w:val="24"/>
              </w:rPr>
            </w:pPr>
            <w:r w:rsidRPr="005F38F8">
              <w:rPr>
                <w:sz w:val="24"/>
                <w:szCs w:val="24"/>
              </w:rPr>
              <w:t>Feb</w:t>
            </w:r>
            <w:r w:rsidRPr="005F38F8">
              <w:rPr>
                <w:spacing w:val="-3"/>
                <w:sz w:val="24"/>
                <w:szCs w:val="24"/>
              </w:rPr>
              <w:t xml:space="preserve"> 15-19</w:t>
            </w:r>
          </w:p>
        </w:tc>
        <w:tc>
          <w:tcPr>
            <w:tcW w:w="6995" w:type="dxa"/>
          </w:tcPr>
          <w:p w14:paraId="70F11E5F" w14:textId="77777777" w:rsidR="003477A9" w:rsidRPr="005F38F8" w:rsidRDefault="003477A9" w:rsidP="003477A9">
            <w:pPr>
              <w:pStyle w:val="BodyText"/>
              <w:tabs>
                <w:tab w:val="left" w:pos="1908"/>
              </w:tabs>
              <w:jc w:val="both"/>
            </w:pPr>
            <w:r w:rsidRPr="005F38F8">
              <w:t>Processing by heat removal</w:t>
            </w:r>
          </w:p>
          <w:p w14:paraId="6D2724BC" w14:textId="77777777" w:rsidR="003477A9" w:rsidRPr="005F38F8" w:rsidRDefault="003477A9" w:rsidP="003477A9">
            <w:pPr>
              <w:pStyle w:val="BodyText"/>
              <w:tabs>
                <w:tab w:val="left" w:pos="1908"/>
              </w:tabs>
              <w:jc w:val="both"/>
            </w:pPr>
            <w:r w:rsidRPr="005F38F8">
              <w:t>Food freezing</w:t>
            </w:r>
          </w:p>
          <w:p w14:paraId="11B934D0" w14:textId="77777777" w:rsidR="003477A9" w:rsidRPr="005F38F8" w:rsidRDefault="003477A9" w:rsidP="003477A9">
            <w:pPr>
              <w:pStyle w:val="ListParagraph"/>
              <w:numPr>
                <w:ilvl w:val="0"/>
                <w:numId w:val="19"/>
              </w:numPr>
              <w:tabs>
                <w:tab w:val="left" w:pos="2628"/>
                <w:tab w:val="left" w:pos="2629"/>
              </w:tabs>
              <w:spacing w:line="240" w:lineRule="auto"/>
              <w:jc w:val="both"/>
              <w:rPr>
                <w:sz w:val="24"/>
                <w:szCs w:val="24"/>
              </w:rPr>
            </w:pPr>
            <w:r w:rsidRPr="005F38F8">
              <w:rPr>
                <w:sz w:val="24"/>
                <w:szCs w:val="24"/>
              </w:rPr>
              <w:t>Freezing physics,</w:t>
            </w:r>
            <w:r w:rsidRPr="005F38F8">
              <w:rPr>
                <w:spacing w:val="-3"/>
                <w:sz w:val="24"/>
                <w:szCs w:val="24"/>
              </w:rPr>
              <w:t xml:space="preserve"> </w:t>
            </w:r>
            <w:r w:rsidRPr="005F38F8">
              <w:rPr>
                <w:sz w:val="24"/>
                <w:szCs w:val="24"/>
              </w:rPr>
              <w:t>equipment</w:t>
            </w:r>
          </w:p>
          <w:p w14:paraId="092BD46D" w14:textId="77777777" w:rsidR="003477A9" w:rsidRPr="005F38F8" w:rsidRDefault="003477A9" w:rsidP="003477A9">
            <w:pPr>
              <w:pStyle w:val="ListParagraph"/>
              <w:numPr>
                <w:ilvl w:val="0"/>
                <w:numId w:val="19"/>
              </w:numPr>
              <w:tabs>
                <w:tab w:val="left" w:pos="2628"/>
                <w:tab w:val="left" w:pos="2629"/>
              </w:tabs>
              <w:spacing w:before="1" w:line="240" w:lineRule="auto"/>
              <w:jc w:val="both"/>
              <w:rPr>
                <w:sz w:val="24"/>
                <w:szCs w:val="24"/>
              </w:rPr>
            </w:pPr>
            <w:r w:rsidRPr="005F38F8">
              <w:rPr>
                <w:sz w:val="24"/>
                <w:szCs w:val="24"/>
              </w:rPr>
              <w:t>Freezing food</w:t>
            </w:r>
            <w:r w:rsidRPr="005F38F8">
              <w:rPr>
                <w:spacing w:val="-7"/>
                <w:sz w:val="24"/>
                <w:szCs w:val="24"/>
              </w:rPr>
              <w:t xml:space="preserve"> </w:t>
            </w:r>
            <w:r w:rsidRPr="005F38F8">
              <w:rPr>
                <w:sz w:val="24"/>
                <w:szCs w:val="24"/>
              </w:rPr>
              <w:t>properties</w:t>
            </w:r>
          </w:p>
          <w:p w14:paraId="757590B7" w14:textId="77777777" w:rsidR="003477A9" w:rsidRPr="005F38F8" w:rsidRDefault="003477A9" w:rsidP="003477A9">
            <w:pPr>
              <w:pStyle w:val="ListParagraph"/>
              <w:numPr>
                <w:ilvl w:val="0"/>
                <w:numId w:val="19"/>
              </w:numPr>
              <w:tabs>
                <w:tab w:val="left" w:pos="2628"/>
                <w:tab w:val="left" w:pos="2629"/>
              </w:tabs>
              <w:spacing w:line="240" w:lineRule="auto"/>
              <w:jc w:val="both"/>
              <w:rPr>
                <w:sz w:val="24"/>
                <w:szCs w:val="24"/>
              </w:rPr>
            </w:pPr>
            <w:r w:rsidRPr="005F38F8">
              <w:rPr>
                <w:sz w:val="24"/>
                <w:szCs w:val="24"/>
              </w:rPr>
              <w:t>Freezing time</w:t>
            </w:r>
            <w:r w:rsidRPr="005F38F8">
              <w:rPr>
                <w:spacing w:val="-7"/>
                <w:sz w:val="24"/>
                <w:szCs w:val="24"/>
              </w:rPr>
              <w:t xml:space="preserve"> </w:t>
            </w:r>
            <w:r w:rsidRPr="005F38F8">
              <w:rPr>
                <w:sz w:val="24"/>
                <w:szCs w:val="24"/>
              </w:rPr>
              <w:t>prediction</w:t>
            </w:r>
          </w:p>
          <w:p w14:paraId="0A9C51EE" w14:textId="3A3DB9B0" w:rsidR="003477A9" w:rsidRPr="005F38F8" w:rsidRDefault="003477A9" w:rsidP="003477A9">
            <w:pPr>
              <w:pStyle w:val="ListParagraph"/>
              <w:numPr>
                <w:ilvl w:val="0"/>
                <w:numId w:val="19"/>
              </w:numPr>
              <w:tabs>
                <w:tab w:val="left" w:pos="2628"/>
                <w:tab w:val="left" w:pos="2629"/>
              </w:tabs>
              <w:spacing w:line="240" w:lineRule="auto"/>
              <w:jc w:val="both"/>
              <w:rPr>
                <w:sz w:val="24"/>
                <w:szCs w:val="24"/>
              </w:rPr>
            </w:pPr>
            <w:r w:rsidRPr="005F38F8">
              <w:rPr>
                <w:sz w:val="24"/>
                <w:szCs w:val="24"/>
              </w:rPr>
              <w:lastRenderedPageBreak/>
              <w:t>Impact of freezing on food safety and</w:t>
            </w:r>
            <w:r w:rsidRPr="005F38F8">
              <w:rPr>
                <w:spacing w:val="-8"/>
                <w:sz w:val="24"/>
                <w:szCs w:val="24"/>
              </w:rPr>
              <w:t xml:space="preserve"> </w:t>
            </w:r>
            <w:r w:rsidRPr="005F38F8">
              <w:rPr>
                <w:sz w:val="24"/>
                <w:szCs w:val="24"/>
              </w:rPr>
              <w:t>quality</w:t>
            </w:r>
          </w:p>
        </w:tc>
      </w:tr>
      <w:tr w:rsidR="00874038" w14:paraId="0F7F2EC1" w14:textId="77777777" w:rsidTr="00246DC0">
        <w:trPr>
          <w:trHeight w:val="1457"/>
        </w:trPr>
        <w:tc>
          <w:tcPr>
            <w:tcW w:w="1975" w:type="dxa"/>
          </w:tcPr>
          <w:p w14:paraId="6AC14321" w14:textId="44CE3949" w:rsidR="00874038" w:rsidRPr="00AF066C" w:rsidRDefault="00874038" w:rsidP="00874038">
            <w:pPr>
              <w:spacing w:before="6"/>
              <w:rPr>
                <w:sz w:val="24"/>
                <w:szCs w:val="24"/>
              </w:rPr>
            </w:pPr>
            <w:r w:rsidRPr="00AF066C">
              <w:rPr>
                <w:spacing w:val="-3"/>
                <w:sz w:val="24"/>
                <w:szCs w:val="24"/>
              </w:rPr>
              <w:lastRenderedPageBreak/>
              <w:t xml:space="preserve">Feb </w:t>
            </w:r>
            <w:r>
              <w:rPr>
                <w:sz w:val="24"/>
                <w:szCs w:val="24"/>
              </w:rPr>
              <w:t>22-26</w:t>
            </w:r>
          </w:p>
        </w:tc>
        <w:tc>
          <w:tcPr>
            <w:tcW w:w="6995" w:type="dxa"/>
          </w:tcPr>
          <w:p w14:paraId="4E9630F0" w14:textId="77777777" w:rsidR="003477A9" w:rsidRPr="00AF066C" w:rsidRDefault="003477A9" w:rsidP="003477A9">
            <w:pPr>
              <w:pStyle w:val="BodyText"/>
              <w:spacing w:before="1"/>
              <w:jc w:val="both"/>
            </w:pPr>
            <w:r>
              <w:t xml:space="preserve">Selected </w:t>
            </w:r>
            <w:r w:rsidRPr="00AF066C">
              <w:t>non thermal processing methods</w:t>
            </w:r>
          </w:p>
          <w:p w14:paraId="72E0497E" w14:textId="77777777" w:rsidR="003477A9" w:rsidRPr="00AF066C" w:rsidRDefault="003477A9" w:rsidP="003477A9">
            <w:pPr>
              <w:tabs>
                <w:tab w:val="left" w:pos="359"/>
                <w:tab w:val="left" w:pos="2987"/>
              </w:tabs>
              <w:spacing w:before="2"/>
              <w:ind w:right="939"/>
              <w:jc w:val="both"/>
              <w:rPr>
                <w:sz w:val="24"/>
                <w:szCs w:val="24"/>
              </w:rPr>
            </w:pPr>
            <w:r w:rsidRPr="00AF066C">
              <w:rPr>
                <w:sz w:val="24"/>
                <w:szCs w:val="24"/>
              </w:rPr>
              <w:t>High pressure</w:t>
            </w:r>
            <w:r w:rsidRPr="00AF066C">
              <w:rPr>
                <w:spacing w:val="-3"/>
                <w:sz w:val="24"/>
                <w:szCs w:val="24"/>
              </w:rPr>
              <w:t xml:space="preserve"> </w:t>
            </w:r>
            <w:r w:rsidRPr="00AF066C">
              <w:rPr>
                <w:sz w:val="24"/>
                <w:szCs w:val="24"/>
              </w:rPr>
              <w:t>processing</w:t>
            </w:r>
          </w:p>
          <w:p w14:paraId="21704C9A" w14:textId="77777777" w:rsidR="003477A9" w:rsidRPr="00AF066C" w:rsidRDefault="003477A9" w:rsidP="003477A9">
            <w:pPr>
              <w:pStyle w:val="ListParagraph"/>
              <w:numPr>
                <w:ilvl w:val="0"/>
                <w:numId w:val="18"/>
              </w:numPr>
              <w:tabs>
                <w:tab w:val="left" w:pos="3707"/>
              </w:tabs>
              <w:spacing w:line="240" w:lineRule="auto"/>
              <w:ind w:right="871"/>
              <w:jc w:val="both"/>
              <w:rPr>
                <w:sz w:val="24"/>
                <w:szCs w:val="24"/>
              </w:rPr>
            </w:pPr>
            <w:r w:rsidRPr="00AF066C">
              <w:rPr>
                <w:sz w:val="24"/>
                <w:szCs w:val="24"/>
              </w:rPr>
              <w:t>Equipment</w:t>
            </w:r>
          </w:p>
          <w:p w14:paraId="6C378416" w14:textId="77777777" w:rsidR="003477A9" w:rsidRPr="00AF066C" w:rsidRDefault="003477A9" w:rsidP="003477A9">
            <w:pPr>
              <w:pStyle w:val="ListParagraph"/>
              <w:numPr>
                <w:ilvl w:val="0"/>
                <w:numId w:val="18"/>
              </w:numPr>
              <w:tabs>
                <w:tab w:val="left" w:pos="3707"/>
              </w:tabs>
              <w:spacing w:line="240" w:lineRule="auto"/>
              <w:jc w:val="both"/>
              <w:rPr>
                <w:sz w:val="24"/>
                <w:szCs w:val="24"/>
              </w:rPr>
            </w:pPr>
            <w:r w:rsidRPr="00AF066C">
              <w:rPr>
                <w:sz w:val="24"/>
                <w:szCs w:val="24"/>
              </w:rPr>
              <w:t>Process</w:t>
            </w:r>
            <w:r w:rsidRPr="00AF066C">
              <w:rPr>
                <w:spacing w:val="-1"/>
                <w:sz w:val="24"/>
                <w:szCs w:val="24"/>
              </w:rPr>
              <w:t xml:space="preserve"> </w:t>
            </w:r>
            <w:r w:rsidRPr="00AF066C">
              <w:rPr>
                <w:sz w:val="24"/>
                <w:szCs w:val="24"/>
              </w:rPr>
              <w:t>description</w:t>
            </w:r>
          </w:p>
          <w:p w14:paraId="28D33F86" w14:textId="77777777" w:rsidR="003477A9" w:rsidRPr="00AF066C" w:rsidRDefault="003477A9" w:rsidP="003477A9">
            <w:pPr>
              <w:pStyle w:val="ListParagraph"/>
              <w:numPr>
                <w:ilvl w:val="0"/>
                <w:numId w:val="18"/>
              </w:numPr>
              <w:tabs>
                <w:tab w:val="left" w:pos="3707"/>
              </w:tabs>
              <w:spacing w:line="240" w:lineRule="auto"/>
              <w:jc w:val="both"/>
              <w:rPr>
                <w:sz w:val="24"/>
                <w:szCs w:val="24"/>
              </w:rPr>
            </w:pPr>
            <w:r w:rsidRPr="00AF066C">
              <w:rPr>
                <w:sz w:val="24"/>
                <w:szCs w:val="24"/>
              </w:rPr>
              <w:t>Microbial safety</w:t>
            </w:r>
          </w:p>
          <w:p w14:paraId="17EA3851" w14:textId="51B04B82" w:rsidR="003477A9" w:rsidRPr="003477A9" w:rsidRDefault="003477A9" w:rsidP="003477A9">
            <w:pPr>
              <w:pStyle w:val="ListParagraph"/>
              <w:numPr>
                <w:ilvl w:val="0"/>
                <w:numId w:val="18"/>
              </w:numPr>
              <w:tabs>
                <w:tab w:val="left" w:pos="3707"/>
              </w:tabs>
              <w:spacing w:line="240" w:lineRule="auto"/>
              <w:jc w:val="both"/>
              <w:rPr>
                <w:sz w:val="24"/>
                <w:szCs w:val="24"/>
              </w:rPr>
            </w:pPr>
            <w:r w:rsidRPr="00AF066C">
              <w:rPr>
                <w:sz w:val="24"/>
                <w:szCs w:val="24"/>
              </w:rPr>
              <w:t>Food</w:t>
            </w:r>
            <w:r w:rsidRPr="00AF066C">
              <w:rPr>
                <w:spacing w:val="-1"/>
                <w:sz w:val="24"/>
                <w:szCs w:val="24"/>
              </w:rPr>
              <w:t xml:space="preserve"> </w:t>
            </w:r>
            <w:r w:rsidRPr="00AF066C">
              <w:rPr>
                <w:sz w:val="24"/>
                <w:szCs w:val="24"/>
              </w:rPr>
              <w:t>quality</w:t>
            </w:r>
          </w:p>
        </w:tc>
      </w:tr>
      <w:tr w:rsidR="00FA48AF" w14:paraId="65265FAB" w14:textId="77777777" w:rsidTr="00246DC0">
        <w:tc>
          <w:tcPr>
            <w:tcW w:w="1975" w:type="dxa"/>
          </w:tcPr>
          <w:p w14:paraId="3839BD4F" w14:textId="0C30FD6A" w:rsidR="00FA48AF" w:rsidRDefault="00FA48AF" w:rsidP="00874038">
            <w:pPr>
              <w:spacing w:before="6"/>
              <w:rPr>
                <w:sz w:val="24"/>
                <w:szCs w:val="24"/>
              </w:rPr>
            </w:pPr>
            <w:r>
              <w:rPr>
                <w:sz w:val="24"/>
                <w:szCs w:val="24"/>
              </w:rPr>
              <w:t>Feb 23-24</w:t>
            </w:r>
          </w:p>
        </w:tc>
        <w:tc>
          <w:tcPr>
            <w:tcW w:w="6995" w:type="dxa"/>
          </w:tcPr>
          <w:p w14:paraId="1A20533F" w14:textId="09E99953" w:rsidR="00AF076B" w:rsidRPr="00AF076B" w:rsidRDefault="00B62AE7" w:rsidP="00AF076B">
            <w:pPr>
              <w:pStyle w:val="BodyText"/>
              <w:spacing w:before="1"/>
              <w:jc w:val="both"/>
              <w:rPr>
                <w:b/>
                <w:color w:val="4BACC6" w:themeColor="accent5"/>
              </w:rPr>
            </w:pPr>
            <w:r>
              <w:rPr>
                <w:b/>
                <w:color w:val="4BACC6" w:themeColor="accent5"/>
              </w:rPr>
              <w:t>First Alternative (</w:t>
            </w:r>
            <w:r w:rsidR="00FA48AF">
              <w:rPr>
                <w:b/>
                <w:color w:val="4BACC6" w:themeColor="accent5"/>
              </w:rPr>
              <w:t>Instructional</w:t>
            </w:r>
            <w:r>
              <w:rPr>
                <w:b/>
                <w:color w:val="4BACC6" w:themeColor="accent5"/>
              </w:rPr>
              <w:t>) Spring</w:t>
            </w:r>
            <w:r w:rsidR="00FA48AF" w:rsidRPr="00AF066C">
              <w:rPr>
                <w:b/>
                <w:color w:val="4BACC6" w:themeColor="accent5"/>
                <w:spacing w:val="-3"/>
              </w:rPr>
              <w:t xml:space="preserve"> </w:t>
            </w:r>
            <w:r w:rsidR="00FA48AF" w:rsidRPr="00AF066C">
              <w:rPr>
                <w:b/>
                <w:color w:val="4BACC6" w:themeColor="accent5"/>
              </w:rPr>
              <w:t>break (no classes)</w:t>
            </w:r>
          </w:p>
        </w:tc>
      </w:tr>
      <w:tr w:rsidR="00874038" w14:paraId="297F5F67" w14:textId="77777777" w:rsidTr="00246DC0">
        <w:tc>
          <w:tcPr>
            <w:tcW w:w="1975" w:type="dxa"/>
          </w:tcPr>
          <w:p w14:paraId="1D3165DA" w14:textId="574E5B76" w:rsidR="00874038" w:rsidRPr="00AF066C" w:rsidRDefault="00874038" w:rsidP="00874038">
            <w:pPr>
              <w:spacing w:before="6"/>
              <w:rPr>
                <w:sz w:val="24"/>
                <w:szCs w:val="24"/>
              </w:rPr>
            </w:pPr>
            <w:r>
              <w:rPr>
                <w:sz w:val="24"/>
                <w:szCs w:val="24"/>
              </w:rPr>
              <w:t>Mar 1-5</w:t>
            </w:r>
          </w:p>
        </w:tc>
        <w:tc>
          <w:tcPr>
            <w:tcW w:w="6995" w:type="dxa"/>
          </w:tcPr>
          <w:p w14:paraId="6922436B" w14:textId="77777777" w:rsidR="00874038" w:rsidRPr="00AF066C" w:rsidRDefault="00874038" w:rsidP="00874038">
            <w:pPr>
              <w:pStyle w:val="BodyText"/>
              <w:spacing w:before="1"/>
              <w:jc w:val="both"/>
            </w:pPr>
            <w:r>
              <w:t xml:space="preserve">Selected </w:t>
            </w:r>
            <w:r w:rsidRPr="00AF066C">
              <w:t>non thermal processing methods</w:t>
            </w:r>
          </w:p>
          <w:p w14:paraId="00644C02" w14:textId="77777777" w:rsidR="00874038" w:rsidRPr="00AF066C" w:rsidRDefault="00874038" w:rsidP="00874038">
            <w:pPr>
              <w:tabs>
                <w:tab w:val="left" w:pos="2986"/>
                <w:tab w:val="left" w:pos="2987"/>
              </w:tabs>
              <w:jc w:val="both"/>
              <w:rPr>
                <w:sz w:val="24"/>
                <w:szCs w:val="24"/>
              </w:rPr>
            </w:pPr>
            <w:r w:rsidRPr="00AF066C">
              <w:rPr>
                <w:sz w:val="24"/>
                <w:szCs w:val="24"/>
              </w:rPr>
              <w:t>Pulsed electric field</w:t>
            </w:r>
            <w:r w:rsidRPr="00AF066C">
              <w:rPr>
                <w:spacing w:val="-2"/>
                <w:sz w:val="24"/>
                <w:szCs w:val="24"/>
              </w:rPr>
              <w:t xml:space="preserve"> </w:t>
            </w:r>
            <w:r w:rsidRPr="00AF066C">
              <w:rPr>
                <w:sz w:val="24"/>
                <w:szCs w:val="24"/>
              </w:rPr>
              <w:t>processing</w:t>
            </w:r>
          </w:p>
          <w:p w14:paraId="22C49CBB" w14:textId="77777777" w:rsidR="00874038" w:rsidRPr="00AF066C" w:rsidRDefault="00874038" w:rsidP="00874038">
            <w:pPr>
              <w:pStyle w:val="ListParagraph"/>
              <w:numPr>
                <w:ilvl w:val="0"/>
                <w:numId w:val="17"/>
              </w:numPr>
              <w:tabs>
                <w:tab w:val="left" w:pos="3707"/>
              </w:tabs>
              <w:spacing w:line="240" w:lineRule="auto"/>
              <w:ind w:right="871"/>
              <w:jc w:val="both"/>
              <w:rPr>
                <w:sz w:val="24"/>
                <w:szCs w:val="24"/>
              </w:rPr>
            </w:pPr>
            <w:r w:rsidRPr="00AF066C">
              <w:rPr>
                <w:sz w:val="24"/>
                <w:szCs w:val="24"/>
              </w:rPr>
              <w:t>Equipment</w:t>
            </w:r>
          </w:p>
          <w:p w14:paraId="6BBD67A8" w14:textId="77777777" w:rsidR="00874038" w:rsidRPr="00AF066C" w:rsidRDefault="00874038" w:rsidP="00874038">
            <w:pPr>
              <w:pStyle w:val="ListParagraph"/>
              <w:numPr>
                <w:ilvl w:val="0"/>
                <w:numId w:val="17"/>
              </w:numPr>
              <w:tabs>
                <w:tab w:val="left" w:pos="3707"/>
              </w:tabs>
              <w:spacing w:line="240" w:lineRule="auto"/>
              <w:jc w:val="both"/>
              <w:rPr>
                <w:sz w:val="24"/>
                <w:szCs w:val="24"/>
              </w:rPr>
            </w:pPr>
            <w:r w:rsidRPr="00AF066C">
              <w:rPr>
                <w:sz w:val="24"/>
                <w:szCs w:val="24"/>
              </w:rPr>
              <w:t>Process</w:t>
            </w:r>
            <w:r w:rsidRPr="00AF066C">
              <w:rPr>
                <w:spacing w:val="-1"/>
                <w:sz w:val="24"/>
                <w:szCs w:val="24"/>
              </w:rPr>
              <w:t xml:space="preserve"> </w:t>
            </w:r>
            <w:r w:rsidRPr="00AF066C">
              <w:rPr>
                <w:sz w:val="24"/>
                <w:szCs w:val="24"/>
              </w:rPr>
              <w:t>description</w:t>
            </w:r>
          </w:p>
          <w:p w14:paraId="5C3E8952" w14:textId="77777777" w:rsidR="00874038" w:rsidRDefault="00874038" w:rsidP="00874038">
            <w:pPr>
              <w:pStyle w:val="ListParagraph"/>
              <w:numPr>
                <w:ilvl w:val="0"/>
                <w:numId w:val="17"/>
              </w:numPr>
              <w:tabs>
                <w:tab w:val="left" w:pos="3707"/>
              </w:tabs>
              <w:spacing w:line="240" w:lineRule="auto"/>
              <w:jc w:val="both"/>
              <w:rPr>
                <w:sz w:val="24"/>
                <w:szCs w:val="24"/>
              </w:rPr>
            </w:pPr>
            <w:r w:rsidRPr="00AF066C">
              <w:rPr>
                <w:sz w:val="24"/>
                <w:szCs w:val="24"/>
              </w:rPr>
              <w:t>Microbial safety</w:t>
            </w:r>
          </w:p>
          <w:p w14:paraId="65555151" w14:textId="77777777" w:rsidR="00874038" w:rsidRDefault="00874038" w:rsidP="00874038">
            <w:pPr>
              <w:pStyle w:val="ListParagraph"/>
              <w:numPr>
                <w:ilvl w:val="0"/>
                <w:numId w:val="17"/>
              </w:numPr>
              <w:tabs>
                <w:tab w:val="left" w:pos="3707"/>
              </w:tabs>
              <w:spacing w:line="240" w:lineRule="auto"/>
              <w:jc w:val="both"/>
              <w:rPr>
                <w:sz w:val="24"/>
                <w:szCs w:val="24"/>
              </w:rPr>
            </w:pPr>
            <w:r w:rsidRPr="00485BEA">
              <w:rPr>
                <w:sz w:val="24"/>
                <w:szCs w:val="24"/>
              </w:rPr>
              <w:t xml:space="preserve">Food quality </w:t>
            </w:r>
          </w:p>
          <w:p w14:paraId="0136AC5F" w14:textId="60A8C237" w:rsidR="003477A9" w:rsidRPr="003477A9" w:rsidRDefault="003477A9" w:rsidP="003477A9">
            <w:pPr>
              <w:pStyle w:val="BodyText"/>
              <w:jc w:val="both"/>
            </w:pPr>
            <w:r>
              <w:t>Nonthermal Processing - Food irradiation</w:t>
            </w:r>
          </w:p>
        </w:tc>
      </w:tr>
      <w:tr w:rsidR="00874038" w14:paraId="41996B79" w14:textId="77777777" w:rsidTr="00246DC0">
        <w:tc>
          <w:tcPr>
            <w:tcW w:w="1975" w:type="dxa"/>
          </w:tcPr>
          <w:p w14:paraId="167BB050" w14:textId="79597FBC" w:rsidR="00874038" w:rsidRPr="00AF066C" w:rsidRDefault="00874038" w:rsidP="00874038">
            <w:pPr>
              <w:spacing w:before="6"/>
              <w:rPr>
                <w:sz w:val="24"/>
                <w:szCs w:val="24"/>
              </w:rPr>
            </w:pPr>
            <w:r w:rsidRPr="00AF066C">
              <w:rPr>
                <w:sz w:val="24"/>
                <w:szCs w:val="24"/>
              </w:rPr>
              <w:t>March</w:t>
            </w:r>
            <w:r w:rsidRPr="00AF066C">
              <w:rPr>
                <w:spacing w:val="-2"/>
                <w:sz w:val="24"/>
                <w:szCs w:val="24"/>
              </w:rPr>
              <w:t xml:space="preserve"> </w:t>
            </w:r>
            <w:r>
              <w:rPr>
                <w:spacing w:val="-2"/>
                <w:sz w:val="24"/>
                <w:szCs w:val="24"/>
              </w:rPr>
              <w:t>8-12</w:t>
            </w:r>
          </w:p>
        </w:tc>
        <w:tc>
          <w:tcPr>
            <w:tcW w:w="6995" w:type="dxa"/>
          </w:tcPr>
          <w:p w14:paraId="45631395" w14:textId="77777777" w:rsidR="00874038" w:rsidRPr="00AF066C" w:rsidRDefault="00874038" w:rsidP="00874038">
            <w:pPr>
              <w:pStyle w:val="BodyText"/>
              <w:jc w:val="both"/>
            </w:pPr>
            <w:r w:rsidRPr="00AF066C">
              <w:t>Food preservation by removal of moisture (dehydration)</w:t>
            </w:r>
          </w:p>
          <w:p w14:paraId="04F30BE8" w14:textId="77777777" w:rsidR="00874038" w:rsidRPr="00AF066C" w:rsidRDefault="00874038" w:rsidP="00874038">
            <w:pPr>
              <w:pStyle w:val="ListParagraph"/>
              <w:numPr>
                <w:ilvl w:val="0"/>
                <w:numId w:val="20"/>
              </w:numPr>
              <w:tabs>
                <w:tab w:val="left" w:pos="2628"/>
                <w:tab w:val="left" w:pos="2629"/>
              </w:tabs>
              <w:spacing w:line="240" w:lineRule="auto"/>
              <w:jc w:val="both"/>
              <w:rPr>
                <w:sz w:val="24"/>
                <w:szCs w:val="24"/>
              </w:rPr>
            </w:pPr>
            <w:r w:rsidRPr="00AF066C">
              <w:rPr>
                <w:sz w:val="24"/>
                <w:szCs w:val="24"/>
              </w:rPr>
              <w:t>Dehydration</w:t>
            </w:r>
            <w:r w:rsidRPr="00AF066C">
              <w:rPr>
                <w:spacing w:val="-1"/>
                <w:sz w:val="24"/>
                <w:szCs w:val="24"/>
              </w:rPr>
              <w:t xml:space="preserve"> </w:t>
            </w:r>
            <w:r w:rsidRPr="00AF066C">
              <w:rPr>
                <w:sz w:val="24"/>
                <w:szCs w:val="24"/>
              </w:rPr>
              <w:t>equipment</w:t>
            </w:r>
          </w:p>
          <w:p w14:paraId="13A1B742" w14:textId="77777777" w:rsidR="00874038" w:rsidRDefault="00874038" w:rsidP="00874038">
            <w:pPr>
              <w:pStyle w:val="ListParagraph"/>
              <w:numPr>
                <w:ilvl w:val="0"/>
                <w:numId w:val="20"/>
              </w:numPr>
              <w:tabs>
                <w:tab w:val="left" w:pos="2628"/>
                <w:tab w:val="left" w:pos="2629"/>
              </w:tabs>
              <w:spacing w:line="240" w:lineRule="auto"/>
              <w:jc w:val="both"/>
              <w:rPr>
                <w:sz w:val="24"/>
                <w:szCs w:val="24"/>
              </w:rPr>
            </w:pPr>
            <w:r w:rsidRPr="00AF066C">
              <w:rPr>
                <w:sz w:val="24"/>
                <w:szCs w:val="24"/>
              </w:rPr>
              <w:t>Spray</w:t>
            </w:r>
            <w:r w:rsidRPr="00AF066C">
              <w:rPr>
                <w:spacing w:val="-6"/>
                <w:sz w:val="24"/>
                <w:szCs w:val="24"/>
              </w:rPr>
              <w:t xml:space="preserve"> </w:t>
            </w:r>
            <w:r w:rsidRPr="00AF066C">
              <w:rPr>
                <w:sz w:val="24"/>
                <w:szCs w:val="24"/>
              </w:rPr>
              <w:t>drying</w:t>
            </w:r>
          </w:p>
          <w:p w14:paraId="673399A0" w14:textId="3E001659" w:rsidR="00874038" w:rsidRPr="00455488" w:rsidRDefault="00874038" w:rsidP="00874038">
            <w:pPr>
              <w:pStyle w:val="ListParagraph"/>
              <w:numPr>
                <w:ilvl w:val="0"/>
                <w:numId w:val="20"/>
              </w:numPr>
              <w:tabs>
                <w:tab w:val="left" w:pos="2628"/>
                <w:tab w:val="left" w:pos="2629"/>
              </w:tabs>
              <w:spacing w:line="240" w:lineRule="auto"/>
              <w:jc w:val="both"/>
              <w:rPr>
                <w:sz w:val="24"/>
                <w:szCs w:val="24"/>
              </w:rPr>
            </w:pPr>
            <w:r w:rsidRPr="00AF066C">
              <w:rPr>
                <w:sz w:val="24"/>
                <w:szCs w:val="24"/>
              </w:rPr>
              <w:t xml:space="preserve">Freeze drying </w:t>
            </w:r>
          </w:p>
        </w:tc>
      </w:tr>
      <w:tr w:rsidR="00DC5DF3" w14:paraId="7561F429" w14:textId="77777777" w:rsidTr="00246DC0">
        <w:tc>
          <w:tcPr>
            <w:tcW w:w="1975" w:type="dxa"/>
          </w:tcPr>
          <w:p w14:paraId="35BCE91C" w14:textId="20B1FEDD" w:rsidR="00DC5DF3" w:rsidRPr="00AF066C" w:rsidRDefault="00DC5DF3" w:rsidP="00DC5DF3">
            <w:pPr>
              <w:spacing w:before="6"/>
              <w:rPr>
                <w:sz w:val="24"/>
                <w:szCs w:val="24"/>
              </w:rPr>
            </w:pPr>
            <w:r w:rsidRPr="00AF066C">
              <w:rPr>
                <w:sz w:val="24"/>
                <w:szCs w:val="24"/>
              </w:rPr>
              <w:t>March</w:t>
            </w:r>
            <w:r w:rsidRPr="00AF066C">
              <w:rPr>
                <w:spacing w:val="-3"/>
                <w:sz w:val="24"/>
                <w:szCs w:val="24"/>
              </w:rPr>
              <w:t xml:space="preserve"> </w:t>
            </w:r>
            <w:r>
              <w:rPr>
                <w:spacing w:val="-3"/>
                <w:sz w:val="24"/>
                <w:szCs w:val="24"/>
              </w:rPr>
              <w:t>15-19</w:t>
            </w:r>
          </w:p>
        </w:tc>
        <w:tc>
          <w:tcPr>
            <w:tcW w:w="6995" w:type="dxa"/>
          </w:tcPr>
          <w:p w14:paraId="706A7A0F" w14:textId="3FD99267" w:rsidR="00393B15" w:rsidRDefault="00393B15" w:rsidP="00DC5DF3">
            <w:pPr>
              <w:spacing w:before="6"/>
              <w:jc w:val="both"/>
              <w:rPr>
                <w:sz w:val="24"/>
                <w:szCs w:val="24"/>
              </w:rPr>
            </w:pPr>
            <w:r>
              <w:rPr>
                <w:sz w:val="24"/>
                <w:szCs w:val="24"/>
              </w:rPr>
              <w:t>Food dehydration lectures continued</w:t>
            </w:r>
          </w:p>
          <w:p w14:paraId="2B479D15" w14:textId="558C36C5" w:rsidR="00DC5DF3" w:rsidRPr="00393B15" w:rsidRDefault="003477A9" w:rsidP="00DC5DF3">
            <w:pPr>
              <w:spacing w:before="6"/>
              <w:jc w:val="both"/>
              <w:rPr>
                <w:sz w:val="24"/>
                <w:szCs w:val="24"/>
              </w:rPr>
            </w:pPr>
            <w:r>
              <w:rPr>
                <w:sz w:val="24"/>
                <w:szCs w:val="24"/>
              </w:rPr>
              <w:t>Review – midterm 2</w:t>
            </w:r>
          </w:p>
        </w:tc>
      </w:tr>
      <w:tr w:rsidR="00DC5DF3" w14:paraId="5BC7ED8F" w14:textId="77777777" w:rsidTr="00246DC0">
        <w:tc>
          <w:tcPr>
            <w:tcW w:w="1975" w:type="dxa"/>
          </w:tcPr>
          <w:p w14:paraId="49E0B850" w14:textId="06FBCA98" w:rsidR="00DC5DF3" w:rsidRPr="00AF066C" w:rsidRDefault="00DC5DF3" w:rsidP="00DC5DF3">
            <w:pPr>
              <w:spacing w:before="6"/>
              <w:rPr>
                <w:sz w:val="24"/>
                <w:szCs w:val="24"/>
              </w:rPr>
            </w:pPr>
            <w:r w:rsidRPr="00AF066C">
              <w:rPr>
                <w:sz w:val="24"/>
                <w:szCs w:val="24"/>
              </w:rPr>
              <w:t>March</w:t>
            </w:r>
            <w:r w:rsidRPr="00AF066C">
              <w:rPr>
                <w:spacing w:val="-3"/>
                <w:sz w:val="24"/>
                <w:szCs w:val="24"/>
              </w:rPr>
              <w:t xml:space="preserve"> </w:t>
            </w:r>
            <w:r>
              <w:rPr>
                <w:spacing w:val="-3"/>
                <w:sz w:val="24"/>
                <w:szCs w:val="24"/>
              </w:rPr>
              <w:t>22-26</w:t>
            </w:r>
          </w:p>
        </w:tc>
        <w:tc>
          <w:tcPr>
            <w:tcW w:w="6995" w:type="dxa"/>
          </w:tcPr>
          <w:p w14:paraId="7F0BE23F" w14:textId="693C2C31" w:rsidR="00393B15" w:rsidRDefault="00393B15" w:rsidP="00DC5DF3">
            <w:pPr>
              <w:spacing w:before="6"/>
              <w:jc w:val="both"/>
              <w:rPr>
                <w:b/>
                <w:sz w:val="24"/>
                <w:szCs w:val="24"/>
              </w:rPr>
            </w:pPr>
            <w:r w:rsidRPr="00AF066C">
              <w:rPr>
                <w:b/>
                <w:sz w:val="24"/>
                <w:szCs w:val="24"/>
              </w:rPr>
              <w:t>Midterm</w:t>
            </w:r>
            <w:r w:rsidRPr="00AF066C">
              <w:rPr>
                <w:b/>
                <w:spacing w:val="-25"/>
                <w:sz w:val="24"/>
                <w:szCs w:val="24"/>
              </w:rPr>
              <w:t xml:space="preserve"> </w:t>
            </w:r>
            <w:r w:rsidRPr="00AF066C">
              <w:rPr>
                <w:b/>
                <w:sz w:val="24"/>
                <w:szCs w:val="24"/>
              </w:rPr>
              <w:t>Exam 2</w:t>
            </w:r>
            <w:r>
              <w:rPr>
                <w:b/>
                <w:sz w:val="24"/>
                <w:szCs w:val="24"/>
              </w:rPr>
              <w:t xml:space="preserve"> (T</w:t>
            </w:r>
            <w:r w:rsidR="00192D71">
              <w:rPr>
                <w:b/>
                <w:sz w:val="24"/>
                <w:szCs w:val="24"/>
              </w:rPr>
              <w:t>hursday</w:t>
            </w:r>
            <w:r>
              <w:rPr>
                <w:b/>
                <w:sz w:val="24"/>
                <w:szCs w:val="24"/>
              </w:rPr>
              <w:t>, March 2</w:t>
            </w:r>
            <w:r w:rsidR="00192D71">
              <w:rPr>
                <w:b/>
                <w:sz w:val="24"/>
                <w:szCs w:val="24"/>
              </w:rPr>
              <w:t>5</w:t>
            </w:r>
            <w:r>
              <w:rPr>
                <w:b/>
                <w:sz w:val="24"/>
                <w:szCs w:val="24"/>
              </w:rPr>
              <w:t xml:space="preserve">) </w:t>
            </w:r>
          </w:p>
          <w:p w14:paraId="54D71EDD" w14:textId="38CCBF66" w:rsidR="00DC5DF3" w:rsidRPr="00AF066C" w:rsidRDefault="00393B15" w:rsidP="00393B15">
            <w:pPr>
              <w:tabs>
                <w:tab w:val="left" w:pos="4343"/>
              </w:tabs>
              <w:spacing w:before="6"/>
              <w:jc w:val="both"/>
              <w:rPr>
                <w:sz w:val="24"/>
                <w:szCs w:val="24"/>
              </w:rPr>
            </w:pPr>
            <w:r>
              <w:rPr>
                <w:sz w:val="24"/>
                <w:szCs w:val="24"/>
              </w:rPr>
              <w:t>Evaporation</w:t>
            </w:r>
            <w:r>
              <w:rPr>
                <w:sz w:val="24"/>
                <w:szCs w:val="24"/>
              </w:rPr>
              <w:tab/>
            </w:r>
          </w:p>
        </w:tc>
      </w:tr>
      <w:tr w:rsidR="00DC5DF3" w14:paraId="02661C00" w14:textId="77777777" w:rsidTr="00246DC0">
        <w:tc>
          <w:tcPr>
            <w:tcW w:w="1975" w:type="dxa"/>
          </w:tcPr>
          <w:p w14:paraId="1FF168A8" w14:textId="616363FF" w:rsidR="00DC5DF3" w:rsidRPr="00AF066C" w:rsidRDefault="00DC5DF3" w:rsidP="00DC5DF3">
            <w:pPr>
              <w:spacing w:before="6"/>
              <w:rPr>
                <w:sz w:val="24"/>
                <w:szCs w:val="24"/>
              </w:rPr>
            </w:pPr>
            <w:r>
              <w:rPr>
                <w:sz w:val="24"/>
                <w:szCs w:val="24"/>
              </w:rPr>
              <w:t>March 29-April 2</w:t>
            </w:r>
          </w:p>
        </w:tc>
        <w:tc>
          <w:tcPr>
            <w:tcW w:w="6995" w:type="dxa"/>
          </w:tcPr>
          <w:p w14:paraId="0B48C97B" w14:textId="6B294327" w:rsidR="00DC5DF3" w:rsidRPr="004D601B" w:rsidRDefault="00393B15" w:rsidP="00DC5DF3">
            <w:pPr>
              <w:pStyle w:val="BodyText"/>
              <w:ind w:right="2472"/>
              <w:jc w:val="both"/>
            </w:pPr>
            <w:r>
              <w:t>Separation and</w:t>
            </w:r>
            <w:r w:rsidRPr="004D601B">
              <w:t xml:space="preserve"> Concentration</w:t>
            </w:r>
          </w:p>
        </w:tc>
      </w:tr>
      <w:tr w:rsidR="0000747A" w14:paraId="6761856F" w14:textId="77777777" w:rsidTr="00246DC0">
        <w:tc>
          <w:tcPr>
            <w:tcW w:w="1975" w:type="dxa"/>
          </w:tcPr>
          <w:p w14:paraId="69AD34C4" w14:textId="595C64BB" w:rsidR="0000747A" w:rsidRPr="00AF066C" w:rsidRDefault="0000747A" w:rsidP="0000747A">
            <w:pPr>
              <w:spacing w:before="6"/>
              <w:rPr>
                <w:sz w:val="24"/>
                <w:szCs w:val="24"/>
              </w:rPr>
            </w:pPr>
            <w:r>
              <w:rPr>
                <w:sz w:val="24"/>
                <w:szCs w:val="24"/>
              </w:rPr>
              <w:t>March 31-April 1</w:t>
            </w:r>
          </w:p>
        </w:tc>
        <w:tc>
          <w:tcPr>
            <w:tcW w:w="6995" w:type="dxa"/>
          </w:tcPr>
          <w:p w14:paraId="1588D6A3" w14:textId="77777777" w:rsidR="0000747A" w:rsidRDefault="00176C2C" w:rsidP="0000747A">
            <w:pPr>
              <w:pStyle w:val="BodyText"/>
              <w:tabs>
                <w:tab w:val="left" w:pos="2268"/>
              </w:tabs>
              <w:jc w:val="both"/>
              <w:rPr>
                <w:b/>
                <w:color w:val="4BACC6" w:themeColor="accent5"/>
              </w:rPr>
            </w:pPr>
            <w:r>
              <w:rPr>
                <w:b/>
                <w:color w:val="4BACC6" w:themeColor="accent5"/>
              </w:rPr>
              <w:t>2</w:t>
            </w:r>
            <w:r w:rsidRPr="00176C2C">
              <w:rPr>
                <w:b/>
                <w:color w:val="4BACC6" w:themeColor="accent5"/>
                <w:vertAlign w:val="superscript"/>
              </w:rPr>
              <w:t>nd</w:t>
            </w:r>
            <w:r>
              <w:rPr>
                <w:b/>
                <w:color w:val="4BACC6" w:themeColor="accent5"/>
              </w:rPr>
              <w:t xml:space="preserve"> Alternative (</w:t>
            </w:r>
            <w:r w:rsidR="0000747A">
              <w:rPr>
                <w:b/>
                <w:color w:val="4BACC6" w:themeColor="accent5"/>
              </w:rPr>
              <w:t>Instructional</w:t>
            </w:r>
            <w:r w:rsidR="00AF076B">
              <w:rPr>
                <w:b/>
                <w:color w:val="4BACC6" w:themeColor="accent5"/>
              </w:rPr>
              <w:t>)</w:t>
            </w:r>
            <w:r w:rsidR="0000747A" w:rsidRPr="00AF066C">
              <w:rPr>
                <w:b/>
                <w:color w:val="4BACC6" w:themeColor="accent5"/>
                <w:spacing w:val="-3"/>
              </w:rPr>
              <w:t xml:space="preserve"> </w:t>
            </w:r>
            <w:r w:rsidR="0000747A" w:rsidRPr="00AF066C">
              <w:rPr>
                <w:b/>
                <w:color w:val="4BACC6" w:themeColor="accent5"/>
              </w:rPr>
              <w:t>break (no classes)</w:t>
            </w:r>
          </w:p>
          <w:p w14:paraId="117BED5E" w14:textId="5A4DD9DB" w:rsidR="00AF076B" w:rsidRDefault="00AF076B" w:rsidP="0000747A">
            <w:pPr>
              <w:pStyle w:val="BodyText"/>
              <w:tabs>
                <w:tab w:val="left" w:pos="2268"/>
              </w:tabs>
              <w:jc w:val="both"/>
            </w:pPr>
          </w:p>
          <w:p w14:paraId="77AB94ED" w14:textId="135225EF" w:rsidR="00AF076B" w:rsidRDefault="00AF076B" w:rsidP="0000747A">
            <w:pPr>
              <w:pStyle w:val="BodyText"/>
              <w:tabs>
                <w:tab w:val="left" w:pos="2268"/>
              </w:tabs>
              <w:jc w:val="both"/>
            </w:pPr>
            <w:r>
              <w:t>Wednesday class meet on April 2</w:t>
            </w:r>
            <w:r w:rsidRPr="00AF076B">
              <w:rPr>
                <w:vertAlign w:val="superscript"/>
              </w:rPr>
              <w:t>nd</w:t>
            </w:r>
            <w:r>
              <w:t xml:space="preserve"> for this week</w:t>
            </w:r>
          </w:p>
          <w:p w14:paraId="34CE3F5C" w14:textId="3D9ED5C6" w:rsidR="00AF076B" w:rsidRPr="004D601B" w:rsidRDefault="00AF076B" w:rsidP="0000747A">
            <w:pPr>
              <w:pStyle w:val="BodyText"/>
              <w:tabs>
                <w:tab w:val="left" w:pos="2268"/>
              </w:tabs>
              <w:jc w:val="both"/>
            </w:pPr>
          </w:p>
        </w:tc>
      </w:tr>
      <w:tr w:rsidR="0000747A" w14:paraId="78247030" w14:textId="77777777" w:rsidTr="00246DC0">
        <w:tc>
          <w:tcPr>
            <w:tcW w:w="1975" w:type="dxa"/>
          </w:tcPr>
          <w:p w14:paraId="224CD4D7" w14:textId="5931EE9F" w:rsidR="0000747A" w:rsidRPr="00AF066C" w:rsidRDefault="0000747A" w:rsidP="0000747A">
            <w:pPr>
              <w:spacing w:before="6"/>
              <w:rPr>
                <w:sz w:val="24"/>
                <w:szCs w:val="24"/>
              </w:rPr>
            </w:pPr>
            <w:r w:rsidRPr="00AF066C">
              <w:rPr>
                <w:sz w:val="24"/>
                <w:szCs w:val="24"/>
              </w:rPr>
              <w:t>April</w:t>
            </w:r>
            <w:r w:rsidRPr="00AF066C">
              <w:rPr>
                <w:spacing w:val="-1"/>
                <w:sz w:val="24"/>
                <w:szCs w:val="24"/>
              </w:rPr>
              <w:t xml:space="preserve"> </w:t>
            </w:r>
            <w:r>
              <w:rPr>
                <w:spacing w:val="-1"/>
                <w:sz w:val="24"/>
                <w:szCs w:val="24"/>
              </w:rPr>
              <w:t>5-9</w:t>
            </w:r>
          </w:p>
        </w:tc>
        <w:tc>
          <w:tcPr>
            <w:tcW w:w="6995" w:type="dxa"/>
          </w:tcPr>
          <w:p w14:paraId="788DEF5B" w14:textId="2A65533B" w:rsidR="0000747A" w:rsidRPr="004D601B" w:rsidRDefault="00393B15" w:rsidP="00393B15">
            <w:pPr>
              <w:pStyle w:val="BodyText"/>
              <w:tabs>
                <w:tab w:val="left" w:pos="2268"/>
              </w:tabs>
              <w:jc w:val="both"/>
            </w:pPr>
            <w:r w:rsidRPr="004D601B">
              <w:t>Extrusion processing</w:t>
            </w:r>
          </w:p>
        </w:tc>
      </w:tr>
      <w:tr w:rsidR="0000747A" w14:paraId="6F88B5CD" w14:textId="77777777" w:rsidTr="00246DC0">
        <w:tc>
          <w:tcPr>
            <w:tcW w:w="1975" w:type="dxa"/>
          </w:tcPr>
          <w:p w14:paraId="5A909926" w14:textId="0EA7ABC5" w:rsidR="008F72DC" w:rsidRDefault="008F72DC" w:rsidP="0000747A">
            <w:pPr>
              <w:spacing w:before="6"/>
              <w:rPr>
                <w:sz w:val="24"/>
                <w:szCs w:val="24"/>
              </w:rPr>
            </w:pPr>
            <w:r>
              <w:rPr>
                <w:sz w:val="24"/>
                <w:szCs w:val="24"/>
              </w:rPr>
              <w:t>April 12</w:t>
            </w:r>
          </w:p>
          <w:p w14:paraId="785028BC" w14:textId="77777777" w:rsidR="008F72DC" w:rsidRDefault="008F72DC" w:rsidP="0000747A">
            <w:pPr>
              <w:spacing w:before="6"/>
              <w:rPr>
                <w:sz w:val="24"/>
                <w:szCs w:val="24"/>
              </w:rPr>
            </w:pPr>
          </w:p>
          <w:p w14:paraId="28F0E4A4" w14:textId="46E288C7" w:rsidR="0000747A" w:rsidRPr="00AF066C" w:rsidRDefault="0000747A" w:rsidP="0000747A">
            <w:pPr>
              <w:spacing w:before="6"/>
              <w:rPr>
                <w:sz w:val="24"/>
                <w:szCs w:val="24"/>
              </w:rPr>
            </w:pPr>
            <w:r w:rsidRPr="00AF066C">
              <w:rPr>
                <w:sz w:val="24"/>
                <w:szCs w:val="24"/>
              </w:rPr>
              <w:t>April</w:t>
            </w:r>
            <w:r w:rsidRPr="00AF066C">
              <w:rPr>
                <w:spacing w:val="-1"/>
                <w:sz w:val="24"/>
                <w:szCs w:val="24"/>
              </w:rPr>
              <w:t xml:space="preserve"> </w:t>
            </w:r>
            <w:r w:rsidRPr="00AF066C">
              <w:rPr>
                <w:sz w:val="24"/>
                <w:szCs w:val="24"/>
              </w:rPr>
              <w:t>1</w:t>
            </w:r>
            <w:r>
              <w:rPr>
                <w:sz w:val="24"/>
                <w:szCs w:val="24"/>
              </w:rPr>
              <w:t>2-16</w:t>
            </w:r>
          </w:p>
        </w:tc>
        <w:tc>
          <w:tcPr>
            <w:tcW w:w="6995" w:type="dxa"/>
          </w:tcPr>
          <w:p w14:paraId="4F94A98E" w14:textId="36379DA6" w:rsidR="008F72DC" w:rsidRDefault="008F72DC" w:rsidP="0000747A">
            <w:pPr>
              <w:pStyle w:val="BodyText"/>
              <w:jc w:val="both"/>
            </w:pPr>
            <w:r w:rsidRPr="004D601B">
              <w:t>Presentation &amp;</w:t>
            </w:r>
            <w:r w:rsidRPr="004D601B">
              <w:rPr>
                <w:spacing w:val="-2"/>
              </w:rPr>
              <w:t xml:space="preserve"> </w:t>
            </w:r>
            <w:r w:rsidRPr="004D601B">
              <w:t>discussion</w:t>
            </w:r>
          </w:p>
          <w:p w14:paraId="1539842E" w14:textId="77777777" w:rsidR="008F72DC" w:rsidRDefault="008F72DC" w:rsidP="0000747A">
            <w:pPr>
              <w:pStyle w:val="BodyText"/>
              <w:jc w:val="both"/>
            </w:pPr>
          </w:p>
          <w:p w14:paraId="0C36C0AC" w14:textId="2B8A4FD7" w:rsidR="008F72DC" w:rsidRDefault="008F72DC" w:rsidP="0000747A">
            <w:pPr>
              <w:pStyle w:val="BodyText"/>
              <w:jc w:val="both"/>
            </w:pPr>
            <w:r w:rsidRPr="004D601B">
              <w:t>Cleaning and</w:t>
            </w:r>
            <w:r w:rsidRPr="004D601B">
              <w:rPr>
                <w:spacing w:val="-3"/>
              </w:rPr>
              <w:t xml:space="preserve"> </w:t>
            </w:r>
            <w:r w:rsidRPr="004D601B">
              <w:t>Sanitation</w:t>
            </w:r>
          </w:p>
          <w:p w14:paraId="19EB3624" w14:textId="43131EE2" w:rsidR="008F72DC" w:rsidRPr="004D601B" w:rsidRDefault="00393B15" w:rsidP="005806FC">
            <w:pPr>
              <w:pStyle w:val="BodyText"/>
              <w:jc w:val="both"/>
            </w:pPr>
            <w:r w:rsidRPr="004D601B">
              <w:t>Food Processing Sustainability</w:t>
            </w:r>
          </w:p>
        </w:tc>
      </w:tr>
      <w:tr w:rsidR="0000747A" w14:paraId="56DC10F0" w14:textId="77777777" w:rsidTr="00246DC0">
        <w:tc>
          <w:tcPr>
            <w:tcW w:w="1975" w:type="dxa"/>
          </w:tcPr>
          <w:p w14:paraId="380F34EF" w14:textId="3BA680FC" w:rsidR="008F72DC" w:rsidRDefault="008F72DC" w:rsidP="0000747A">
            <w:pPr>
              <w:spacing w:before="6"/>
              <w:rPr>
                <w:spacing w:val="-1"/>
                <w:sz w:val="24"/>
                <w:szCs w:val="24"/>
              </w:rPr>
            </w:pPr>
            <w:r>
              <w:rPr>
                <w:spacing w:val="-1"/>
                <w:sz w:val="24"/>
                <w:szCs w:val="24"/>
              </w:rPr>
              <w:t>April 19</w:t>
            </w:r>
          </w:p>
          <w:p w14:paraId="3A6E7C62" w14:textId="77777777" w:rsidR="008F72DC" w:rsidRDefault="008F72DC" w:rsidP="0000747A">
            <w:pPr>
              <w:spacing w:before="6"/>
              <w:rPr>
                <w:spacing w:val="-1"/>
                <w:sz w:val="24"/>
                <w:szCs w:val="24"/>
              </w:rPr>
            </w:pPr>
          </w:p>
          <w:p w14:paraId="6AB3788C" w14:textId="4CB50167" w:rsidR="0000747A" w:rsidRPr="00AF066C" w:rsidRDefault="00393B15" w:rsidP="0000747A">
            <w:pPr>
              <w:spacing w:before="6"/>
              <w:rPr>
                <w:sz w:val="24"/>
                <w:szCs w:val="24"/>
              </w:rPr>
            </w:pPr>
            <w:r>
              <w:rPr>
                <w:spacing w:val="-1"/>
                <w:sz w:val="24"/>
                <w:szCs w:val="24"/>
              </w:rPr>
              <w:t>April 19-23</w:t>
            </w:r>
          </w:p>
        </w:tc>
        <w:tc>
          <w:tcPr>
            <w:tcW w:w="6995" w:type="dxa"/>
          </w:tcPr>
          <w:p w14:paraId="18EFE774" w14:textId="7B13F128" w:rsidR="008F72DC" w:rsidRDefault="008F72DC" w:rsidP="00393B15">
            <w:pPr>
              <w:pStyle w:val="BodyText"/>
              <w:tabs>
                <w:tab w:val="left" w:pos="2268"/>
              </w:tabs>
              <w:spacing w:before="9"/>
              <w:ind w:right="2118"/>
              <w:jc w:val="both"/>
            </w:pPr>
            <w:r>
              <w:t>Final exam review</w:t>
            </w:r>
          </w:p>
          <w:p w14:paraId="51755C76" w14:textId="77777777" w:rsidR="008F72DC" w:rsidRDefault="008F72DC" w:rsidP="00393B15">
            <w:pPr>
              <w:pStyle w:val="BodyText"/>
              <w:tabs>
                <w:tab w:val="left" w:pos="2268"/>
              </w:tabs>
              <w:spacing w:before="9"/>
              <w:ind w:right="2118"/>
              <w:jc w:val="both"/>
            </w:pPr>
          </w:p>
          <w:p w14:paraId="3AB2D532" w14:textId="77777777" w:rsidR="0000747A" w:rsidRDefault="008F72DC" w:rsidP="00393B15">
            <w:pPr>
              <w:pStyle w:val="BodyText"/>
              <w:tabs>
                <w:tab w:val="left" w:pos="2268"/>
              </w:tabs>
              <w:spacing w:before="9"/>
              <w:ind w:right="2118"/>
              <w:jc w:val="both"/>
            </w:pPr>
            <w:r w:rsidRPr="004D601B">
              <w:t>Federal regulations governing food</w:t>
            </w:r>
            <w:r w:rsidRPr="004D601B">
              <w:rPr>
                <w:spacing w:val="-6"/>
              </w:rPr>
              <w:t xml:space="preserve"> </w:t>
            </w:r>
            <w:r w:rsidRPr="004D601B">
              <w:t>processing</w:t>
            </w:r>
          </w:p>
          <w:p w14:paraId="50869A58" w14:textId="42DA8517" w:rsidR="00BF4D00" w:rsidRPr="004D601B" w:rsidRDefault="00BF4D00" w:rsidP="00393B15">
            <w:pPr>
              <w:pStyle w:val="BodyText"/>
              <w:tabs>
                <w:tab w:val="left" w:pos="2268"/>
              </w:tabs>
              <w:spacing w:before="9"/>
              <w:ind w:right="2118"/>
              <w:jc w:val="both"/>
            </w:pPr>
            <w:r>
              <w:t>April 23 – final day of lasses</w:t>
            </w:r>
          </w:p>
        </w:tc>
      </w:tr>
      <w:tr w:rsidR="00393B15" w14:paraId="207F6FDB" w14:textId="77777777" w:rsidTr="00246DC0">
        <w:tc>
          <w:tcPr>
            <w:tcW w:w="1975" w:type="dxa"/>
          </w:tcPr>
          <w:p w14:paraId="79A12B78" w14:textId="35E4D355" w:rsidR="00393B15" w:rsidRDefault="005806FC" w:rsidP="0000747A">
            <w:pPr>
              <w:spacing w:before="6"/>
              <w:rPr>
                <w:spacing w:val="-1"/>
                <w:sz w:val="24"/>
                <w:szCs w:val="24"/>
              </w:rPr>
            </w:pPr>
            <w:r>
              <w:rPr>
                <w:spacing w:val="-1"/>
                <w:sz w:val="24"/>
                <w:szCs w:val="24"/>
              </w:rPr>
              <w:t>April 26-30</w:t>
            </w:r>
          </w:p>
        </w:tc>
        <w:tc>
          <w:tcPr>
            <w:tcW w:w="6995" w:type="dxa"/>
          </w:tcPr>
          <w:p w14:paraId="370D9E52" w14:textId="72052ECC" w:rsidR="005806FC" w:rsidRPr="005806FC" w:rsidRDefault="00393B15" w:rsidP="005806FC">
            <w:pPr>
              <w:pStyle w:val="BodyText"/>
              <w:tabs>
                <w:tab w:val="left" w:pos="2268"/>
              </w:tabs>
              <w:spacing w:before="9"/>
              <w:ind w:right="2118"/>
              <w:jc w:val="both"/>
              <w:rPr>
                <w:b/>
              </w:rPr>
            </w:pPr>
            <w:r>
              <w:rPr>
                <w:b/>
              </w:rPr>
              <w:t xml:space="preserve">Final Exam </w:t>
            </w:r>
            <w:r w:rsidRPr="00AF066C">
              <w:t>(</w:t>
            </w:r>
            <w:r w:rsidRPr="00A20F21">
              <w:t>as per university</w:t>
            </w:r>
            <w:r w:rsidRPr="00A20F21">
              <w:rPr>
                <w:spacing w:val="-7"/>
              </w:rPr>
              <w:t xml:space="preserve"> </w:t>
            </w:r>
            <w:r w:rsidRPr="00A20F21">
              <w:t>registrar</w:t>
            </w:r>
            <w:r w:rsidRPr="00AF066C">
              <w:t>)</w:t>
            </w:r>
            <w:r w:rsidR="005806FC">
              <w:t xml:space="preserve"> </w:t>
            </w:r>
            <w:r w:rsidR="005806FC">
              <w:rPr>
                <w:b/>
              </w:rPr>
              <w:t>Wednesday</w:t>
            </w:r>
            <w:r>
              <w:rPr>
                <w:b/>
              </w:rPr>
              <w:t>,</w:t>
            </w:r>
            <w:r w:rsidR="005806FC">
              <w:rPr>
                <w:b/>
              </w:rPr>
              <w:t xml:space="preserve"> A</w:t>
            </w:r>
            <w:r>
              <w:rPr>
                <w:b/>
              </w:rPr>
              <w:t>pril 2</w:t>
            </w:r>
            <w:r w:rsidR="005806FC">
              <w:rPr>
                <w:b/>
              </w:rPr>
              <w:t>8</w:t>
            </w:r>
            <w:r>
              <w:rPr>
                <w:b/>
                <w:vertAlign w:val="superscript"/>
              </w:rPr>
              <w:t>rd</w:t>
            </w:r>
            <w:r w:rsidRPr="00B13C72">
              <w:rPr>
                <w:b/>
              </w:rPr>
              <w:t xml:space="preserve"> 8 AM-9.45 AM</w:t>
            </w:r>
          </w:p>
        </w:tc>
      </w:tr>
    </w:tbl>
    <w:p w14:paraId="3457A21F" w14:textId="77777777" w:rsidR="00F5613A" w:rsidRDefault="00F5613A" w:rsidP="00D945D2">
      <w:pPr>
        <w:pStyle w:val="Heading1"/>
        <w:spacing w:before="1"/>
        <w:ind w:left="0"/>
      </w:pPr>
    </w:p>
    <w:p w14:paraId="20F34BFE" w14:textId="77777777" w:rsidR="00A742D4" w:rsidRPr="00427A1B" w:rsidRDefault="0008673B" w:rsidP="00D945D2">
      <w:pPr>
        <w:pStyle w:val="Heading1"/>
        <w:spacing w:before="1"/>
        <w:ind w:left="0"/>
        <w:rPr>
          <w:color w:val="C00000"/>
        </w:rPr>
      </w:pPr>
      <w:r w:rsidRPr="00427A1B">
        <w:rPr>
          <w:color w:val="C00000"/>
        </w:rPr>
        <w:t>TENTATIVE RECITATION / PILOT PLANT SCHEDULE</w:t>
      </w:r>
    </w:p>
    <w:p w14:paraId="30B702C0" w14:textId="65CB3315" w:rsidR="00631194" w:rsidRDefault="0008673B" w:rsidP="00D945D2">
      <w:pPr>
        <w:pStyle w:val="BodyText"/>
        <w:ind w:right="72"/>
        <w:jc w:val="both"/>
      </w:pPr>
      <w:r>
        <w:t xml:space="preserve">There will be two recitation periods (Monday morning and afternoon). </w:t>
      </w:r>
      <w:r w:rsidR="008C4435">
        <w:t>During recitation we will work on (a) pilot plant experiments (b) mathematical problem solving exercise for learning how to estimate pertinent food process parameters (c) combination of both</w:t>
      </w:r>
      <w:r w:rsidR="00631194">
        <w:t xml:space="preserve">. Students work in assigned teams during both pilot plant periods as well as mathematical problem </w:t>
      </w:r>
      <w:r w:rsidR="00631194">
        <w:lastRenderedPageBreak/>
        <w:t xml:space="preserve">solving exercise. </w:t>
      </w:r>
      <w:r w:rsidR="00256885">
        <w:t xml:space="preserve">Students taking both Food Science and Food Ag Bio </w:t>
      </w:r>
      <w:proofErr w:type="spellStart"/>
      <w:r w:rsidR="00256885">
        <w:t>Eng</w:t>
      </w:r>
      <w:proofErr w:type="spellEnd"/>
      <w:r w:rsidR="00256885">
        <w:t xml:space="preserve"> credit can learn from each other during these activities. </w:t>
      </w:r>
    </w:p>
    <w:p w14:paraId="77F1516B" w14:textId="77777777" w:rsidR="00631194" w:rsidRDefault="00631194" w:rsidP="00D945D2">
      <w:pPr>
        <w:pStyle w:val="BodyText"/>
        <w:ind w:right="72"/>
        <w:jc w:val="both"/>
      </w:pPr>
    </w:p>
    <w:p w14:paraId="10EDBE9E" w14:textId="3B04D64E" w:rsidR="00B633D2" w:rsidRDefault="008874D7" w:rsidP="00D945D2">
      <w:pPr>
        <w:pStyle w:val="BodyText"/>
        <w:ind w:right="72"/>
        <w:jc w:val="both"/>
      </w:pPr>
      <w:r w:rsidRPr="00105736">
        <w:rPr>
          <w:b/>
        </w:rPr>
        <w:t>Pilot plant experiments:</w:t>
      </w:r>
      <w:r>
        <w:t xml:space="preserve"> </w:t>
      </w:r>
      <w:r w:rsidR="000269B6" w:rsidRPr="000269B6">
        <w:t xml:space="preserve">Teams review and sign a team member agreement form. </w:t>
      </w:r>
      <w:r w:rsidR="00B633D2" w:rsidRPr="00B633D2">
        <w:t>During the pilot plant experiments, TAs will lead experimentation, and collect the data with the help of student teams. Then TAs share the data among all the members for subsequent analysis and report writing. Instructions (and template) for the preparation of lab reports will be provided during pilot plant orientation.  Student teams submit single lab report one week after the lab session. Lab reports are electronically submitted via Carmen (by 5 pm). Late assignments/term papers are penalized at a rate of 10% loss in points per day late including weekends.</w:t>
      </w:r>
    </w:p>
    <w:p w14:paraId="70F9E102" w14:textId="77777777" w:rsidR="00B633D2" w:rsidRDefault="00B633D2" w:rsidP="00D945D2">
      <w:pPr>
        <w:pStyle w:val="BodyText"/>
        <w:ind w:right="72"/>
        <w:jc w:val="both"/>
      </w:pPr>
    </w:p>
    <w:p w14:paraId="3FDBAD65" w14:textId="6AEE117B" w:rsidR="00D31A6B" w:rsidRDefault="00105736" w:rsidP="00D945D2">
      <w:pPr>
        <w:pStyle w:val="BodyText"/>
        <w:ind w:right="72"/>
        <w:jc w:val="both"/>
      </w:pPr>
      <w:r w:rsidRPr="00105736">
        <w:rPr>
          <w:b/>
        </w:rPr>
        <w:t>Problem solving Recitation:</w:t>
      </w:r>
      <w:r>
        <w:t xml:space="preserve"> </w:t>
      </w:r>
      <w:r w:rsidR="00D62CC8">
        <w:t xml:space="preserve">This section help you practice and develop mathematical problem </w:t>
      </w:r>
      <w:r w:rsidR="00D31A6B">
        <w:t xml:space="preserve">solving </w:t>
      </w:r>
      <w:r w:rsidR="00D62CC8">
        <w:t>skills.</w:t>
      </w:r>
      <w:r w:rsidR="00D31A6B">
        <w:t xml:space="preserve"> You are welcome to work in teams. Since midterm and final exams test your knowledge on </w:t>
      </w:r>
      <w:r w:rsidR="00D62CC8">
        <w:t xml:space="preserve">such </w:t>
      </w:r>
      <w:r w:rsidR="00D31A6B">
        <w:t xml:space="preserve">problem solving skills, you are encouraged to use the </w:t>
      </w:r>
      <w:r>
        <w:t xml:space="preserve">problem solving recitation to practice </w:t>
      </w:r>
      <w:r w:rsidR="00A75C6D">
        <w:t>all the problems and ask the TAs</w:t>
      </w:r>
      <w:r>
        <w:t xml:space="preserve"> and instructors in case you have questions.</w:t>
      </w:r>
    </w:p>
    <w:p w14:paraId="6997CA84" w14:textId="77777777" w:rsidR="00105736" w:rsidRDefault="00105736" w:rsidP="00D945D2">
      <w:pPr>
        <w:pStyle w:val="BodyText"/>
        <w:ind w:right="72"/>
        <w:jc w:val="both"/>
      </w:pPr>
    </w:p>
    <w:p w14:paraId="7F410716" w14:textId="45F405DF" w:rsidR="00631194" w:rsidRDefault="00631194" w:rsidP="00D945D2">
      <w:pPr>
        <w:pStyle w:val="BodyText"/>
        <w:ind w:right="72"/>
        <w:jc w:val="both"/>
      </w:pPr>
      <w:r>
        <w:t>Bring calculator for both lecture &amp; recitation sessions</w:t>
      </w:r>
    </w:p>
    <w:p w14:paraId="3D921494" w14:textId="04F6B8AE" w:rsidR="00D945D2" w:rsidRDefault="00D945D2" w:rsidP="008C4435">
      <w:pPr>
        <w:pStyle w:val="BodyText"/>
        <w:ind w:right="70"/>
        <w:jc w:val="both"/>
      </w:pPr>
    </w:p>
    <w:tbl>
      <w:tblPr>
        <w:tblpPr w:leftFromText="180" w:rightFromText="180" w:vertAnchor="text" w:horzAnchor="margin"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7200"/>
      </w:tblGrid>
      <w:tr w:rsidR="00FF3D5A" w14:paraId="33B9388A" w14:textId="77777777" w:rsidTr="00FF3D5A">
        <w:trPr>
          <w:trHeight w:val="350"/>
        </w:trPr>
        <w:tc>
          <w:tcPr>
            <w:tcW w:w="1705" w:type="dxa"/>
          </w:tcPr>
          <w:p w14:paraId="4C522308" w14:textId="77777777" w:rsidR="00FF3D5A" w:rsidRPr="00631194" w:rsidRDefault="00FF3D5A" w:rsidP="00FF3D5A">
            <w:pPr>
              <w:pStyle w:val="TableParagraph"/>
              <w:ind w:right="70"/>
              <w:jc w:val="center"/>
            </w:pPr>
            <w:r>
              <w:rPr>
                <w:b/>
                <w:sz w:val="24"/>
              </w:rPr>
              <w:t>Week</w:t>
            </w:r>
          </w:p>
        </w:tc>
        <w:tc>
          <w:tcPr>
            <w:tcW w:w="7200" w:type="dxa"/>
          </w:tcPr>
          <w:p w14:paraId="0616CCBE" w14:textId="77777777" w:rsidR="00FF3D5A" w:rsidRDefault="00FF3D5A" w:rsidP="00FF3D5A">
            <w:pPr>
              <w:pStyle w:val="TableParagraph"/>
              <w:ind w:right="70"/>
              <w:jc w:val="center"/>
              <w:rPr>
                <w:b/>
                <w:sz w:val="24"/>
              </w:rPr>
            </w:pPr>
            <w:r>
              <w:rPr>
                <w:b/>
                <w:sz w:val="24"/>
              </w:rPr>
              <w:t>Topic</w:t>
            </w:r>
          </w:p>
        </w:tc>
      </w:tr>
      <w:tr w:rsidR="00FF3D5A" w14:paraId="32F0CD9A" w14:textId="77777777" w:rsidTr="00FF3D5A">
        <w:trPr>
          <w:trHeight w:val="551"/>
        </w:trPr>
        <w:tc>
          <w:tcPr>
            <w:tcW w:w="1705" w:type="dxa"/>
          </w:tcPr>
          <w:p w14:paraId="63BAE3B7" w14:textId="77777777" w:rsidR="00FF3D5A" w:rsidRDefault="00FF3D5A" w:rsidP="00FF3D5A">
            <w:pPr>
              <w:pStyle w:val="TableParagraph"/>
              <w:spacing w:line="276" w:lineRule="auto"/>
              <w:ind w:left="85" w:right="70"/>
              <w:jc w:val="both"/>
              <w:rPr>
                <w:sz w:val="24"/>
              </w:rPr>
            </w:pPr>
            <w:r>
              <w:rPr>
                <w:sz w:val="24"/>
              </w:rPr>
              <w:t>Jan 11</w:t>
            </w:r>
          </w:p>
        </w:tc>
        <w:tc>
          <w:tcPr>
            <w:tcW w:w="7200" w:type="dxa"/>
          </w:tcPr>
          <w:p w14:paraId="13BEDEAA" w14:textId="77777777" w:rsidR="00FF3D5A" w:rsidRDefault="00FF3D5A" w:rsidP="00FF3D5A">
            <w:pPr>
              <w:pStyle w:val="TableParagraph"/>
              <w:spacing w:line="276" w:lineRule="auto"/>
              <w:ind w:right="70" w:firstLine="153"/>
              <w:jc w:val="both"/>
              <w:rPr>
                <w:sz w:val="24"/>
              </w:rPr>
            </w:pPr>
            <w:r>
              <w:rPr>
                <w:sz w:val="24"/>
              </w:rPr>
              <w:t>Orientation</w:t>
            </w:r>
          </w:p>
          <w:p w14:paraId="1C70EAEA" w14:textId="77777777" w:rsidR="00FF3D5A" w:rsidRDefault="00FF3D5A" w:rsidP="00FF3D5A">
            <w:pPr>
              <w:pStyle w:val="TableParagraph"/>
              <w:spacing w:line="276" w:lineRule="auto"/>
              <w:ind w:right="70" w:firstLine="153"/>
              <w:jc w:val="both"/>
              <w:rPr>
                <w:sz w:val="24"/>
              </w:rPr>
            </w:pPr>
            <w:r>
              <w:rPr>
                <w:sz w:val="24"/>
              </w:rPr>
              <w:t>Review of basic principles</w:t>
            </w:r>
          </w:p>
        </w:tc>
      </w:tr>
      <w:tr w:rsidR="00FF3D5A" w14:paraId="1177BF4A" w14:textId="77777777" w:rsidTr="00FF3D5A">
        <w:trPr>
          <w:trHeight w:val="299"/>
        </w:trPr>
        <w:tc>
          <w:tcPr>
            <w:tcW w:w="1705" w:type="dxa"/>
          </w:tcPr>
          <w:p w14:paraId="5B0C686E" w14:textId="77777777" w:rsidR="00FF3D5A" w:rsidRDefault="00FF3D5A" w:rsidP="00FF3D5A">
            <w:pPr>
              <w:pStyle w:val="TableParagraph"/>
              <w:spacing w:line="276" w:lineRule="auto"/>
              <w:ind w:left="85" w:right="70"/>
              <w:jc w:val="both"/>
              <w:rPr>
                <w:sz w:val="24"/>
              </w:rPr>
            </w:pPr>
            <w:r>
              <w:rPr>
                <w:sz w:val="24"/>
              </w:rPr>
              <w:t>Jan 18</w:t>
            </w:r>
          </w:p>
        </w:tc>
        <w:tc>
          <w:tcPr>
            <w:tcW w:w="7200" w:type="dxa"/>
          </w:tcPr>
          <w:p w14:paraId="060F3BDA" w14:textId="77777777" w:rsidR="00FF3D5A" w:rsidRDefault="00FF3D5A" w:rsidP="00FF3D5A">
            <w:pPr>
              <w:pStyle w:val="TableParagraph"/>
              <w:spacing w:line="276" w:lineRule="auto"/>
              <w:ind w:right="70" w:firstLine="153"/>
              <w:jc w:val="both"/>
              <w:rPr>
                <w:sz w:val="24"/>
              </w:rPr>
            </w:pPr>
            <w:r w:rsidRPr="00AF066C">
              <w:rPr>
                <w:b/>
                <w:color w:val="C0504D" w:themeColor="accent2"/>
                <w:sz w:val="24"/>
                <w:szCs w:val="24"/>
              </w:rPr>
              <w:t>Martin Luther King Day -- no</w:t>
            </w:r>
            <w:r w:rsidRPr="00AF066C">
              <w:rPr>
                <w:b/>
                <w:color w:val="C0504D" w:themeColor="accent2"/>
                <w:spacing w:val="-5"/>
                <w:sz w:val="24"/>
                <w:szCs w:val="24"/>
              </w:rPr>
              <w:t xml:space="preserve"> </w:t>
            </w:r>
            <w:r w:rsidRPr="00AF066C">
              <w:rPr>
                <w:b/>
                <w:color w:val="C0504D" w:themeColor="accent2"/>
                <w:sz w:val="24"/>
                <w:szCs w:val="24"/>
              </w:rPr>
              <w:t>class</w:t>
            </w:r>
          </w:p>
        </w:tc>
      </w:tr>
      <w:tr w:rsidR="00FF3D5A" w14:paraId="61BA7907" w14:textId="77777777" w:rsidTr="00FF3D5A">
        <w:trPr>
          <w:trHeight w:val="299"/>
        </w:trPr>
        <w:tc>
          <w:tcPr>
            <w:tcW w:w="1705" w:type="dxa"/>
          </w:tcPr>
          <w:p w14:paraId="39F229FD" w14:textId="77777777" w:rsidR="00FF3D5A" w:rsidRDefault="00FF3D5A" w:rsidP="00FF3D5A">
            <w:pPr>
              <w:pStyle w:val="TableParagraph"/>
              <w:spacing w:line="276" w:lineRule="auto"/>
              <w:ind w:left="85" w:right="70"/>
              <w:jc w:val="both"/>
              <w:rPr>
                <w:sz w:val="24"/>
              </w:rPr>
            </w:pPr>
            <w:r>
              <w:rPr>
                <w:sz w:val="24"/>
              </w:rPr>
              <w:t>Jan 25</w:t>
            </w:r>
          </w:p>
        </w:tc>
        <w:tc>
          <w:tcPr>
            <w:tcW w:w="7200" w:type="dxa"/>
          </w:tcPr>
          <w:p w14:paraId="1A4199EA" w14:textId="77777777" w:rsidR="00FF3D5A" w:rsidRDefault="00FF3D5A" w:rsidP="00FF3D5A">
            <w:pPr>
              <w:pStyle w:val="TableParagraph"/>
              <w:spacing w:line="276" w:lineRule="auto"/>
              <w:ind w:right="70" w:firstLine="153"/>
              <w:jc w:val="both"/>
              <w:rPr>
                <w:sz w:val="24"/>
              </w:rPr>
            </w:pPr>
            <w:r>
              <w:rPr>
                <w:sz w:val="24"/>
              </w:rPr>
              <w:t>Thermometry</w:t>
            </w:r>
          </w:p>
        </w:tc>
      </w:tr>
      <w:tr w:rsidR="00FF3D5A" w14:paraId="526DC063" w14:textId="77777777" w:rsidTr="00FF3D5A">
        <w:trPr>
          <w:trHeight w:val="300"/>
        </w:trPr>
        <w:tc>
          <w:tcPr>
            <w:tcW w:w="1705" w:type="dxa"/>
          </w:tcPr>
          <w:p w14:paraId="49C1E546" w14:textId="77777777" w:rsidR="00FF3D5A" w:rsidRDefault="00FF3D5A" w:rsidP="00FF3D5A">
            <w:pPr>
              <w:pStyle w:val="TableParagraph"/>
              <w:spacing w:line="276" w:lineRule="auto"/>
              <w:ind w:left="85" w:right="70"/>
              <w:jc w:val="both"/>
              <w:rPr>
                <w:sz w:val="24"/>
              </w:rPr>
            </w:pPr>
            <w:r>
              <w:rPr>
                <w:sz w:val="24"/>
              </w:rPr>
              <w:t>Feb 1</w:t>
            </w:r>
          </w:p>
        </w:tc>
        <w:tc>
          <w:tcPr>
            <w:tcW w:w="7200" w:type="dxa"/>
          </w:tcPr>
          <w:p w14:paraId="2E857F34" w14:textId="77777777" w:rsidR="00FF3D5A" w:rsidRDefault="00FF3D5A" w:rsidP="00FF3D5A">
            <w:pPr>
              <w:pStyle w:val="TableParagraph"/>
              <w:spacing w:line="276" w:lineRule="auto"/>
              <w:ind w:right="70" w:firstLine="153"/>
              <w:jc w:val="both"/>
              <w:rPr>
                <w:sz w:val="24"/>
              </w:rPr>
            </w:pPr>
            <w:r>
              <w:rPr>
                <w:sz w:val="24"/>
              </w:rPr>
              <w:t>Canning</w:t>
            </w:r>
          </w:p>
        </w:tc>
      </w:tr>
      <w:tr w:rsidR="00FF3D5A" w14:paraId="56468661" w14:textId="77777777" w:rsidTr="00FF3D5A">
        <w:trPr>
          <w:trHeight w:val="299"/>
        </w:trPr>
        <w:tc>
          <w:tcPr>
            <w:tcW w:w="1705" w:type="dxa"/>
          </w:tcPr>
          <w:p w14:paraId="577A6F47" w14:textId="77777777" w:rsidR="00FF3D5A" w:rsidRDefault="00FF3D5A" w:rsidP="00FF3D5A">
            <w:pPr>
              <w:pStyle w:val="TableParagraph"/>
              <w:spacing w:line="276" w:lineRule="auto"/>
              <w:ind w:left="85" w:right="70"/>
              <w:jc w:val="both"/>
              <w:rPr>
                <w:sz w:val="24"/>
              </w:rPr>
            </w:pPr>
            <w:r>
              <w:rPr>
                <w:sz w:val="24"/>
              </w:rPr>
              <w:t>Feb 8</w:t>
            </w:r>
          </w:p>
        </w:tc>
        <w:tc>
          <w:tcPr>
            <w:tcW w:w="7200" w:type="dxa"/>
          </w:tcPr>
          <w:p w14:paraId="0F0BE46B" w14:textId="77777777" w:rsidR="00FF3D5A" w:rsidRPr="000152B3" w:rsidRDefault="00FF3D5A" w:rsidP="00FF3D5A">
            <w:pPr>
              <w:pStyle w:val="TableParagraph"/>
              <w:spacing w:line="276" w:lineRule="auto"/>
              <w:ind w:right="70" w:firstLine="153"/>
              <w:jc w:val="both"/>
              <w:rPr>
                <w:sz w:val="24"/>
              </w:rPr>
            </w:pPr>
            <w:r w:rsidRPr="000152B3">
              <w:rPr>
                <w:sz w:val="24"/>
              </w:rPr>
              <w:t>Problem solving (Thermal Processing)</w:t>
            </w:r>
          </w:p>
        </w:tc>
      </w:tr>
      <w:tr w:rsidR="00FF3D5A" w14:paraId="1508EA60" w14:textId="77777777" w:rsidTr="00FF3D5A">
        <w:trPr>
          <w:trHeight w:val="302"/>
        </w:trPr>
        <w:tc>
          <w:tcPr>
            <w:tcW w:w="1705" w:type="dxa"/>
          </w:tcPr>
          <w:p w14:paraId="6A9E2934" w14:textId="77777777" w:rsidR="00FF3D5A" w:rsidRDefault="00FF3D5A" w:rsidP="00FF3D5A">
            <w:pPr>
              <w:pStyle w:val="TableParagraph"/>
              <w:spacing w:line="276" w:lineRule="auto"/>
              <w:ind w:left="85" w:right="70"/>
              <w:jc w:val="both"/>
              <w:rPr>
                <w:sz w:val="24"/>
              </w:rPr>
            </w:pPr>
            <w:r>
              <w:rPr>
                <w:sz w:val="24"/>
              </w:rPr>
              <w:t>Feb 15</w:t>
            </w:r>
          </w:p>
        </w:tc>
        <w:tc>
          <w:tcPr>
            <w:tcW w:w="7200" w:type="dxa"/>
          </w:tcPr>
          <w:p w14:paraId="509F944B" w14:textId="77777777" w:rsidR="00FF3D5A" w:rsidRPr="000152B3" w:rsidRDefault="00FF3D5A" w:rsidP="00FF3D5A">
            <w:pPr>
              <w:pStyle w:val="TableParagraph"/>
              <w:spacing w:line="276" w:lineRule="auto"/>
              <w:ind w:right="70" w:firstLine="153"/>
              <w:jc w:val="both"/>
              <w:rPr>
                <w:sz w:val="24"/>
              </w:rPr>
            </w:pPr>
            <w:r w:rsidRPr="000152B3">
              <w:rPr>
                <w:sz w:val="24"/>
              </w:rPr>
              <w:t>Problem Solving (Aseptic processing)</w:t>
            </w:r>
          </w:p>
        </w:tc>
      </w:tr>
      <w:tr w:rsidR="00FF3D5A" w14:paraId="66749C64" w14:textId="77777777" w:rsidTr="00FF3D5A">
        <w:trPr>
          <w:trHeight w:val="299"/>
        </w:trPr>
        <w:tc>
          <w:tcPr>
            <w:tcW w:w="1705" w:type="dxa"/>
          </w:tcPr>
          <w:p w14:paraId="12141249" w14:textId="77777777" w:rsidR="00FF3D5A" w:rsidRDefault="00FF3D5A" w:rsidP="00FF3D5A">
            <w:pPr>
              <w:pStyle w:val="TableParagraph"/>
              <w:spacing w:line="276" w:lineRule="auto"/>
              <w:ind w:left="85" w:right="70"/>
              <w:jc w:val="both"/>
              <w:rPr>
                <w:sz w:val="24"/>
              </w:rPr>
            </w:pPr>
            <w:r>
              <w:rPr>
                <w:sz w:val="24"/>
              </w:rPr>
              <w:t>Feb 22</w:t>
            </w:r>
          </w:p>
        </w:tc>
        <w:tc>
          <w:tcPr>
            <w:tcW w:w="7200" w:type="dxa"/>
          </w:tcPr>
          <w:p w14:paraId="270E30D8" w14:textId="77777777" w:rsidR="00FF3D5A" w:rsidRDefault="00FF3D5A" w:rsidP="00FF3D5A">
            <w:pPr>
              <w:pStyle w:val="TableParagraph"/>
              <w:spacing w:line="276" w:lineRule="auto"/>
              <w:ind w:right="70" w:firstLine="153"/>
              <w:jc w:val="both"/>
              <w:rPr>
                <w:sz w:val="24"/>
              </w:rPr>
            </w:pPr>
            <w:r w:rsidRPr="00D41CEF">
              <w:rPr>
                <w:sz w:val="24"/>
              </w:rPr>
              <w:t>Problem solving (Microwave</w:t>
            </w:r>
            <w:r>
              <w:rPr>
                <w:sz w:val="24"/>
              </w:rPr>
              <w:t xml:space="preserve"> and Ohmic</w:t>
            </w:r>
            <w:r w:rsidRPr="00D41CEF">
              <w:rPr>
                <w:sz w:val="24"/>
              </w:rPr>
              <w:t>)</w:t>
            </w:r>
          </w:p>
        </w:tc>
      </w:tr>
      <w:tr w:rsidR="008B6746" w14:paraId="5AA96CE7" w14:textId="77777777" w:rsidTr="00FF3D5A">
        <w:trPr>
          <w:trHeight w:val="299"/>
        </w:trPr>
        <w:tc>
          <w:tcPr>
            <w:tcW w:w="1705" w:type="dxa"/>
          </w:tcPr>
          <w:p w14:paraId="22A0A4F0" w14:textId="77777777" w:rsidR="008B6746" w:rsidRPr="00A20F21" w:rsidRDefault="008B6746" w:rsidP="008B6746">
            <w:pPr>
              <w:pStyle w:val="TableParagraph"/>
              <w:spacing w:line="276" w:lineRule="auto"/>
              <w:ind w:left="85" w:right="70"/>
              <w:jc w:val="both"/>
              <w:rPr>
                <w:sz w:val="24"/>
                <w:highlight w:val="yellow"/>
              </w:rPr>
            </w:pPr>
            <w:r w:rsidRPr="008B6746">
              <w:rPr>
                <w:sz w:val="24"/>
              </w:rPr>
              <w:t>March 1</w:t>
            </w:r>
          </w:p>
        </w:tc>
        <w:tc>
          <w:tcPr>
            <w:tcW w:w="7200" w:type="dxa"/>
          </w:tcPr>
          <w:p w14:paraId="07E4414A" w14:textId="3C237280" w:rsidR="008B6746" w:rsidRPr="00A20F21" w:rsidRDefault="008B6746" w:rsidP="008B6746">
            <w:pPr>
              <w:pStyle w:val="TableParagraph"/>
              <w:spacing w:line="276" w:lineRule="auto"/>
              <w:ind w:right="70" w:firstLine="153"/>
              <w:jc w:val="both"/>
              <w:rPr>
                <w:sz w:val="24"/>
                <w:highlight w:val="yellow"/>
              </w:rPr>
            </w:pPr>
            <w:r>
              <w:rPr>
                <w:sz w:val="24"/>
              </w:rPr>
              <w:t>Freezing</w:t>
            </w:r>
          </w:p>
        </w:tc>
      </w:tr>
      <w:tr w:rsidR="008B6746" w14:paraId="691F4F66" w14:textId="77777777" w:rsidTr="00FF3D5A">
        <w:trPr>
          <w:trHeight w:val="299"/>
        </w:trPr>
        <w:tc>
          <w:tcPr>
            <w:tcW w:w="1705" w:type="dxa"/>
          </w:tcPr>
          <w:p w14:paraId="30C3BC86" w14:textId="77777777" w:rsidR="008B6746" w:rsidRPr="00DB4DAA" w:rsidRDefault="008B6746" w:rsidP="008B6746">
            <w:pPr>
              <w:pStyle w:val="TableParagraph"/>
              <w:spacing w:line="276" w:lineRule="auto"/>
              <w:ind w:left="85" w:right="70"/>
              <w:jc w:val="both"/>
              <w:rPr>
                <w:sz w:val="24"/>
              </w:rPr>
            </w:pPr>
            <w:r w:rsidRPr="00DB4DAA">
              <w:rPr>
                <w:sz w:val="24"/>
              </w:rPr>
              <w:t xml:space="preserve">March </w:t>
            </w:r>
            <w:r>
              <w:rPr>
                <w:sz w:val="24"/>
              </w:rPr>
              <w:t>8</w:t>
            </w:r>
          </w:p>
        </w:tc>
        <w:tc>
          <w:tcPr>
            <w:tcW w:w="7200" w:type="dxa"/>
          </w:tcPr>
          <w:p w14:paraId="60243C04" w14:textId="298652C9" w:rsidR="008B6746" w:rsidRPr="00DB4DAA" w:rsidRDefault="008B6746" w:rsidP="008B6746">
            <w:pPr>
              <w:pStyle w:val="TableParagraph"/>
              <w:spacing w:line="276" w:lineRule="auto"/>
              <w:ind w:right="70" w:firstLine="153"/>
              <w:jc w:val="both"/>
              <w:rPr>
                <w:sz w:val="24"/>
              </w:rPr>
            </w:pPr>
            <w:r w:rsidRPr="00DB4DAA">
              <w:rPr>
                <w:sz w:val="24"/>
              </w:rPr>
              <w:t xml:space="preserve">Minimal </w:t>
            </w:r>
            <w:r>
              <w:rPr>
                <w:sz w:val="24"/>
              </w:rPr>
              <w:t xml:space="preserve">“nonthermal” </w:t>
            </w:r>
            <w:r w:rsidRPr="00DB4DAA">
              <w:rPr>
                <w:sz w:val="24"/>
              </w:rPr>
              <w:t>food processing</w:t>
            </w:r>
          </w:p>
        </w:tc>
      </w:tr>
      <w:tr w:rsidR="008B6746" w14:paraId="41246BA9" w14:textId="77777777" w:rsidTr="00FF3D5A">
        <w:trPr>
          <w:trHeight w:val="299"/>
        </w:trPr>
        <w:tc>
          <w:tcPr>
            <w:tcW w:w="1705" w:type="dxa"/>
          </w:tcPr>
          <w:p w14:paraId="7135F61C" w14:textId="77777777" w:rsidR="008B6746" w:rsidRDefault="008B6746" w:rsidP="008B6746">
            <w:pPr>
              <w:pStyle w:val="TableParagraph"/>
              <w:spacing w:line="276" w:lineRule="auto"/>
              <w:ind w:left="85" w:right="70"/>
              <w:jc w:val="both"/>
              <w:rPr>
                <w:sz w:val="24"/>
              </w:rPr>
            </w:pPr>
            <w:r>
              <w:rPr>
                <w:sz w:val="24"/>
              </w:rPr>
              <w:t>March 15</w:t>
            </w:r>
          </w:p>
        </w:tc>
        <w:tc>
          <w:tcPr>
            <w:tcW w:w="7200" w:type="dxa"/>
          </w:tcPr>
          <w:p w14:paraId="3E2F8C41" w14:textId="4B753C4B" w:rsidR="008B6746" w:rsidRDefault="008B6746" w:rsidP="008B6746">
            <w:pPr>
              <w:pStyle w:val="TableParagraph"/>
              <w:spacing w:line="276" w:lineRule="auto"/>
              <w:ind w:right="70" w:firstLine="153"/>
              <w:jc w:val="both"/>
              <w:rPr>
                <w:sz w:val="24"/>
              </w:rPr>
            </w:pPr>
            <w:r>
              <w:rPr>
                <w:sz w:val="24"/>
              </w:rPr>
              <w:t>Dehydration</w:t>
            </w:r>
          </w:p>
        </w:tc>
      </w:tr>
      <w:tr w:rsidR="008B6746" w14:paraId="57B187C7" w14:textId="77777777" w:rsidTr="00FF3D5A">
        <w:trPr>
          <w:trHeight w:val="299"/>
        </w:trPr>
        <w:tc>
          <w:tcPr>
            <w:tcW w:w="1705" w:type="dxa"/>
          </w:tcPr>
          <w:p w14:paraId="2D430844" w14:textId="77777777" w:rsidR="008B6746" w:rsidRPr="002E3713" w:rsidRDefault="008B6746" w:rsidP="008B6746">
            <w:pPr>
              <w:pStyle w:val="TableParagraph"/>
              <w:spacing w:line="276" w:lineRule="auto"/>
              <w:ind w:left="85" w:right="70"/>
              <w:jc w:val="both"/>
              <w:rPr>
                <w:sz w:val="24"/>
              </w:rPr>
            </w:pPr>
            <w:r w:rsidRPr="002E3713">
              <w:rPr>
                <w:sz w:val="24"/>
              </w:rPr>
              <w:t>March 22</w:t>
            </w:r>
          </w:p>
        </w:tc>
        <w:tc>
          <w:tcPr>
            <w:tcW w:w="7200" w:type="dxa"/>
          </w:tcPr>
          <w:p w14:paraId="7FA0D252" w14:textId="197B132C" w:rsidR="008B6746" w:rsidRPr="002E3713" w:rsidRDefault="008B6746" w:rsidP="008B6746">
            <w:pPr>
              <w:pStyle w:val="TableParagraph"/>
              <w:spacing w:line="276" w:lineRule="auto"/>
              <w:ind w:right="70" w:firstLine="153"/>
              <w:jc w:val="both"/>
              <w:rPr>
                <w:sz w:val="24"/>
              </w:rPr>
            </w:pPr>
            <w:r w:rsidRPr="002E3713">
              <w:rPr>
                <w:color w:val="000000" w:themeColor="text1"/>
                <w:sz w:val="24"/>
              </w:rPr>
              <w:t>Problem solving (Separation and Concentration)</w:t>
            </w:r>
          </w:p>
        </w:tc>
      </w:tr>
      <w:tr w:rsidR="008B6746" w14:paraId="11067E83" w14:textId="77777777" w:rsidTr="00FF3D5A">
        <w:trPr>
          <w:trHeight w:val="299"/>
        </w:trPr>
        <w:tc>
          <w:tcPr>
            <w:tcW w:w="1705" w:type="dxa"/>
          </w:tcPr>
          <w:p w14:paraId="50B2BE06" w14:textId="77777777" w:rsidR="008B6746" w:rsidRPr="008B6746" w:rsidRDefault="008B6746" w:rsidP="008B6746">
            <w:pPr>
              <w:pStyle w:val="TableParagraph"/>
              <w:spacing w:line="276" w:lineRule="auto"/>
              <w:ind w:left="85" w:right="70"/>
              <w:jc w:val="both"/>
              <w:rPr>
                <w:sz w:val="24"/>
              </w:rPr>
            </w:pPr>
            <w:r w:rsidRPr="008B6746">
              <w:rPr>
                <w:sz w:val="24"/>
              </w:rPr>
              <w:t>March 29</w:t>
            </w:r>
          </w:p>
        </w:tc>
        <w:tc>
          <w:tcPr>
            <w:tcW w:w="7200" w:type="dxa"/>
          </w:tcPr>
          <w:p w14:paraId="7430D91F" w14:textId="5AE2DF6A" w:rsidR="008B6746" w:rsidRPr="008B6746" w:rsidRDefault="008B6746" w:rsidP="008B6746">
            <w:pPr>
              <w:pStyle w:val="TableParagraph"/>
              <w:spacing w:line="276" w:lineRule="auto"/>
              <w:ind w:right="70" w:firstLine="153"/>
              <w:jc w:val="both"/>
              <w:rPr>
                <w:sz w:val="24"/>
              </w:rPr>
            </w:pPr>
            <w:r w:rsidRPr="008B6746">
              <w:rPr>
                <w:sz w:val="24"/>
              </w:rPr>
              <w:t>Evaporator, Spray drying &amp; filtration demos</w:t>
            </w:r>
          </w:p>
        </w:tc>
      </w:tr>
      <w:tr w:rsidR="008B6746" w14:paraId="5F6EECC3" w14:textId="77777777" w:rsidTr="00FF3D5A">
        <w:trPr>
          <w:trHeight w:val="299"/>
        </w:trPr>
        <w:tc>
          <w:tcPr>
            <w:tcW w:w="1705" w:type="dxa"/>
          </w:tcPr>
          <w:p w14:paraId="413031FE" w14:textId="77777777" w:rsidR="008B6746" w:rsidRPr="00FB1F61" w:rsidRDefault="008B6746" w:rsidP="008B6746">
            <w:pPr>
              <w:pStyle w:val="TableParagraph"/>
              <w:spacing w:line="276" w:lineRule="auto"/>
              <w:ind w:left="85" w:right="70"/>
              <w:jc w:val="both"/>
              <w:rPr>
                <w:sz w:val="24"/>
                <w:highlight w:val="yellow"/>
              </w:rPr>
            </w:pPr>
            <w:r w:rsidRPr="00A20F21">
              <w:rPr>
                <w:sz w:val="24"/>
              </w:rPr>
              <w:t>April 5</w:t>
            </w:r>
          </w:p>
        </w:tc>
        <w:tc>
          <w:tcPr>
            <w:tcW w:w="7200" w:type="dxa"/>
          </w:tcPr>
          <w:p w14:paraId="70FAC545" w14:textId="551E54C4" w:rsidR="008B6746" w:rsidRPr="00FB1F61" w:rsidRDefault="008B6746" w:rsidP="008B6746">
            <w:pPr>
              <w:pStyle w:val="TableParagraph"/>
              <w:spacing w:line="276" w:lineRule="auto"/>
              <w:ind w:right="70" w:firstLine="153"/>
              <w:jc w:val="both"/>
              <w:rPr>
                <w:sz w:val="24"/>
                <w:highlight w:val="yellow"/>
              </w:rPr>
            </w:pPr>
            <w:r>
              <w:rPr>
                <w:sz w:val="24"/>
              </w:rPr>
              <w:t>Problems solving exercise continue</w:t>
            </w:r>
          </w:p>
        </w:tc>
      </w:tr>
      <w:tr w:rsidR="008B6746" w14:paraId="39D5E301" w14:textId="77777777" w:rsidTr="00FF3D5A">
        <w:trPr>
          <w:trHeight w:val="299"/>
        </w:trPr>
        <w:tc>
          <w:tcPr>
            <w:tcW w:w="1705" w:type="dxa"/>
          </w:tcPr>
          <w:p w14:paraId="3D7DE90E" w14:textId="77777777" w:rsidR="008B6746" w:rsidRDefault="008B6746" w:rsidP="008B6746">
            <w:pPr>
              <w:pStyle w:val="TableParagraph"/>
              <w:spacing w:line="276" w:lineRule="auto"/>
              <w:ind w:left="85" w:right="70"/>
              <w:jc w:val="both"/>
              <w:rPr>
                <w:sz w:val="24"/>
              </w:rPr>
            </w:pPr>
            <w:r>
              <w:rPr>
                <w:sz w:val="24"/>
              </w:rPr>
              <w:t>April 12</w:t>
            </w:r>
          </w:p>
        </w:tc>
        <w:tc>
          <w:tcPr>
            <w:tcW w:w="7200" w:type="dxa"/>
          </w:tcPr>
          <w:p w14:paraId="22628D5D" w14:textId="77777777" w:rsidR="008B6746" w:rsidRDefault="008B6746" w:rsidP="008B6746">
            <w:pPr>
              <w:pStyle w:val="TableParagraph"/>
              <w:spacing w:line="276" w:lineRule="auto"/>
              <w:ind w:right="70" w:firstLine="153"/>
              <w:jc w:val="both"/>
              <w:rPr>
                <w:sz w:val="24"/>
              </w:rPr>
            </w:pPr>
            <w:r>
              <w:rPr>
                <w:sz w:val="24"/>
              </w:rPr>
              <w:t>Graduate Student presentation</w:t>
            </w:r>
          </w:p>
        </w:tc>
      </w:tr>
      <w:tr w:rsidR="008B6746" w14:paraId="637C1328" w14:textId="77777777" w:rsidTr="00FF3D5A">
        <w:trPr>
          <w:trHeight w:val="299"/>
        </w:trPr>
        <w:tc>
          <w:tcPr>
            <w:tcW w:w="1705" w:type="dxa"/>
          </w:tcPr>
          <w:p w14:paraId="5D727C5F" w14:textId="77777777" w:rsidR="008B6746" w:rsidRDefault="008B6746" w:rsidP="008B6746">
            <w:pPr>
              <w:pStyle w:val="TableParagraph"/>
              <w:spacing w:line="276" w:lineRule="auto"/>
              <w:ind w:left="85" w:right="70"/>
              <w:jc w:val="both"/>
              <w:rPr>
                <w:sz w:val="24"/>
              </w:rPr>
            </w:pPr>
            <w:r>
              <w:rPr>
                <w:sz w:val="24"/>
              </w:rPr>
              <w:t>April 19</w:t>
            </w:r>
          </w:p>
        </w:tc>
        <w:tc>
          <w:tcPr>
            <w:tcW w:w="7200" w:type="dxa"/>
          </w:tcPr>
          <w:p w14:paraId="0C1A2EA4" w14:textId="77777777" w:rsidR="008B6746" w:rsidRDefault="008B6746" w:rsidP="008B6746">
            <w:pPr>
              <w:pStyle w:val="TableParagraph"/>
              <w:spacing w:line="276" w:lineRule="auto"/>
              <w:ind w:right="70" w:firstLine="153"/>
              <w:jc w:val="both"/>
              <w:rPr>
                <w:sz w:val="24"/>
              </w:rPr>
            </w:pPr>
            <w:r>
              <w:rPr>
                <w:sz w:val="24"/>
              </w:rPr>
              <w:t>Review</w:t>
            </w:r>
          </w:p>
        </w:tc>
      </w:tr>
    </w:tbl>
    <w:p w14:paraId="0817945A" w14:textId="77777777" w:rsidR="00D945D2" w:rsidRDefault="00D945D2" w:rsidP="008C4435">
      <w:pPr>
        <w:pStyle w:val="BodyText"/>
        <w:ind w:right="70"/>
        <w:jc w:val="both"/>
      </w:pPr>
    </w:p>
    <w:p w14:paraId="14C83D99" w14:textId="77777777" w:rsidR="00F5613A" w:rsidRDefault="00F5613A" w:rsidP="0087110B">
      <w:pPr>
        <w:pStyle w:val="BodyText"/>
        <w:ind w:right="70"/>
        <w:jc w:val="both"/>
      </w:pPr>
      <w:r>
        <w:tab/>
      </w:r>
    </w:p>
    <w:p w14:paraId="60EFE388" w14:textId="77777777" w:rsidR="00F5613A" w:rsidRPr="00427A1B" w:rsidRDefault="00F5613A" w:rsidP="00F5613A">
      <w:pPr>
        <w:pStyle w:val="Heading1"/>
        <w:spacing w:before="90"/>
        <w:ind w:left="0"/>
        <w:rPr>
          <w:color w:val="C00000"/>
        </w:rPr>
      </w:pPr>
      <w:r w:rsidRPr="00427A1B">
        <w:rPr>
          <w:color w:val="C00000"/>
        </w:rPr>
        <w:t>REPORT TEMPLATE</w:t>
      </w:r>
    </w:p>
    <w:p w14:paraId="6DF8C726" w14:textId="77777777" w:rsidR="00F5613A" w:rsidRDefault="00F5613A" w:rsidP="00F5613A">
      <w:pPr>
        <w:pStyle w:val="BodyText"/>
        <w:spacing w:before="7"/>
        <w:rPr>
          <w:b/>
          <w:sz w:val="23"/>
        </w:rPr>
      </w:pPr>
    </w:p>
    <w:p w14:paraId="7BFCE879" w14:textId="77777777" w:rsidR="00F5613A" w:rsidRDefault="00F5613A" w:rsidP="00F5613A">
      <w:pPr>
        <w:pStyle w:val="BodyText"/>
      </w:pPr>
      <w:r>
        <w:t>See separate file for instructions and template for lab report</w:t>
      </w:r>
    </w:p>
    <w:p w14:paraId="306F6AE9" w14:textId="77777777" w:rsidR="00F5613A" w:rsidRDefault="00F5613A" w:rsidP="00F5613A">
      <w:pPr>
        <w:pStyle w:val="BodyText"/>
        <w:spacing w:before="4"/>
      </w:pPr>
    </w:p>
    <w:p w14:paraId="3D653759" w14:textId="77777777" w:rsidR="00F5613A" w:rsidRPr="00427A1B" w:rsidRDefault="00F5613A" w:rsidP="00F5613A">
      <w:pPr>
        <w:pStyle w:val="Heading1"/>
        <w:spacing w:before="1"/>
        <w:ind w:left="0"/>
        <w:rPr>
          <w:color w:val="C00000"/>
        </w:rPr>
      </w:pPr>
      <w:r w:rsidRPr="00427A1B">
        <w:rPr>
          <w:color w:val="C00000"/>
        </w:rPr>
        <w:t>READING MATERIAL</w:t>
      </w:r>
    </w:p>
    <w:p w14:paraId="4E56E252" w14:textId="0D1C86AC" w:rsidR="00F5613A" w:rsidRDefault="00F5613A" w:rsidP="00D945D2">
      <w:pPr>
        <w:pStyle w:val="BodyText"/>
        <w:ind w:right="393"/>
        <w:jc w:val="both"/>
      </w:pPr>
      <w:r>
        <w:t xml:space="preserve">Pdf copies of PowerPoint &amp; reference material for various lectures and recitations are available via CARMEN. You may also find the following </w:t>
      </w:r>
      <w:r>
        <w:rPr>
          <w:u w:val="single"/>
        </w:rPr>
        <w:t>optional</w:t>
      </w:r>
      <w:r w:rsidR="000C7CD2">
        <w:t xml:space="preserve"> reading material useful (you may also able to access these books via OSU digital </w:t>
      </w:r>
      <w:proofErr w:type="spellStart"/>
      <w:r w:rsidR="000C7CD2">
        <w:t>ebook</w:t>
      </w:r>
      <w:proofErr w:type="spellEnd"/>
      <w:r w:rsidR="000C7CD2">
        <w:t xml:space="preserve"> collection)</w:t>
      </w:r>
    </w:p>
    <w:p w14:paraId="76353323" w14:textId="77777777" w:rsidR="00F5613A" w:rsidRPr="00F5613A" w:rsidRDefault="00F5613A" w:rsidP="00D945D2">
      <w:pPr>
        <w:pStyle w:val="ListParagraph"/>
        <w:numPr>
          <w:ilvl w:val="0"/>
          <w:numId w:val="22"/>
        </w:numPr>
        <w:tabs>
          <w:tab w:val="left" w:pos="828"/>
          <w:tab w:val="left" w:pos="829"/>
        </w:tabs>
        <w:spacing w:line="240" w:lineRule="auto"/>
        <w:ind w:left="360"/>
        <w:jc w:val="both"/>
        <w:rPr>
          <w:rFonts w:ascii="Symbol"/>
          <w:sz w:val="24"/>
        </w:rPr>
      </w:pPr>
      <w:r w:rsidRPr="00F5613A">
        <w:rPr>
          <w:sz w:val="24"/>
        </w:rPr>
        <w:t>R.P. Singh and D.R. Heldman. 2009. Introduction to Food Engineering.</w:t>
      </w:r>
      <w:r w:rsidRPr="00F5613A">
        <w:rPr>
          <w:spacing w:val="-9"/>
          <w:sz w:val="24"/>
        </w:rPr>
        <w:t xml:space="preserve"> </w:t>
      </w:r>
      <w:r w:rsidRPr="00F5613A">
        <w:rPr>
          <w:sz w:val="24"/>
        </w:rPr>
        <w:t>Elsevier.</w:t>
      </w:r>
    </w:p>
    <w:p w14:paraId="71F7AD43" w14:textId="77777777" w:rsidR="00F5613A" w:rsidRPr="0003288E" w:rsidRDefault="00F5613A" w:rsidP="00D945D2">
      <w:pPr>
        <w:pStyle w:val="ListParagraph"/>
        <w:numPr>
          <w:ilvl w:val="0"/>
          <w:numId w:val="22"/>
        </w:numPr>
        <w:tabs>
          <w:tab w:val="left" w:pos="828"/>
          <w:tab w:val="left" w:pos="829"/>
        </w:tabs>
        <w:spacing w:before="76" w:line="240" w:lineRule="auto"/>
        <w:ind w:left="360" w:right="1943"/>
        <w:jc w:val="both"/>
        <w:rPr>
          <w:rFonts w:ascii="Symbol"/>
          <w:sz w:val="24"/>
        </w:rPr>
      </w:pPr>
      <w:r w:rsidRPr="00F5613A">
        <w:rPr>
          <w:sz w:val="24"/>
        </w:rPr>
        <w:t>Earle, R.L. and M.D. Earle. Unit Operations in Food</w:t>
      </w:r>
      <w:r w:rsidRPr="00F5613A">
        <w:rPr>
          <w:spacing w:val="-16"/>
          <w:sz w:val="24"/>
        </w:rPr>
        <w:t xml:space="preserve"> </w:t>
      </w:r>
      <w:r w:rsidRPr="00F5613A">
        <w:rPr>
          <w:sz w:val="24"/>
        </w:rPr>
        <w:t>Processing.</w:t>
      </w:r>
      <w:r w:rsidRPr="00F5613A">
        <w:rPr>
          <w:color w:val="006FC0"/>
          <w:sz w:val="24"/>
        </w:rPr>
        <w:t xml:space="preserve"> </w:t>
      </w:r>
      <w:r w:rsidRPr="0003288E">
        <w:rPr>
          <w:sz w:val="24"/>
        </w:rPr>
        <w:t>http://www.nzifst.org.nz/unitoperations/</w:t>
      </w:r>
    </w:p>
    <w:p w14:paraId="45BEE4BE" w14:textId="77777777" w:rsidR="00F5613A" w:rsidRPr="00F5613A" w:rsidRDefault="00F5613A" w:rsidP="00D945D2">
      <w:pPr>
        <w:pStyle w:val="ListParagraph"/>
        <w:numPr>
          <w:ilvl w:val="0"/>
          <w:numId w:val="22"/>
        </w:numPr>
        <w:tabs>
          <w:tab w:val="left" w:pos="828"/>
          <w:tab w:val="left" w:pos="829"/>
        </w:tabs>
        <w:spacing w:before="5" w:line="240" w:lineRule="auto"/>
        <w:ind w:left="360" w:right="559"/>
        <w:jc w:val="both"/>
        <w:rPr>
          <w:rFonts w:ascii="Symbol"/>
          <w:sz w:val="24"/>
        </w:rPr>
      </w:pPr>
      <w:r w:rsidRPr="00F5613A">
        <w:rPr>
          <w:sz w:val="24"/>
        </w:rPr>
        <w:t>Zhang, H.Q., Barbosa-</w:t>
      </w:r>
      <w:proofErr w:type="spellStart"/>
      <w:r w:rsidRPr="00F5613A">
        <w:rPr>
          <w:sz w:val="24"/>
        </w:rPr>
        <w:t>Canavas</w:t>
      </w:r>
      <w:proofErr w:type="spellEnd"/>
      <w:r w:rsidRPr="00F5613A">
        <w:rPr>
          <w:sz w:val="24"/>
        </w:rPr>
        <w:t>, Gustavo V., VM Balasubramaniam, C.</w:t>
      </w:r>
      <w:r w:rsidRPr="00F5613A">
        <w:rPr>
          <w:spacing w:val="-11"/>
          <w:sz w:val="24"/>
        </w:rPr>
        <w:t xml:space="preserve"> </w:t>
      </w:r>
      <w:r w:rsidRPr="00F5613A">
        <w:rPr>
          <w:sz w:val="24"/>
        </w:rPr>
        <w:t>Patrick Dunne, Daniel Farkas, and James T.C. Yuan. 2011. Nonthermal Processing Technologies for Food. IFT</w:t>
      </w:r>
      <w:r w:rsidRPr="00F5613A">
        <w:rPr>
          <w:spacing w:val="3"/>
          <w:sz w:val="24"/>
        </w:rPr>
        <w:t xml:space="preserve"> </w:t>
      </w:r>
      <w:r w:rsidRPr="00F5613A">
        <w:rPr>
          <w:sz w:val="24"/>
        </w:rPr>
        <w:t>Press.</w:t>
      </w:r>
    </w:p>
    <w:p w14:paraId="475A1B2C" w14:textId="77777777" w:rsidR="00F5613A" w:rsidRPr="00F5613A" w:rsidRDefault="00F5613A" w:rsidP="00D945D2">
      <w:pPr>
        <w:pStyle w:val="ListParagraph"/>
        <w:numPr>
          <w:ilvl w:val="0"/>
          <w:numId w:val="22"/>
        </w:numPr>
        <w:tabs>
          <w:tab w:val="left" w:pos="828"/>
          <w:tab w:val="left" w:pos="829"/>
        </w:tabs>
        <w:spacing w:before="7" w:line="240" w:lineRule="auto"/>
        <w:ind w:left="360" w:right="547"/>
        <w:jc w:val="both"/>
        <w:rPr>
          <w:rFonts w:ascii="Symbol"/>
          <w:sz w:val="24"/>
        </w:rPr>
      </w:pPr>
      <w:r w:rsidRPr="00F5613A">
        <w:rPr>
          <w:sz w:val="24"/>
        </w:rPr>
        <w:t xml:space="preserve">P. Fellows. 2009. </w:t>
      </w:r>
      <w:r w:rsidRPr="00F5613A">
        <w:rPr>
          <w:i/>
          <w:sz w:val="24"/>
        </w:rPr>
        <w:t>Food Processing Technology, Principles and Practice</w:t>
      </w:r>
      <w:r w:rsidRPr="00F5613A">
        <w:rPr>
          <w:sz w:val="24"/>
        </w:rPr>
        <w:t xml:space="preserve">, Third edition. Woodhead Publishing </w:t>
      </w:r>
      <w:proofErr w:type="spellStart"/>
      <w:r w:rsidRPr="00F5613A">
        <w:rPr>
          <w:sz w:val="24"/>
        </w:rPr>
        <w:t>Lmt</w:t>
      </w:r>
      <w:proofErr w:type="spellEnd"/>
      <w:r w:rsidRPr="00F5613A">
        <w:rPr>
          <w:sz w:val="24"/>
        </w:rPr>
        <w:t>,</w:t>
      </w:r>
      <w:r w:rsidRPr="00F5613A">
        <w:rPr>
          <w:spacing w:val="-1"/>
          <w:sz w:val="24"/>
        </w:rPr>
        <w:t xml:space="preserve"> </w:t>
      </w:r>
      <w:r w:rsidRPr="00F5613A">
        <w:rPr>
          <w:sz w:val="24"/>
        </w:rPr>
        <w:t>England.</w:t>
      </w:r>
    </w:p>
    <w:p w14:paraId="66D15221" w14:textId="77777777" w:rsidR="00F5613A" w:rsidRPr="00F5613A" w:rsidRDefault="00F5613A" w:rsidP="00D945D2">
      <w:pPr>
        <w:pStyle w:val="ListParagraph"/>
        <w:numPr>
          <w:ilvl w:val="0"/>
          <w:numId w:val="22"/>
        </w:numPr>
        <w:tabs>
          <w:tab w:val="left" w:pos="828"/>
          <w:tab w:val="left" w:pos="829"/>
        </w:tabs>
        <w:spacing w:before="2" w:line="240" w:lineRule="auto"/>
        <w:ind w:left="360"/>
        <w:jc w:val="both"/>
        <w:rPr>
          <w:rFonts w:ascii="Symbol"/>
          <w:sz w:val="24"/>
        </w:rPr>
      </w:pPr>
      <w:r w:rsidRPr="00F5613A">
        <w:rPr>
          <w:sz w:val="24"/>
        </w:rPr>
        <w:t xml:space="preserve">D.R. Heldman, R. W. </w:t>
      </w:r>
      <w:proofErr w:type="spellStart"/>
      <w:r w:rsidRPr="00F5613A">
        <w:rPr>
          <w:sz w:val="24"/>
        </w:rPr>
        <w:t>Hartel</w:t>
      </w:r>
      <w:proofErr w:type="spellEnd"/>
      <w:r w:rsidRPr="00F5613A">
        <w:rPr>
          <w:sz w:val="24"/>
        </w:rPr>
        <w:t>. 1998. Principles of Food Processing</w:t>
      </w:r>
      <w:r w:rsidRPr="00F5613A">
        <w:rPr>
          <w:spacing w:val="-6"/>
          <w:sz w:val="24"/>
        </w:rPr>
        <w:t xml:space="preserve"> </w:t>
      </w:r>
      <w:r w:rsidRPr="00F5613A">
        <w:rPr>
          <w:sz w:val="24"/>
        </w:rPr>
        <w:t>Aspen.</w:t>
      </w:r>
    </w:p>
    <w:p w14:paraId="0748B274" w14:textId="77777777" w:rsidR="00F5613A" w:rsidRDefault="00F5613A" w:rsidP="00D945D2">
      <w:pPr>
        <w:pStyle w:val="BodyText"/>
        <w:spacing w:before="4"/>
        <w:jc w:val="both"/>
      </w:pPr>
    </w:p>
    <w:p w14:paraId="0AF2C64A" w14:textId="77777777" w:rsidR="00F5613A" w:rsidRPr="00427A1B" w:rsidRDefault="00F5613A" w:rsidP="00D945D2">
      <w:pPr>
        <w:pStyle w:val="Heading1"/>
        <w:jc w:val="both"/>
        <w:rPr>
          <w:color w:val="C00000"/>
        </w:rPr>
      </w:pPr>
      <w:r w:rsidRPr="00427A1B">
        <w:rPr>
          <w:color w:val="C00000"/>
        </w:rPr>
        <w:t>GRADING</w:t>
      </w:r>
    </w:p>
    <w:p w14:paraId="1EADB690" w14:textId="0BDA043F" w:rsidR="00F5613A" w:rsidRDefault="00F5613A" w:rsidP="00D945D2">
      <w:pPr>
        <w:pStyle w:val="BodyText"/>
        <w:ind w:left="108" w:right="854"/>
        <w:jc w:val="both"/>
      </w:pPr>
      <w:r>
        <w:t>Students will be graded based up on which section you enroll (FDSCTE 5400 (undergraduate &amp; graduate), FABENG 4410(undergraduate).</w:t>
      </w:r>
      <w:r w:rsidR="000C7CD2">
        <w:t xml:space="preserve"> Graduate students will also be separately graded</w:t>
      </w:r>
      <w:r>
        <w:t xml:space="preserve"> We use the following criteria:</w:t>
      </w:r>
    </w:p>
    <w:p w14:paraId="09417634" w14:textId="77777777" w:rsidR="00F5613A" w:rsidRDefault="00F5613A" w:rsidP="00D945D2">
      <w:pPr>
        <w:pStyle w:val="BodyText"/>
        <w:spacing w:before="3"/>
        <w:jc w:val="both"/>
      </w:pPr>
    </w:p>
    <w:p w14:paraId="2F604BBC" w14:textId="77777777" w:rsidR="00F5613A" w:rsidRDefault="00F5613A" w:rsidP="00D945D2">
      <w:pPr>
        <w:pStyle w:val="Heading1"/>
        <w:jc w:val="both"/>
      </w:pPr>
      <w:r>
        <w:t>FDSCTE 5400 – Unit Operations in Food Processing (Undergraduate credit)</w:t>
      </w:r>
    </w:p>
    <w:p w14:paraId="1C463088" w14:textId="77777777" w:rsidR="00F5613A" w:rsidRDefault="00F5613A" w:rsidP="00D945D2">
      <w:pPr>
        <w:pStyle w:val="ListParagraph"/>
        <w:numPr>
          <w:ilvl w:val="2"/>
          <w:numId w:val="23"/>
        </w:numPr>
        <w:tabs>
          <w:tab w:val="left" w:pos="828"/>
          <w:tab w:val="left" w:pos="829"/>
          <w:tab w:val="left" w:pos="6589"/>
        </w:tabs>
        <w:spacing w:line="240" w:lineRule="auto"/>
        <w:jc w:val="both"/>
        <w:rPr>
          <w:rFonts w:ascii="Symbol"/>
          <w:sz w:val="24"/>
        </w:rPr>
      </w:pPr>
      <w:r>
        <w:rPr>
          <w:sz w:val="24"/>
        </w:rPr>
        <w:t>Recitation</w:t>
      </w:r>
      <w:r>
        <w:rPr>
          <w:spacing w:val="1"/>
          <w:sz w:val="24"/>
        </w:rPr>
        <w:t xml:space="preserve"> </w:t>
      </w:r>
      <w:r>
        <w:rPr>
          <w:sz w:val="24"/>
        </w:rPr>
        <w:t>Laboratory</w:t>
      </w:r>
      <w:r>
        <w:rPr>
          <w:spacing w:val="-4"/>
          <w:sz w:val="24"/>
        </w:rPr>
        <w:t xml:space="preserve"> </w:t>
      </w:r>
      <w:r>
        <w:rPr>
          <w:sz w:val="24"/>
        </w:rPr>
        <w:t>report</w:t>
      </w:r>
      <w:r>
        <w:rPr>
          <w:sz w:val="24"/>
        </w:rPr>
        <w:tab/>
        <w:t>20%</w:t>
      </w:r>
    </w:p>
    <w:p w14:paraId="4BC0A4F3" w14:textId="77777777" w:rsidR="00F5613A" w:rsidRDefault="00F5613A" w:rsidP="00D945D2">
      <w:pPr>
        <w:pStyle w:val="ListParagraph"/>
        <w:numPr>
          <w:ilvl w:val="2"/>
          <w:numId w:val="23"/>
        </w:numPr>
        <w:tabs>
          <w:tab w:val="left" w:pos="828"/>
          <w:tab w:val="left" w:pos="829"/>
          <w:tab w:val="left" w:pos="6589"/>
        </w:tabs>
        <w:spacing w:line="240" w:lineRule="auto"/>
        <w:jc w:val="both"/>
        <w:rPr>
          <w:rFonts w:ascii="Symbol"/>
          <w:sz w:val="24"/>
        </w:rPr>
      </w:pPr>
      <w:r>
        <w:rPr>
          <w:sz w:val="24"/>
        </w:rPr>
        <w:t>Midterm exams (2;</w:t>
      </w:r>
      <w:r>
        <w:rPr>
          <w:spacing w:val="-2"/>
          <w:sz w:val="24"/>
        </w:rPr>
        <w:t xml:space="preserve"> </w:t>
      </w:r>
      <w:r>
        <w:rPr>
          <w:sz w:val="24"/>
        </w:rPr>
        <w:t>20%</w:t>
      </w:r>
      <w:r>
        <w:rPr>
          <w:spacing w:val="-2"/>
          <w:sz w:val="24"/>
        </w:rPr>
        <w:t xml:space="preserve"> </w:t>
      </w:r>
      <w:r>
        <w:rPr>
          <w:sz w:val="24"/>
        </w:rPr>
        <w:t>each)</w:t>
      </w:r>
      <w:r>
        <w:rPr>
          <w:sz w:val="24"/>
        </w:rPr>
        <w:tab/>
        <w:t>40%</w:t>
      </w:r>
    </w:p>
    <w:p w14:paraId="3884EC6C" w14:textId="77777777" w:rsidR="00F5613A" w:rsidRDefault="00F5613A" w:rsidP="00D945D2">
      <w:pPr>
        <w:pStyle w:val="ListParagraph"/>
        <w:numPr>
          <w:ilvl w:val="2"/>
          <w:numId w:val="23"/>
        </w:numPr>
        <w:tabs>
          <w:tab w:val="left" w:pos="828"/>
          <w:tab w:val="left" w:pos="829"/>
          <w:tab w:val="left" w:pos="6589"/>
        </w:tabs>
        <w:spacing w:line="240" w:lineRule="auto"/>
        <w:jc w:val="both"/>
        <w:rPr>
          <w:rFonts w:ascii="Symbol"/>
          <w:sz w:val="24"/>
        </w:rPr>
      </w:pPr>
      <w:r>
        <w:rPr>
          <w:sz w:val="24"/>
        </w:rPr>
        <w:t>Final</w:t>
      </w:r>
      <w:r>
        <w:rPr>
          <w:spacing w:val="-3"/>
          <w:sz w:val="24"/>
        </w:rPr>
        <w:t xml:space="preserve"> </w:t>
      </w:r>
      <w:r>
        <w:rPr>
          <w:sz w:val="24"/>
        </w:rPr>
        <w:t>Exam</w:t>
      </w:r>
      <w:r>
        <w:rPr>
          <w:spacing w:val="-2"/>
          <w:sz w:val="24"/>
        </w:rPr>
        <w:t xml:space="preserve"> </w:t>
      </w:r>
      <w:r w:rsidRPr="00F5613A">
        <w:rPr>
          <w:sz w:val="24"/>
        </w:rPr>
        <w:t>(cumulative)</w:t>
      </w:r>
      <w:r>
        <w:rPr>
          <w:sz w:val="16"/>
        </w:rPr>
        <w:tab/>
      </w:r>
      <w:r>
        <w:rPr>
          <w:sz w:val="24"/>
        </w:rPr>
        <w:t>40%</w:t>
      </w:r>
    </w:p>
    <w:p w14:paraId="5E6EC585" w14:textId="77777777" w:rsidR="00F5613A" w:rsidRDefault="00F5613A" w:rsidP="00D945D2">
      <w:pPr>
        <w:pStyle w:val="Heading1"/>
        <w:spacing w:before="2"/>
        <w:jc w:val="both"/>
      </w:pPr>
      <w:r>
        <w:t>FABENG 4410 - Unit Operations in Food Engineering (Undergraduate credit)</w:t>
      </w:r>
    </w:p>
    <w:p w14:paraId="5A9C7ACC" w14:textId="77777777" w:rsidR="00F5613A" w:rsidRDefault="00F5613A" w:rsidP="00D945D2">
      <w:pPr>
        <w:pStyle w:val="ListParagraph"/>
        <w:numPr>
          <w:ilvl w:val="2"/>
          <w:numId w:val="24"/>
        </w:numPr>
        <w:tabs>
          <w:tab w:val="left" w:pos="828"/>
          <w:tab w:val="left" w:pos="829"/>
          <w:tab w:val="left" w:pos="6589"/>
        </w:tabs>
        <w:spacing w:line="240" w:lineRule="auto"/>
        <w:jc w:val="both"/>
        <w:rPr>
          <w:rFonts w:ascii="Symbol"/>
          <w:sz w:val="24"/>
        </w:rPr>
      </w:pPr>
      <w:r>
        <w:rPr>
          <w:sz w:val="24"/>
        </w:rPr>
        <w:t>Recitation</w:t>
      </w:r>
      <w:r>
        <w:rPr>
          <w:spacing w:val="1"/>
          <w:sz w:val="24"/>
        </w:rPr>
        <w:t xml:space="preserve"> </w:t>
      </w:r>
      <w:r>
        <w:rPr>
          <w:sz w:val="24"/>
        </w:rPr>
        <w:t>Laboratory</w:t>
      </w:r>
      <w:r>
        <w:rPr>
          <w:spacing w:val="-4"/>
          <w:sz w:val="24"/>
        </w:rPr>
        <w:t xml:space="preserve"> </w:t>
      </w:r>
      <w:r>
        <w:rPr>
          <w:sz w:val="24"/>
        </w:rPr>
        <w:t>report</w:t>
      </w:r>
      <w:r>
        <w:rPr>
          <w:sz w:val="24"/>
        </w:rPr>
        <w:tab/>
        <w:t>20%</w:t>
      </w:r>
    </w:p>
    <w:p w14:paraId="401FCB23" w14:textId="77777777" w:rsidR="00F5613A" w:rsidRDefault="00F5613A" w:rsidP="00D945D2">
      <w:pPr>
        <w:pStyle w:val="ListParagraph"/>
        <w:numPr>
          <w:ilvl w:val="2"/>
          <w:numId w:val="24"/>
        </w:numPr>
        <w:tabs>
          <w:tab w:val="left" w:pos="828"/>
          <w:tab w:val="left" w:pos="829"/>
          <w:tab w:val="left" w:pos="6589"/>
        </w:tabs>
        <w:spacing w:line="240" w:lineRule="auto"/>
        <w:jc w:val="both"/>
        <w:rPr>
          <w:rFonts w:ascii="Symbol"/>
          <w:sz w:val="24"/>
        </w:rPr>
      </w:pPr>
      <w:r>
        <w:rPr>
          <w:sz w:val="24"/>
        </w:rPr>
        <w:t>Midterm exams (2;</w:t>
      </w:r>
      <w:r>
        <w:rPr>
          <w:spacing w:val="-2"/>
          <w:sz w:val="24"/>
        </w:rPr>
        <w:t xml:space="preserve"> </w:t>
      </w:r>
      <w:r>
        <w:rPr>
          <w:sz w:val="24"/>
        </w:rPr>
        <w:t>20%</w:t>
      </w:r>
      <w:r>
        <w:rPr>
          <w:spacing w:val="-2"/>
          <w:sz w:val="24"/>
        </w:rPr>
        <w:t xml:space="preserve"> </w:t>
      </w:r>
      <w:r>
        <w:rPr>
          <w:sz w:val="24"/>
        </w:rPr>
        <w:t>each)</w:t>
      </w:r>
      <w:r>
        <w:rPr>
          <w:sz w:val="24"/>
        </w:rPr>
        <w:tab/>
        <w:t>40%</w:t>
      </w:r>
    </w:p>
    <w:p w14:paraId="1EC0CE31" w14:textId="77777777" w:rsidR="00F5613A" w:rsidRDefault="00F5613A" w:rsidP="00D945D2">
      <w:pPr>
        <w:pStyle w:val="ListParagraph"/>
        <w:numPr>
          <w:ilvl w:val="2"/>
          <w:numId w:val="24"/>
        </w:numPr>
        <w:tabs>
          <w:tab w:val="left" w:pos="828"/>
          <w:tab w:val="left" w:pos="829"/>
          <w:tab w:val="left" w:pos="6589"/>
        </w:tabs>
        <w:spacing w:line="240" w:lineRule="auto"/>
        <w:jc w:val="both"/>
        <w:rPr>
          <w:rFonts w:ascii="Symbol"/>
          <w:sz w:val="24"/>
        </w:rPr>
      </w:pPr>
      <w:r>
        <w:rPr>
          <w:sz w:val="24"/>
        </w:rPr>
        <w:t>Final</w:t>
      </w:r>
      <w:r>
        <w:rPr>
          <w:spacing w:val="-3"/>
          <w:sz w:val="24"/>
        </w:rPr>
        <w:t xml:space="preserve"> </w:t>
      </w:r>
      <w:r>
        <w:rPr>
          <w:sz w:val="24"/>
        </w:rPr>
        <w:t>Exam</w:t>
      </w:r>
      <w:r>
        <w:rPr>
          <w:spacing w:val="-2"/>
          <w:sz w:val="24"/>
        </w:rPr>
        <w:t xml:space="preserve"> </w:t>
      </w:r>
      <w:r w:rsidRPr="00F5613A">
        <w:rPr>
          <w:sz w:val="24"/>
        </w:rPr>
        <w:t>(cumulative)</w:t>
      </w:r>
      <w:r>
        <w:rPr>
          <w:sz w:val="16"/>
        </w:rPr>
        <w:tab/>
      </w:r>
      <w:r>
        <w:rPr>
          <w:sz w:val="24"/>
        </w:rPr>
        <w:t>40%</w:t>
      </w:r>
    </w:p>
    <w:p w14:paraId="65B2E46C" w14:textId="77777777" w:rsidR="00F5613A" w:rsidRDefault="00F5613A" w:rsidP="00D945D2">
      <w:pPr>
        <w:pStyle w:val="Heading1"/>
        <w:spacing w:before="4"/>
        <w:jc w:val="both"/>
      </w:pPr>
      <w:r>
        <w:t>FDSCTE 5400 – Unit Operations in Food Processing (Graduate credit)</w:t>
      </w:r>
    </w:p>
    <w:p w14:paraId="1AF1ED09" w14:textId="77777777" w:rsidR="00F5613A" w:rsidRDefault="00F5613A" w:rsidP="00D945D2">
      <w:pPr>
        <w:pStyle w:val="ListParagraph"/>
        <w:numPr>
          <w:ilvl w:val="2"/>
          <w:numId w:val="25"/>
        </w:numPr>
        <w:tabs>
          <w:tab w:val="left" w:pos="828"/>
          <w:tab w:val="left" w:pos="829"/>
        </w:tabs>
        <w:spacing w:line="240" w:lineRule="auto"/>
        <w:jc w:val="both"/>
        <w:rPr>
          <w:rFonts w:ascii="Symbol"/>
          <w:sz w:val="24"/>
        </w:rPr>
      </w:pPr>
      <w:r>
        <w:rPr>
          <w:sz w:val="24"/>
        </w:rPr>
        <w:t>Individual Critical literature</w:t>
      </w:r>
      <w:r>
        <w:rPr>
          <w:spacing w:val="-3"/>
          <w:sz w:val="24"/>
        </w:rPr>
        <w:t xml:space="preserve"> </w:t>
      </w:r>
      <w:r>
        <w:rPr>
          <w:sz w:val="24"/>
        </w:rPr>
        <w:t>review</w:t>
      </w:r>
    </w:p>
    <w:p w14:paraId="4E1F3807" w14:textId="77777777" w:rsidR="00F5613A" w:rsidRDefault="00F5613A" w:rsidP="00D945D2">
      <w:pPr>
        <w:pStyle w:val="BodyText"/>
        <w:jc w:val="both"/>
      </w:pPr>
      <w:r>
        <w:t xml:space="preserve">              (consult instructor</w:t>
      </w:r>
      <w:r>
        <w:rPr>
          <w:spacing w:val="-2"/>
        </w:rPr>
        <w:t xml:space="preserve"> </w:t>
      </w:r>
      <w:r>
        <w:t>for topics)</w:t>
      </w:r>
      <w:r>
        <w:tab/>
      </w:r>
      <w:r>
        <w:tab/>
      </w:r>
      <w:r>
        <w:tab/>
      </w:r>
      <w:r>
        <w:tab/>
        <w:t xml:space="preserve">  10%</w:t>
      </w:r>
    </w:p>
    <w:p w14:paraId="1EB54281" w14:textId="77777777" w:rsidR="00F5613A" w:rsidRDefault="00F5613A" w:rsidP="00D945D2">
      <w:pPr>
        <w:pStyle w:val="ListParagraph"/>
        <w:numPr>
          <w:ilvl w:val="2"/>
          <w:numId w:val="25"/>
        </w:numPr>
        <w:tabs>
          <w:tab w:val="left" w:pos="828"/>
          <w:tab w:val="left" w:pos="829"/>
          <w:tab w:val="left" w:pos="6589"/>
        </w:tabs>
        <w:spacing w:before="2" w:line="240" w:lineRule="auto"/>
        <w:jc w:val="both"/>
        <w:rPr>
          <w:rFonts w:ascii="Symbol"/>
          <w:sz w:val="24"/>
        </w:rPr>
      </w:pPr>
      <w:r>
        <w:rPr>
          <w:sz w:val="24"/>
        </w:rPr>
        <w:t>Recitation</w:t>
      </w:r>
      <w:r>
        <w:rPr>
          <w:spacing w:val="1"/>
          <w:sz w:val="24"/>
        </w:rPr>
        <w:t xml:space="preserve"> </w:t>
      </w:r>
      <w:r>
        <w:rPr>
          <w:sz w:val="24"/>
        </w:rPr>
        <w:t>Laboratory</w:t>
      </w:r>
      <w:r>
        <w:rPr>
          <w:spacing w:val="-4"/>
          <w:sz w:val="24"/>
        </w:rPr>
        <w:t xml:space="preserve"> </w:t>
      </w:r>
      <w:r>
        <w:rPr>
          <w:sz w:val="24"/>
        </w:rPr>
        <w:t>report</w:t>
      </w:r>
      <w:r>
        <w:rPr>
          <w:sz w:val="24"/>
        </w:rPr>
        <w:tab/>
        <w:t>20%</w:t>
      </w:r>
    </w:p>
    <w:p w14:paraId="2AC52029" w14:textId="77777777" w:rsidR="00F5613A" w:rsidRDefault="00F5613A" w:rsidP="00D945D2">
      <w:pPr>
        <w:pStyle w:val="ListParagraph"/>
        <w:numPr>
          <w:ilvl w:val="2"/>
          <w:numId w:val="25"/>
        </w:numPr>
        <w:tabs>
          <w:tab w:val="left" w:pos="828"/>
          <w:tab w:val="left" w:pos="829"/>
          <w:tab w:val="left" w:pos="6589"/>
        </w:tabs>
        <w:spacing w:line="240" w:lineRule="auto"/>
        <w:jc w:val="both"/>
        <w:rPr>
          <w:rFonts w:ascii="Symbol"/>
          <w:sz w:val="24"/>
        </w:rPr>
      </w:pPr>
      <w:r>
        <w:rPr>
          <w:sz w:val="24"/>
        </w:rPr>
        <w:t>Midterm exams (2;</w:t>
      </w:r>
      <w:r>
        <w:rPr>
          <w:spacing w:val="-2"/>
          <w:sz w:val="24"/>
        </w:rPr>
        <w:t xml:space="preserve"> </w:t>
      </w:r>
      <w:r>
        <w:rPr>
          <w:sz w:val="24"/>
        </w:rPr>
        <w:t>20%</w:t>
      </w:r>
      <w:r>
        <w:rPr>
          <w:spacing w:val="-2"/>
          <w:sz w:val="24"/>
        </w:rPr>
        <w:t xml:space="preserve"> </w:t>
      </w:r>
      <w:r>
        <w:rPr>
          <w:sz w:val="24"/>
        </w:rPr>
        <w:t>each)</w:t>
      </w:r>
      <w:r>
        <w:rPr>
          <w:sz w:val="24"/>
        </w:rPr>
        <w:tab/>
        <w:t>40%</w:t>
      </w:r>
    </w:p>
    <w:p w14:paraId="676FA1CE" w14:textId="77777777" w:rsidR="00BE1D1B" w:rsidRPr="00BE1D1B" w:rsidRDefault="00F5613A" w:rsidP="00D945D2">
      <w:pPr>
        <w:pStyle w:val="ListParagraph"/>
        <w:numPr>
          <w:ilvl w:val="2"/>
          <w:numId w:val="25"/>
        </w:numPr>
        <w:tabs>
          <w:tab w:val="left" w:pos="828"/>
          <w:tab w:val="left" w:pos="829"/>
          <w:tab w:val="left" w:pos="6589"/>
        </w:tabs>
        <w:spacing w:line="240" w:lineRule="auto"/>
        <w:jc w:val="both"/>
        <w:rPr>
          <w:rFonts w:ascii="Symbol"/>
          <w:sz w:val="24"/>
        </w:rPr>
      </w:pPr>
      <w:r>
        <w:rPr>
          <w:sz w:val="24"/>
        </w:rPr>
        <w:t>Final</w:t>
      </w:r>
      <w:r>
        <w:rPr>
          <w:spacing w:val="-3"/>
          <w:sz w:val="24"/>
        </w:rPr>
        <w:t xml:space="preserve"> </w:t>
      </w:r>
      <w:r>
        <w:rPr>
          <w:sz w:val="24"/>
        </w:rPr>
        <w:t>Exam</w:t>
      </w:r>
      <w:r>
        <w:rPr>
          <w:spacing w:val="-2"/>
          <w:sz w:val="24"/>
        </w:rPr>
        <w:t xml:space="preserve"> </w:t>
      </w:r>
      <w:r w:rsidRPr="00F5613A">
        <w:rPr>
          <w:sz w:val="24"/>
        </w:rPr>
        <w:t>(cumulative)</w:t>
      </w:r>
      <w:r>
        <w:rPr>
          <w:sz w:val="16"/>
        </w:rPr>
        <w:tab/>
      </w:r>
      <w:r>
        <w:rPr>
          <w:sz w:val="24"/>
        </w:rPr>
        <w:t>30%</w:t>
      </w:r>
    </w:p>
    <w:p w14:paraId="649BB994" w14:textId="77777777" w:rsidR="000C7CD2" w:rsidRDefault="00BE1D1B" w:rsidP="00D945D2">
      <w:pPr>
        <w:tabs>
          <w:tab w:val="left" w:pos="828"/>
          <w:tab w:val="left" w:pos="829"/>
          <w:tab w:val="left" w:pos="6589"/>
        </w:tabs>
        <w:ind w:left="468"/>
        <w:jc w:val="both"/>
      </w:pPr>
      <w:r>
        <w:t>During the first day of the class, we will discuss the grading policy and revise the grading breakdown and midterm exam dates if necessary.</w:t>
      </w:r>
      <w:r w:rsidR="000C7CD2">
        <w:t xml:space="preserve"> </w:t>
      </w:r>
    </w:p>
    <w:p w14:paraId="6D269D6A" w14:textId="77777777" w:rsidR="000C7CD2" w:rsidRDefault="000C7CD2" w:rsidP="00D945D2">
      <w:pPr>
        <w:tabs>
          <w:tab w:val="left" w:pos="828"/>
          <w:tab w:val="left" w:pos="829"/>
          <w:tab w:val="left" w:pos="6589"/>
        </w:tabs>
        <w:ind w:left="468"/>
        <w:jc w:val="both"/>
      </w:pPr>
    </w:p>
    <w:p w14:paraId="409F3EAB" w14:textId="16A6A031" w:rsidR="00BE1D1B" w:rsidRDefault="000C7CD2" w:rsidP="00D945D2">
      <w:pPr>
        <w:tabs>
          <w:tab w:val="left" w:pos="828"/>
          <w:tab w:val="left" w:pos="829"/>
          <w:tab w:val="left" w:pos="6589"/>
        </w:tabs>
        <w:ind w:left="468"/>
        <w:jc w:val="both"/>
        <w:rPr>
          <w:i/>
          <w:sz w:val="24"/>
        </w:rPr>
      </w:pPr>
      <w:r>
        <w:rPr>
          <w:i/>
          <w:sz w:val="24"/>
        </w:rPr>
        <w:t>For your own benefit, plan on attending all the lectures and recitation periods. Absence with valid reasons (such as medical) is reasonable, provided you consult the instructor or have relevant documentation</w:t>
      </w:r>
      <w:r w:rsidRPr="000C7CD2">
        <w:rPr>
          <w:i/>
          <w:color w:val="FF0000"/>
          <w:sz w:val="24"/>
        </w:rPr>
        <w:t xml:space="preserve">. </w:t>
      </w:r>
      <w:r w:rsidR="00F5613A" w:rsidRPr="000C7CD2">
        <w:rPr>
          <w:i/>
          <w:color w:val="FF0000"/>
          <w:sz w:val="24"/>
        </w:rPr>
        <w:t xml:space="preserve">Random checks will be made. </w:t>
      </w:r>
      <w:r w:rsidR="00F5613A">
        <w:rPr>
          <w:i/>
          <w:sz w:val="24"/>
        </w:rPr>
        <w:t xml:space="preserve">For each day you are not present (without prior approval), 1% will be deducted from your final grade at the discretion of instructor. </w:t>
      </w:r>
    </w:p>
    <w:p w14:paraId="3833F000" w14:textId="77777777" w:rsidR="00BE1D1B" w:rsidRDefault="00BE1D1B" w:rsidP="00D945D2">
      <w:pPr>
        <w:tabs>
          <w:tab w:val="left" w:pos="828"/>
          <w:tab w:val="left" w:pos="829"/>
          <w:tab w:val="left" w:pos="6589"/>
        </w:tabs>
        <w:ind w:left="468"/>
        <w:jc w:val="both"/>
      </w:pPr>
    </w:p>
    <w:p w14:paraId="3B8B0D96" w14:textId="3280608F" w:rsidR="00BE1D1B" w:rsidRDefault="00BE1D1B" w:rsidP="00D945D2">
      <w:pPr>
        <w:tabs>
          <w:tab w:val="left" w:pos="828"/>
          <w:tab w:val="left" w:pos="829"/>
          <w:tab w:val="left" w:pos="6589"/>
        </w:tabs>
        <w:ind w:left="468"/>
        <w:jc w:val="both"/>
      </w:pPr>
    </w:p>
    <w:p w14:paraId="02052A0A" w14:textId="1B2A7E2D" w:rsidR="002E3713" w:rsidRDefault="002E3713" w:rsidP="00D945D2">
      <w:pPr>
        <w:tabs>
          <w:tab w:val="left" w:pos="828"/>
          <w:tab w:val="left" w:pos="829"/>
          <w:tab w:val="left" w:pos="6589"/>
        </w:tabs>
        <w:ind w:left="468"/>
        <w:jc w:val="both"/>
      </w:pPr>
    </w:p>
    <w:p w14:paraId="48375533" w14:textId="0DCC4FA3" w:rsidR="002E3713" w:rsidRDefault="002E3713" w:rsidP="00D945D2">
      <w:pPr>
        <w:tabs>
          <w:tab w:val="left" w:pos="828"/>
          <w:tab w:val="left" w:pos="829"/>
          <w:tab w:val="left" w:pos="6589"/>
        </w:tabs>
        <w:ind w:left="468"/>
        <w:jc w:val="both"/>
      </w:pPr>
    </w:p>
    <w:p w14:paraId="7217C5FA" w14:textId="77777777" w:rsidR="002E3713" w:rsidRDefault="002E3713" w:rsidP="00D945D2">
      <w:pPr>
        <w:tabs>
          <w:tab w:val="left" w:pos="828"/>
          <w:tab w:val="left" w:pos="829"/>
          <w:tab w:val="left" w:pos="6589"/>
        </w:tabs>
        <w:ind w:left="468"/>
        <w:jc w:val="both"/>
      </w:pPr>
    </w:p>
    <w:p w14:paraId="506CB037" w14:textId="77777777" w:rsidR="00F5613A" w:rsidRDefault="00F5613A" w:rsidP="00D945D2">
      <w:pPr>
        <w:tabs>
          <w:tab w:val="left" w:pos="828"/>
          <w:tab w:val="left" w:pos="829"/>
          <w:tab w:val="left" w:pos="6589"/>
        </w:tabs>
        <w:ind w:left="468"/>
        <w:jc w:val="both"/>
      </w:pPr>
      <w:r>
        <w:lastRenderedPageBreak/>
        <w:t>For all the classes listed above, each class is graded on a straight</w:t>
      </w:r>
      <w:r>
        <w:rPr>
          <w:spacing w:val="-14"/>
        </w:rPr>
        <w:t xml:space="preserve"> </w:t>
      </w:r>
      <w:r>
        <w:t xml:space="preserve">scale: </w:t>
      </w:r>
    </w:p>
    <w:p w14:paraId="74B10EEF" w14:textId="77777777" w:rsidR="00F5613A" w:rsidRDefault="00F5613A" w:rsidP="00D945D2">
      <w:pPr>
        <w:pStyle w:val="BodyText"/>
        <w:tabs>
          <w:tab w:val="left" w:pos="2227"/>
        </w:tabs>
        <w:spacing w:before="72"/>
        <w:ind w:right="1510"/>
        <w:jc w:val="both"/>
      </w:pPr>
      <w:r>
        <w:t xml:space="preserve">                    100-93</w:t>
      </w:r>
      <w:r>
        <w:tab/>
        <w:t>=</w:t>
      </w:r>
      <w:r>
        <w:rPr>
          <w:spacing w:val="59"/>
        </w:rPr>
        <w:t xml:space="preserve"> </w:t>
      </w:r>
      <w:r>
        <w:t>A</w:t>
      </w:r>
    </w:p>
    <w:p w14:paraId="4796E8AD" w14:textId="77777777" w:rsidR="00F5613A" w:rsidRDefault="00F5613A" w:rsidP="00D945D2">
      <w:pPr>
        <w:pStyle w:val="BodyText"/>
        <w:tabs>
          <w:tab w:val="left" w:pos="2227"/>
        </w:tabs>
        <w:ind w:left="1188"/>
        <w:jc w:val="both"/>
      </w:pPr>
      <w:r>
        <w:t>92.9-90</w:t>
      </w:r>
      <w:r>
        <w:tab/>
        <w:t>=</w:t>
      </w:r>
      <w:r>
        <w:rPr>
          <w:spacing w:val="59"/>
        </w:rPr>
        <w:t xml:space="preserve"> </w:t>
      </w:r>
      <w:r>
        <w:t>A-</w:t>
      </w:r>
    </w:p>
    <w:p w14:paraId="03690673" w14:textId="77777777" w:rsidR="00F5613A" w:rsidRDefault="00F5613A" w:rsidP="00D945D2">
      <w:pPr>
        <w:pStyle w:val="BodyText"/>
        <w:tabs>
          <w:tab w:val="left" w:pos="2227"/>
        </w:tabs>
        <w:ind w:left="1188"/>
        <w:jc w:val="both"/>
      </w:pPr>
      <w:r>
        <w:t>89.9-87</w:t>
      </w:r>
      <w:r>
        <w:tab/>
        <w:t>=</w:t>
      </w:r>
      <w:r>
        <w:rPr>
          <w:spacing w:val="59"/>
        </w:rPr>
        <w:t xml:space="preserve"> </w:t>
      </w:r>
      <w:r>
        <w:t>B+</w:t>
      </w:r>
    </w:p>
    <w:p w14:paraId="6F2915D5" w14:textId="77777777" w:rsidR="00F5613A" w:rsidRDefault="00F5613A" w:rsidP="00D945D2">
      <w:pPr>
        <w:pStyle w:val="BodyText"/>
        <w:tabs>
          <w:tab w:val="left" w:pos="2227"/>
        </w:tabs>
        <w:ind w:left="1188"/>
        <w:jc w:val="both"/>
      </w:pPr>
      <w:r>
        <w:t>86.9-83</w:t>
      </w:r>
      <w:r>
        <w:tab/>
        <w:t>=</w:t>
      </w:r>
      <w:r>
        <w:rPr>
          <w:spacing w:val="59"/>
        </w:rPr>
        <w:t xml:space="preserve"> </w:t>
      </w:r>
      <w:r>
        <w:t>B</w:t>
      </w:r>
    </w:p>
    <w:p w14:paraId="16378517" w14:textId="77777777" w:rsidR="00F5613A" w:rsidRDefault="00F5613A" w:rsidP="00D945D2">
      <w:pPr>
        <w:pStyle w:val="BodyText"/>
        <w:tabs>
          <w:tab w:val="left" w:pos="2227"/>
        </w:tabs>
        <w:ind w:left="1188"/>
        <w:jc w:val="both"/>
      </w:pPr>
      <w:r>
        <w:t>82.9-80</w:t>
      </w:r>
      <w:r>
        <w:tab/>
        <w:t>=</w:t>
      </w:r>
      <w:r>
        <w:rPr>
          <w:spacing w:val="59"/>
        </w:rPr>
        <w:t xml:space="preserve"> </w:t>
      </w:r>
      <w:r>
        <w:t>B-</w:t>
      </w:r>
    </w:p>
    <w:p w14:paraId="6AF98ECE" w14:textId="77777777" w:rsidR="00F5613A" w:rsidRDefault="00F5613A" w:rsidP="00D945D2">
      <w:pPr>
        <w:pStyle w:val="BodyText"/>
        <w:tabs>
          <w:tab w:val="left" w:pos="2227"/>
        </w:tabs>
        <w:ind w:left="1188"/>
        <w:jc w:val="both"/>
      </w:pPr>
      <w:r>
        <w:t>79.9-77</w:t>
      </w:r>
      <w:r>
        <w:tab/>
        <w:t>=</w:t>
      </w:r>
      <w:r>
        <w:rPr>
          <w:spacing w:val="59"/>
        </w:rPr>
        <w:t xml:space="preserve"> </w:t>
      </w:r>
      <w:r>
        <w:t>C+</w:t>
      </w:r>
    </w:p>
    <w:p w14:paraId="02E871AC" w14:textId="77777777" w:rsidR="00F5613A" w:rsidRDefault="00F5613A" w:rsidP="00D945D2">
      <w:pPr>
        <w:pStyle w:val="BodyText"/>
        <w:tabs>
          <w:tab w:val="left" w:pos="2227"/>
        </w:tabs>
        <w:ind w:left="1188"/>
        <w:jc w:val="both"/>
      </w:pPr>
      <w:r>
        <w:t>76.9-73</w:t>
      </w:r>
      <w:r>
        <w:tab/>
        <w:t>=</w:t>
      </w:r>
      <w:r>
        <w:rPr>
          <w:spacing w:val="59"/>
        </w:rPr>
        <w:t xml:space="preserve"> </w:t>
      </w:r>
      <w:r>
        <w:t>C</w:t>
      </w:r>
    </w:p>
    <w:p w14:paraId="2A5D7847" w14:textId="77777777" w:rsidR="00F5613A" w:rsidRDefault="00F5613A" w:rsidP="00D945D2">
      <w:pPr>
        <w:pStyle w:val="BodyText"/>
        <w:tabs>
          <w:tab w:val="left" w:pos="2227"/>
        </w:tabs>
        <w:ind w:left="1188"/>
        <w:jc w:val="both"/>
      </w:pPr>
      <w:r>
        <w:t>72.9-70</w:t>
      </w:r>
      <w:r>
        <w:tab/>
        <w:t>=</w:t>
      </w:r>
      <w:r>
        <w:rPr>
          <w:spacing w:val="59"/>
        </w:rPr>
        <w:t xml:space="preserve"> </w:t>
      </w:r>
      <w:r>
        <w:t>C-</w:t>
      </w:r>
    </w:p>
    <w:p w14:paraId="5EDBF663" w14:textId="77777777" w:rsidR="00F5613A" w:rsidRDefault="00F5613A" w:rsidP="00D945D2">
      <w:pPr>
        <w:pStyle w:val="BodyText"/>
        <w:tabs>
          <w:tab w:val="left" w:pos="2227"/>
        </w:tabs>
        <w:ind w:left="1188"/>
        <w:jc w:val="both"/>
      </w:pPr>
      <w:r>
        <w:t>69.9-67</w:t>
      </w:r>
      <w:r>
        <w:tab/>
        <w:t>=</w:t>
      </w:r>
      <w:r>
        <w:rPr>
          <w:spacing w:val="59"/>
        </w:rPr>
        <w:t xml:space="preserve"> </w:t>
      </w:r>
      <w:r>
        <w:t>D+</w:t>
      </w:r>
    </w:p>
    <w:p w14:paraId="37882675" w14:textId="77777777" w:rsidR="00F5613A" w:rsidRDefault="00F5613A" w:rsidP="00D945D2">
      <w:pPr>
        <w:pStyle w:val="BodyText"/>
        <w:tabs>
          <w:tab w:val="left" w:pos="2227"/>
        </w:tabs>
        <w:spacing w:before="1"/>
        <w:ind w:left="1188"/>
        <w:jc w:val="both"/>
      </w:pPr>
      <w:r>
        <w:t>66.9-63</w:t>
      </w:r>
      <w:r>
        <w:tab/>
        <w:t>=</w:t>
      </w:r>
      <w:r>
        <w:rPr>
          <w:spacing w:val="59"/>
        </w:rPr>
        <w:t xml:space="preserve"> </w:t>
      </w:r>
      <w:r>
        <w:t>D</w:t>
      </w:r>
    </w:p>
    <w:p w14:paraId="7D381EF5" w14:textId="77777777" w:rsidR="00F5613A" w:rsidRDefault="00F5613A" w:rsidP="00D945D2">
      <w:pPr>
        <w:pStyle w:val="BodyText"/>
        <w:tabs>
          <w:tab w:val="left" w:pos="2102"/>
        </w:tabs>
        <w:ind w:left="1188"/>
        <w:jc w:val="both"/>
      </w:pPr>
      <w:r>
        <w:t>&lt;</w:t>
      </w:r>
      <w:r>
        <w:rPr>
          <w:spacing w:val="-1"/>
        </w:rPr>
        <w:t xml:space="preserve"> </w:t>
      </w:r>
      <w:r>
        <w:t>63</w:t>
      </w:r>
      <w:r w:rsidR="00A32020">
        <w:tab/>
        <w:t xml:space="preserve">  =</w:t>
      </w:r>
      <w:r>
        <w:rPr>
          <w:spacing w:val="59"/>
        </w:rPr>
        <w:t xml:space="preserve"> </w:t>
      </w:r>
      <w:r>
        <w:t>E</w:t>
      </w:r>
    </w:p>
    <w:p w14:paraId="6D088FA4" w14:textId="77777777" w:rsidR="00F5613A" w:rsidRDefault="00F5613A" w:rsidP="00D945D2">
      <w:pPr>
        <w:pStyle w:val="BodyText"/>
        <w:ind w:left="108"/>
        <w:jc w:val="both"/>
      </w:pPr>
      <w:r>
        <w:t xml:space="preserve">It is possible (and desirable) for the entire class to receive </w:t>
      </w:r>
      <w:r>
        <w:rPr>
          <w:b/>
          <w:i/>
        </w:rPr>
        <w:t>A</w:t>
      </w:r>
      <w:r>
        <w:t>.</w:t>
      </w:r>
    </w:p>
    <w:p w14:paraId="7C7B837B" w14:textId="77777777" w:rsidR="00F5613A" w:rsidRDefault="00F5613A" w:rsidP="00D945D2">
      <w:pPr>
        <w:pStyle w:val="BodyText"/>
        <w:spacing w:before="9"/>
        <w:jc w:val="both"/>
      </w:pPr>
    </w:p>
    <w:p w14:paraId="296FFE18" w14:textId="77777777" w:rsidR="00F5613A" w:rsidRPr="00427A1B" w:rsidRDefault="00F5613A" w:rsidP="00D945D2">
      <w:pPr>
        <w:pStyle w:val="Heading1"/>
        <w:spacing w:before="1"/>
        <w:jc w:val="both"/>
        <w:rPr>
          <w:color w:val="C00000"/>
        </w:rPr>
      </w:pPr>
      <w:r w:rsidRPr="00427A1B">
        <w:rPr>
          <w:color w:val="C00000"/>
        </w:rPr>
        <w:t>QUIZ (Bonus points)</w:t>
      </w:r>
    </w:p>
    <w:p w14:paraId="19E69E59" w14:textId="77777777" w:rsidR="00F5613A" w:rsidRDefault="00F5613A" w:rsidP="00D945D2">
      <w:pPr>
        <w:pStyle w:val="BodyText"/>
        <w:ind w:left="108" w:right="174"/>
        <w:jc w:val="both"/>
      </w:pPr>
      <w:r>
        <w:t>There will be optional quizzes assigned via Carmen (that can help you to learn &amp; practice material covered in the class). You may also find the material useful for midterm and final exams.</w:t>
      </w:r>
    </w:p>
    <w:p w14:paraId="6B8FF932" w14:textId="77777777" w:rsidR="000C7CD2" w:rsidRDefault="000C7CD2" w:rsidP="000C7CD2">
      <w:pPr>
        <w:pStyle w:val="BodyText"/>
        <w:ind w:left="108"/>
        <w:jc w:val="both"/>
      </w:pPr>
    </w:p>
    <w:p w14:paraId="3F5585D6" w14:textId="7C47DA55" w:rsidR="00F5613A" w:rsidRDefault="00F5613A" w:rsidP="000C7CD2">
      <w:pPr>
        <w:pStyle w:val="BodyText"/>
        <w:ind w:left="108"/>
        <w:jc w:val="both"/>
      </w:pPr>
      <w:r>
        <w:t xml:space="preserve">Quiz will be available through CARMEN every </w:t>
      </w:r>
      <w:r w:rsidRPr="0004445C">
        <w:rPr>
          <w:b/>
        </w:rPr>
        <w:t>Thursday 9</w:t>
      </w:r>
      <w:r w:rsidR="0004445C">
        <w:rPr>
          <w:b/>
        </w:rPr>
        <w:t>:00</w:t>
      </w:r>
      <w:r w:rsidRPr="0004445C">
        <w:rPr>
          <w:b/>
        </w:rPr>
        <w:t xml:space="preserve"> AM and closes the foll</w:t>
      </w:r>
      <w:r w:rsidR="00BB513C" w:rsidRPr="0004445C">
        <w:rPr>
          <w:b/>
        </w:rPr>
        <w:t xml:space="preserve">owing week by Wednesday </w:t>
      </w:r>
      <w:r w:rsidR="0004445C" w:rsidRPr="0004445C">
        <w:rPr>
          <w:b/>
        </w:rPr>
        <w:t>5:00</w:t>
      </w:r>
      <w:r w:rsidR="00BB513C" w:rsidRPr="0004445C">
        <w:rPr>
          <w:b/>
        </w:rPr>
        <w:t xml:space="preserve"> PM</w:t>
      </w:r>
      <w:r w:rsidRPr="0004445C">
        <w:rPr>
          <w:b/>
        </w:rPr>
        <w:t>.</w:t>
      </w:r>
      <w:r w:rsidRPr="00F5613A">
        <w:rPr>
          <w:color w:val="00B050"/>
        </w:rPr>
        <w:t xml:space="preserve"> </w:t>
      </w:r>
      <w:r>
        <w:t>It is your responsibility to take quiz within assigned time frame (</w:t>
      </w:r>
      <w:r w:rsidRPr="000C7CD2">
        <w:rPr>
          <w:color w:val="FF0000"/>
          <w:u w:val="single"/>
        </w:rPr>
        <w:t>no extensions will be provided</w:t>
      </w:r>
      <w:r>
        <w:t xml:space="preserve">). You will obtain </w:t>
      </w:r>
      <w:r w:rsidR="005B309D" w:rsidRPr="005B309D">
        <w:rPr>
          <w:u w:val="single"/>
        </w:rPr>
        <w:t>2</w:t>
      </w:r>
      <w:r w:rsidRPr="005B309D">
        <w:rPr>
          <w:u w:val="single"/>
        </w:rPr>
        <w:t xml:space="preserve"> bonus points</w:t>
      </w:r>
      <w:r>
        <w:t xml:space="preserve"> for attempting at least 80% of the assigned quizzes. If you score minimum 70% in each of these quizzes, additional </w:t>
      </w:r>
      <w:r w:rsidR="005B309D" w:rsidRPr="005B309D">
        <w:rPr>
          <w:u w:val="single"/>
        </w:rPr>
        <w:t>1</w:t>
      </w:r>
      <w:r w:rsidRPr="005B309D">
        <w:rPr>
          <w:u w:val="single"/>
        </w:rPr>
        <w:t xml:space="preserve"> bonus points</w:t>
      </w:r>
      <w:r>
        <w:t xml:space="preserve"> will be added.</w:t>
      </w:r>
    </w:p>
    <w:p w14:paraId="4EFC43D9" w14:textId="77777777" w:rsidR="00F5613A" w:rsidRDefault="00F5613A" w:rsidP="00D945D2">
      <w:pPr>
        <w:pStyle w:val="BodyText"/>
        <w:spacing w:before="7"/>
        <w:jc w:val="both"/>
      </w:pPr>
    </w:p>
    <w:p w14:paraId="15C3524A" w14:textId="77777777" w:rsidR="00D945D2" w:rsidRDefault="00BB513C" w:rsidP="00D945D2">
      <w:pPr>
        <w:pStyle w:val="Heading1"/>
        <w:ind w:left="0"/>
        <w:rPr>
          <w:color w:val="C00000"/>
        </w:rPr>
      </w:pPr>
      <w:r w:rsidRPr="00427A1B">
        <w:rPr>
          <w:color w:val="C00000"/>
        </w:rPr>
        <w:t>CARMEN</w:t>
      </w:r>
    </w:p>
    <w:p w14:paraId="28F90F62" w14:textId="3AB390B5" w:rsidR="00BB513C" w:rsidRPr="00D945D2" w:rsidRDefault="00BB513C" w:rsidP="00D945D2">
      <w:pPr>
        <w:pStyle w:val="Heading1"/>
        <w:ind w:left="0"/>
        <w:rPr>
          <w:color w:val="C00000"/>
        </w:rPr>
      </w:pPr>
      <w:r w:rsidRPr="00BB513C">
        <w:rPr>
          <w:b w:val="0"/>
        </w:rPr>
        <w:t>Carmen is the primary web-based course management system supported by the Office of Information Technology (OIT) at the Ohio State University. To log into Carmen and see</w:t>
      </w:r>
      <w:r>
        <w:rPr>
          <w:b w:val="0"/>
        </w:rPr>
        <w:t xml:space="preserve"> </w:t>
      </w:r>
      <w:r w:rsidRPr="00BB513C">
        <w:rPr>
          <w:b w:val="0"/>
        </w:rPr>
        <w:t>your online courses, first use your web browser to open a link to carmen.osu.edu. A login box is on the left s</w:t>
      </w:r>
      <w:r w:rsidR="00D80B24">
        <w:rPr>
          <w:b w:val="0"/>
        </w:rPr>
        <w:t>ide of the screen that appears.</w:t>
      </w:r>
      <w:r w:rsidR="00AA32BF">
        <w:rPr>
          <w:b w:val="0"/>
        </w:rPr>
        <w:t xml:space="preserve"> </w:t>
      </w:r>
      <w:r w:rsidRPr="00BB513C">
        <w:rPr>
          <w:b w:val="0"/>
        </w:rPr>
        <w:t xml:space="preserve">Type your username and password and click on the Log In button. In most cases, your Carmen username is the same as your OSU Internet username (the name you use for checking your e-mail, etc.). For example: doe.999. When entering your username, be certain your caps lock is off and that you type it all in lowercase. If you are having </w:t>
      </w:r>
      <w:r w:rsidR="00695CD1" w:rsidRPr="00BB513C">
        <w:rPr>
          <w:b w:val="0"/>
        </w:rPr>
        <w:t>problems,</w:t>
      </w:r>
      <w:r w:rsidRPr="00BB513C">
        <w:rPr>
          <w:b w:val="0"/>
        </w:rPr>
        <w:t xml:space="preserve"> please contact Carmen at (614)688-HELP (4357)</w:t>
      </w:r>
    </w:p>
    <w:p w14:paraId="75CFE908" w14:textId="77777777" w:rsidR="00BB513C" w:rsidRPr="00BB513C" w:rsidRDefault="00BB513C" w:rsidP="00D945D2">
      <w:pPr>
        <w:pStyle w:val="Heading1"/>
        <w:jc w:val="both"/>
        <w:rPr>
          <w:b w:val="0"/>
        </w:rPr>
      </w:pPr>
    </w:p>
    <w:p w14:paraId="442BCE38" w14:textId="77777777" w:rsidR="00F5613A" w:rsidRPr="00427A1B" w:rsidRDefault="00F5613A" w:rsidP="00D945D2">
      <w:pPr>
        <w:pStyle w:val="Heading1"/>
        <w:rPr>
          <w:color w:val="C00000"/>
        </w:rPr>
      </w:pPr>
      <w:r w:rsidRPr="00427A1B">
        <w:rPr>
          <w:color w:val="C00000"/>
        </w:rPr>
        <w:t>TERM PROJECT (Graduate credit only)</w:t>
      </w:r>
    </w:p>
    <w:p w14:paraId="27662D2A" w14:textId="1FA470AF" w:rsidR="00F5613A" w:rsidRDefault="00F5613A" w:rsidP="00D945D2">
      <w:pPr>
        <w:pStyle w:val="BodyText"/>
        <w:spacing w:before="2"/>
        <w:ind w:left="108" w:right="140"/>
        <w:jc w:val="both"/>
      </w:pPr>
      <w:r>
        <w:t>By first week of Feb</w:t>
      </w:r>
      <w:r w:rsidR="00D80B24">
        <w:t>ruary</w:t>
      </w:r>
      <w:r>
        <w:t>, each graduate student will in consultation with the instructor identify a contemporary cri</w:t>
      </w:r>
      <w:r w:rsidR="00235A4D">
        <w:t xml:space="preserve">tical literature review topic. </w:t>
      </w:r>
      <w:r>
        <w:t xml:space="preserve">Turn in a </w:t>
      </w:r>
      <w:r w:rsidR="001A39A8" w:rsidRPr="00DB6277">
        <w:t>15-20</w:t>
      </w:r>
      <w:r w:rsidR="001A39A8">
        <w:t xml:space="preserve"> </w:t>
      </w:r>
      <w:r w:rsidR="001A39A8" w:rsidRPr="00DB6277">
        <w:t>page</w:t>
      </w:r>
      <w:r w:rsidRPr="00DB6277">
        <w:t xml:space="preserve"> term paper by </w:t>
      </w:r>
      <w:r w:rsidRPr="00A75C6D">
        <w:t xml:space="preserve">April </w:t>
      </w:r>
      <w:r w:rsidR="00455488" w:rsidRPr="00A75C6D">
        <w:t>1</w:t>
      </w:r>
      <w:r w:rsidR="00A75C6D">
        <w:t>2</w:t>
      </w:r>
      <w:r w:rsidRPr="00DB6277">
        <w:t xml:space="preserve"> and prepare a presentation for the presentation during the assigned class time </w:t>
      </w:r>
    </w:p>
    <w:p w14:paraId="7E5D951E" w14:textId="77777777" w:rsidR="00AE00F2" w:rsidRDefault="00AE00F2" w:rsidP="00D945D2">
      <w:pPr>
        <w:pStyle w:val="Heading1"/>
        <w:rPr>
          <w:color w:val="C00000"/>
        </w:rPr>
      </w:pPr>
    </w:p>
    <w:p w14:paraId="15DF6347" w14:textId="39369777" w:rsidR="00F5613A" w:rsidRPr="00427A1B" w:rsidRDefault="00F5613A" w:rsidP="00D945D2">
      <w:pPr>
        <w:pStyle w:val="Heading1"/>
        <w:rPr>
          <w:color w:val="C00000"/>
        </w:rPr>
      </w:pPr>
      <w:r w:rsidRPr="00427A1B">
        <w:rPr>
          <w:color w:val="C00000"/>
        </w:rPr>
        <w:t>PARTICIPATION</w:t>
      </w:r>
    </w:p>
    <w:p w14:paraId="35F0450E" w14:textId="77777777" w:rsidR="00F5613A" w:rsidRDefault="00F5613A" w:rsidP="00D945D2">
      <w:pPr>
        <w:pStyle w:val="BodyText"/>
        <w:ind w:left="108" w:right="874"/>
      </w:pPr>
      <w:r>
        <w:t>For your own learning, active participation in both class and laboratory activities is encouraged. Participation means you will</w:t>
      </w:r>
    </w:p>
    <w:p w14:paraId="5D95EEA5" w14:textId="77777777" w:rsidR="00F5613A" w:rsidRDefault="00F5613A" w:rsidP="00D945D2">
      <w:pPr>
        <w:pStyle w:val="ListParagraph"/>
        <w:numPr>
          <w:ilvl w:val="0"/>
          <w:numId w:val="1"/>
        </w:numPr>
        <w:tabs>
          <w:tab w:val="left" w:pos="468"/>
          <w:tab w:val="left" w:pos="469"/>
        </w:tabs>
        <w:spacing w:line="240" w:lineRule="auto"/>
        <w:rPr>
          <w:b/>
          <w:i/>
          <w:sz w:val="24"/>
        </w:rPr>
      </w:pPr>
      <w:r>
        <w:rPr>
          <w:sz w:val="24"/>
        </w:rPr>
        <w:t xml:space="preserve">attend lectures and </w:t>
      </w:r>
      <w:r>
        <w:rPr>
          <w:b/>
          <w:i/>
          <w:sz w:val="24"/>
        </w:rPr>
        <w:t xml:space="preserve">being </w:t>
      </w:r>
      <w:r>
        <w:rPr>
          <w:b/>
          <w:i/>
          <w:color w:val="FF0000"/>
          <w:sz w:val="24"/>
        </w:rPr>
        <w:t>on</w:t>
      </w:r>
      <w:r>
        <w:rPr>
          <w:b/>
          <w:i/>
          <w:color w:val="FF0000"/>
          <w:spacing w:val="4"/>
          <w:sz w:val="24"/>
        </w:rPr>
        <w:t xml:space="preserve"> </w:t>
      </w:r>
      <w:r>
        <w:rPr>
          <w:b/>
          <w:i/>
          <w:color w:val="FF0000"/>
          <w:sz w:val="24"/>
        </w:rPr>
        <w:t>time</w:t>
      </w:r>
    </w:p>
    <w:p w14:paraId="5BF1117F" w14:textId="77777777" w:rsidR="00F5613A" w:rsidRDefault="00235A4D" w:rsidP="00D945D2">
      <w:pPr>
        <w:pStyle w:val="ListParagraph"/>
        <w:numPr>
          <w:ilvl w:val="0"/>
          <w:numId w:val="1"/>
        </w:numPr>
        <w:tabs>
          <w:tab w:val="left" w:pos="468"/>
          <w:tab w:val="left" w:pos="469"/>
        </w:tabs>
        <w:spacing w:line="240" w:lineRule="auto"/>
        <w:rPr>
          <w:b/>
          <w:i/>
          <w:sz w:val="24"/>
        </w:rPr>
      </w:pPr>
      <w:r>
        <w:rPr>
          <w:sz w:val="24"/>
        </w:rPr>
        <w:t xml:space="preserve">work </w:t>
      </w:r>
      <w:r w:rsidR="00F5613A">
        <w:rPr>
          <w:sz w:val="24"/>
        </w:rPr>
        <w:t xml:space="preserve">with the team members &amp; submit lab reports </w:t>
      </w:r>
      <w:r w:rsidR="00F5613A">
        <w:rPr>
          <w:b/>
          <w:i/>
          <w:color w:val="FF0000"/>
          <w:sz w:val="24"/>
        </w:rPr>
        <w:t>on time</w:t>
      </w:r>
    </w:p>
    <w:p w14:paraId="4A392202" w14:textId="77777777" w:rsidR="00F5613A" w:rsidRDefault="00235A4D" w:rsidP="00D945D2">
      <w:pPr>
        <w:pStyle w:val="ListParagraph"/>
        <w:numPr>
          <w:ilvl w:val="0"/>
          <w:numId w:val="1"/>
        </w:numPr>
        <w:tabs>
          <w:tab w:val="left" w:pos="468"/>
          <w:tab w:val="left" w:pos="469"/>
        </w:tabs>
        <w:spacing w:line="240" w:lineRule="auto"/>
        <w:rPr>
          <w:sz w:val="24"/>
        </w:rPr>
      </w:pPr>
      <w:r>
        <w:rPr>
          <w:sz w:val="24"/>
        </w:rPr>
        <w:t xml:space="preserve">be an </w:t>
      </w:r>
      <w:r w:rsidR="00F5613A">
        <w:rPr>
          <w:sz w:val="24"/>
        </w:rPr>
        <w:t>equal partner in the activities of your lab group</w:t>
      </w:r>
    </w:p>
    <w:p w14:paraId="0CDA7DA6" w14:textId="77777777" w:rsidR="00F5613A" w:rsidRPr="00235A4D" w:rsidRDefault="00235A4D" w:rsidP="00D945D2">
      <w:pPr>
        <w:pStyle w:val="ListParagraph"/>
        <w:numPr>
          <w:ilvl w:val="0"/>
          <w:numId w:val="1"/>
        </w:numPr>
        <w:tabs>
          <w:tab w:val="left" w:pos="468"/>
          <w:tab w:val="left" w:pos="469"/>
        </w:tabs>
        <w:spacing w:before="2" w:line="240" w:lineRule="auto"/>
        <w:ind w:right="103"/>
        <w:rPr>
          <w:sz w:val="24"/>
        </w:rPr>
      </w:pPr>
      <w:r>
        <w:rPr>
          <w:sz w:val="24"/>
        </w:rPr>
        <w:lastRenderedPageBreak/>
        <w:t>participate</w:t>
      </w:r>
      <w:r w:rsidR="00F5613A">
        <w:rPr>
          <w:sz w:val="24"/>
        </w:rPr>
        <w:t xml:space="preserve"> in class discussion and ask questions either during the lecture time or during the recitation</w:t>
      </w:r>
      <w:r w:rsidR="00F5613A">
        <w:rPr>
          <w:spacing w:val="-1"/>
          <w:sz w:val="24"/>
        </w:rPr>
        <w:t xml:space="preserve"> </w:t>
      </w:r>
      <w:r w:rsidR="00F5613A">
        <w:rPr>
          <w:sz w:val="24"/>
        </w:rPr>
        <w:t>time.</w:t>
      </w:r>
    </w:p>
    <w:p w14:paraId="076028B5" w14:textId="77777777" w:rsidR="004D1418" w:rsidRDefault="004D1418" w:rsidP="00D945D2">
      <w:pPr>
        <w:pStyle w:val="BodyText"/>
        <w:ind w:right="70"/>
        <w:jc w:val="both"/>
      </w:pPr>
    </w:p>
    <w:p w14:paraId="58772AF5" w14:textId="778A154D" w:rsidR="004D1418" w:rsidRPr="00427A1B" w:rsidRDefault="004D1418" w:rsidP="00D945D2">
      <w:pPr>
        <w:pStyle w:val="BodyText"/>
        <w:ind w:right="70"/>
        <w:jc w:val="both"/>
        <w:rPr>
          <w:color w:val="C00000"/>
        </w:rPr>
      </w:pPr>
      <w:r w:rsidRPr="00427A1B">
        <w:rPr>
          <w:b/>
          <w:bCs/>
          <w:color w:val="C00000"/>
        </w:rPr>
        <w:t>Academic misconduct</w:t>
      </w:r>
    </w:p>
    <w:p w14:paraId="6EB7CECB" w14:textId="77777777" w:rsidR="004D1418" w:rsidRDefault="004D1418" w:rsidP="00D945D2">
      <w:pPr>
        <w:spacing w:before="120"/>
        <w:rPr>
          <w:rFonts w:eastAsiaTheme="minorHAnsi"/>
        </w:rPr>
      </w:pPr>
      <w:r>
        <w:t>We all have a responsibility to maintain a high standard of academic honesty, and I am confident that you will meet the required standard of academic integrity. Any suspected violation of the Code of Student Conduct will be forwarded to the Committee on Academic Misconduct.</w:t>
      </w:r>
    </w:p>
    <w:p w14:paraId="1C854120" w14:textId="77777777" w:rsidR="004D1418" w:rsidRDefault="004D1418" w:rsidP="00D945D2">
      <w:r>
        <w:t xml:space="preserve">We will follow the university policy in this course to maintain academic integrity, rather than to try to trap and to punish. In fairness to all students in the class, violations of academic integrity will not be tolerated. </w:t>
      </w:r>
    </w:p>
    <w:p w14:paraId="50ED9C9A" w14:textId="77777777" w:rsidR="00D945D2" w:rsidRDefault="00D945D2" w:rsidP="00D945D2"/>
    <w:p w14:paraId="3F203A5F" w14:textId="7FB4AA13" w:rsidR="004D1418" w:rsidRDefault="004D1418" w:rsidP="00D945D2">
      <w:r>
        <w:t>Violations of academic integrity includes:</w:t>
      </w:r>
    </w:p>
    <w:p w14:paraId="526C2EDE" w14:textId="0F570CB3" w:rsidR="004D1418" w:rsidRDefault="004D1418" w:rsidP="00D945D2">
      <w:pPr>
        <w:widowControl/>
        <w:numPr>
          <w:ilvl w:val="1"/>
          <w:numId w:val="27"/>
        </w:numPr>
        <w:tabs>
          <w:tab w:val="num" w:pos="720"/>
        </w:tabs>
        <w:autoSpaceDE/>
        <w:autoSpaceDN/>
        <w:spacing w:before="120"/>
        <w:ind w:left="270"/>
      </w:pPr>
      <w:r>
        <w:t>Plagiarism,</w:t>
      </w:r>
    </w:p>
    <w:p w14:paraId="1B4EEB1E" w14:textId="77777777" w:rsidR="004D1418" w:rsidRDefault="004D1418" w:rsidP="00D945D2">
      <w:pPr>
        <w:widowControl/>
        <w:numPr>
          <w:ilvl w:val="1"/>
          <w:numId w:val="27"/>
        </w:numPr>
        <w:tabs>
          <w:tab w:val="num" w:pos="720"/>
        </w:tabs>
        <w:autoSpaceDE/>
        <w:autoSpaceDN/>
        <w:spacing w:before="100" w:beforeAutospacing="1" w:after="100" w:afterAutospacing="1"/>
        <w:ind w:left="270"/>
      </w:pPr>
      <w:r>
        <w:t xml:space="preserve">Submission of work that is not your own for </w:t>
      </w:r>
      <w:proofErr w:type="spellStart"/>
      <w:r>
        <w:t>homeworks</w:t>
      </w:r>
      <w:proofErr w:type="spellEnd"/>
      <w:r>
        <w:t>, reports or exams where an individual work is required.</w:t>
      </w:r>
    </w:p>
    <w:p w14:paraId="3D9EAA07" w14:textId="77777777" w:rsidR="004D1418" w:rsidRDefault="004D1418" w:rsidP="00D945D2">
      <w:pPr>
        <w:widowControl/>
        <w:numPr>
          <w:ilvl w:val="1"/>
          <w:numId w:val="27"/>
        </w:numPr>
        <w:tabs>
          <w:tab w:val="num" w:pos="720"/>
        </w:tabs>
        <w:autoSpaceDE/>
        <w:autoSpaceDN/>
        <w:ind w:left="270"/>
      </w:pPr>
      <w:r>
        <w:t>Submission or use of falsified data.</w:t>
      </w:r>
    </w:p>
    <w:p w14:paraId="0AED9701" w14:textId="77777777" w:rsidR="004D1418" w:rsidRDefault="004D1418" w:rsidP="00D945D2">
      <w:pPr>
        <w:ind w:left="270"/>
      </w:pPr>
      <w:r>
        <w:rPr>
          <w:i/>
          <w:iCs/>
        </w:rPr>
        <w:t xml:space="preserve">Plagiarism </w:t>
      </w:r>
      <w:r>
        <w:t xml:space="preserve">includes (but is not limited to) failure to indicate the source with quotation marks or footnotes, if any of the following are reproduced in the work submitted by a student: </w:t>
      </w:r>
    </w:p>
    <w:p w14:paraId="57C6A747" w14:textId="77777777" w:rsidR="004D1418" w:rsidRDefault="004D1418" w:rsidP="00D945D2">
      <w:pPr>
        <w:pStyle w:val="ListParagraph"/>
        <w:widowControl/>
        <w:numPr>
          <w:ilvl w:val="0"/>
          <w:numId w:val="28"/>
        </w:numPr>
        <w:autoSpaceDE/>
        <w:autoSpaceDN/>
        <w:spacing w:line="240" w:lineRule="auto"/>
        <w:ind w:left="270"/>
        <w:contextualSpacing/>
      </w:pPr>
      <w:r>
        <w:t>A graph or table of data</w:t>
      </w:r>
    </w:p>
    <w:p w14:paraId="7B0C252F" w14:textId="77777777" w:rsidR="004D1418" w:rsidRDefault="004D1418" w:rsidP="00D945D2">
      <w:pPr>
        <w:pStyle w:val="ListParagraph"/>
        <w:widowControl/>
        <w:numPr>
          <w:ilvl w:val="0"/>
          <w:numId w:val="28"/>
        </w:numPr>
        <w:autoSpaceDE/>
        <w:autoSpaceDN/>
        <w:spacing w:line="240" w:lineRule="auto"/>
        <w:ind w:left="270"/>
        <w:contextualSpacing/>
      </w:pPr>
      <w:r>
        <w:t>Exact wording taken from the work of another person, published or unpublished including web</w:t>
      </w:r>
    </w:p>
    <w:p w14:paraId="1BFB667A" w14:textId="0F065371" w:rsidR="004D1418" w:rsidRDefault="004D1418" w:rsidP="00D945D2">
      <w:pPr>
        <w:pStyle w:val="ListParagraph"/>
        <w:widowControl/>
        <w:numPr>
          <w:ilvl w:val="0"/>
          <w:numId w:val="28"/>
        </w:numPr>
        <w:tabs>
          <w:tab w:val="num" w:pos="1440"/>
        </w:tabs>
        <w:autoSpaceDE/>
        <w:autoSpaceDN/>
        <w:spacing w:before="100" w:beforeAutospacing="1" w:after="100" w:afterAutospacing="1" w:line="240" w:lineRule="auto"/>
        <w:ind w:left="270"/>
        <w:contextualSpacing/>
      </w:pPr>
      <w:r>
        <w:t>When you work together to solve homework problems, you may not simply copy solutions from a classmate or from solution sets from previous years to which you might have access. Presenting someone else's work as your own is plagiarism.</w:t>
      </w:r>
    </w:p>
    <w:p w14:paraId="3E96B892" w14:textId="77777777" w:rsidR="004D1418" w:rsidRPr="004D1418" w:rsidRDefault="004D1418" w:rsidP="00D945D2">
      <w:pPr>
        <w:ind w:right="118"/>
        <w:jc w:val="both"/>
        <w:rPr>
          <w:sz w:val="24"/>
        </w:rPr>
      </w:pPr>
      <w:r w:rsidRPr="004D1418">
        <w:rPr>
          <w:sz w:val="24"/>
        </w:rPr>
        <w:t>Team work is expected and required in this course.</w:t>
      </w:r>
      <w:r w:rsidRPr="004D1418">
        <w:rPr>
          <w:b/>
          <w:i/>
          <w:sz w:val="24"/>
          <w:u w:val="thick"/>
        </w:rPr>
        <w:t xml:space="preserve"> </w:t>
      </w:r>
      <w:r w:rsidRPr="004D1418">
        <w:rPr>
          <w:sz w:val="24"/>
        </w:rPr>
        <w:t>Students are allowed to work on their recitation reports and/or problem solving exercise together, but each student must use their own expression. Discussion and interpretation of results is encouraged.</w:t>
      </w:r>
    </w:p>
    <w:p w14:paraId="2E4EFC81" w14:textId="77777777" w:rsidR="004D1418" w:rsidRDefault="004D1418" w:rsidP="00D945D2"/>
    <w:p w14:paraId="1697071A" w14:textId="570678A3" w:rsidR="004D1418" w:rsidRDefault="004D1418" w:rsidP="00D945D2">
      <w:r>
        <w:t>Academic misconduct is defined in the Code of the Student Conduct and the Rules of the University Faculty (</w:t>
      </w:r>
      <w:hyperlink r:id="rId12" w:history="1">
        <w:r>
          <w:rPr>
            <w:rStyle w:val="Hyperlink"/>
          </w:rPr>
          <w:t>http://studentaffairs.osu.edu/info_for_students/csc.asp</w:t>
        </w:r>
      </w:hyperlink>
      <w:r>
        <w:t xml:space="preserve"> &amp; http://www.acs.ohio-state.edu/offices/oaa/procedures/1.0.html). </w:t>
      </w:r>
    </w:p>
    <w:p w14:paraId="3AF82D70" w14:textId="77777777" w:rsidR="004D1418" w:rsidRDefault="004D1418" w:rsidP="00D945D2">
      <w:pPr>
        <w:pStyle w:val="p1"/>
        <w:ind w:left="270"/>
        <w:rPr>
          <w:rFonts w:ascii="Times New Roman" w:hAnsi="Times New Roman"/>
          <w:color w:val="0070C0"/>
          <w:sz w:val="24"/>
          <w:szCs w:val="24"/>
        </w:rPr>
      </w:pPr>
      <w:r>
        <w:rPr>
          <w:rFonts w:ascii="Times New Roman" w:hAnsi="Times New Roman"/>
          <w:color w:val="0070C0"/>
          <w:sz w:val="24"/>
          <w:szCs w:val="24"/>
        </w:rPr>
        <w:t>http://oaa.ohio-state.edu/coam/code-of-student-conduct.pdf</w:t>
      </w:r>
    </w:p>
    <w:p w14:paraId="5DF3F5FB" w14:textId="77777777" w:rsidR="004D1418" w:rsidRDefault="004D1418" w:rsidP="00D945D2">
      <w:pPr>
        <w:pStyle w:val="ListParagraph"/>
        <w:spacing w:before="100" w:beforeAutospacing="1" w:after="90" w:line="240" w:lineRule="auto"/>
        <w:ind w:left="270"/>
        <w:outlineLvl w:val="3"/>
        <w:rPr>
          <w:b/>
          <w:bCs/>
          <w:color w:val="000000"/>
          <w:sz w:val="24"/>
          <w:szCs w:val="24"/>
        </w:rPr>
      </w:pPr>
      <w:r>
        <w:t>Suspected academic misconduct will be referred automatically to the Committee on Academic Misconduct as required by Faculty Rules.</w:t>
      </w:r>
      <w:r>
        <w:rPr>
          <w:b/>
        </w:rPr>
        <w:t xml:space="preserve"> </w:t>
      </w:r>
      <w:r>
        <w:t>Per University Rule 3335-31-02, "Each instructor shall report to the committee on academic misconduct all instances of what he or she believes may be academic misconduct." Cheating on examinations, submitting work of other students as your own, or plagiarism in any form is considered academic misconduct.</w:t>
      </w:r>
    </w:p>
    <w:p w14:paraId="73308548" w14:textId="77777777" w:rsidR="004D1418" w:rsidRPr="00427A1B" w:rsidRDefault="004D1418" w:rsidP="00D945D2">
      <w:pPr>
        <w:widowControl/>
        <w:autoSpaceDE/>
        <w:autoSpaceDN/>
        <w:spacing w:before="100" w:beforeAutospacing="1" w:after="90"/>
        <w:contextualSpacing/>
        <w:outlineLvl w:val="3"/>
        <w:rPr>
          <w:b/>
          <w:bCs/>
          <w:color w:val="C00000"/>
        </w:rPr>
      </w:pPr>
      <w:r w:rsidRPr="00427A1B">
        <w:rPr>
          <w:b/>
          <w:bCs/>
          <w:color w:val="C00000"/>
        </w:rPr>
        <w:t>Disability services</w:t>
      </w:r>
    </w:p>
    <w:p w14:paraId="277618F6" w14:textId="77777777" w:rsidR="004D1418" w:rsidRDefault="004D1418" w:rsidP="00D945D2">
      <w:pPr>
        <w:pStyle w:val="ListParagraph"/>
        <w:spacing w:line="240" w:lineRule="auto"/>
        <w:ind w:left="270"/>
        <w:rPr>
          <w:rFonts w:eastAsia="Calibri"/>
          <w:snapToGrid w:val="0"/>
          <w:color w:val="000000"/>
        </w:rPr>
      </w:pPr>
      <w:r>
        <w:rPr>
          <w:rFonts w:eastAsia="Calibri"/>
          <w:snapToGrid w:val="0"/>
          <w:color w:val="000000"/>
        </w:rPr>
        <w:t xml:space="preserve">Students with disabilities that have been certified by the Office for Disability Services will be appropriately accommodated and should inform the instructor as soon as possible of their needs. The Office for Disability Services is located in </w:t>
      </w:r>
      <w:r>
        <w:t>098 Baker Hall, 113 W. 12th Ave, Columbus, OH 43210</w:t>
      </w:r>
      <w:r>
        <w:rPr>
          <w:rFonts w:eastAsia="Calibri"/>
          <w:snapToGrid w:val="0"/>
          <w:color w:val="000000"/>
        </w:rPr>
        <w:t xml:space="preserve">; telephone 292--‐3307, TDD 292--‐0901; </w:t>
      </w:r>
      <w:hyperlink r:id="rId13" w:history="1">
        <w:r>
          <w:rPr>
            <w:rStyle w:val="Hyperlink"/>
            <w:rFonts w:eastAsia="Calibri"/>
            <w:snapToGrid w:val="0"/>
          </w:rPr>
          <w:t>http://slds.osu.edu/</w:t>
        </w:r>
      </w:hyperlink>
    </w:p>
    <w:p w14:paraId="709C977A" w14:textId="77777777" w:rsidR="004D1418" w:rsidRPr="004D1418" w:rsidRDefault="004D1418" w:rsidP="00D945D2">
      <w:pPr>
        <w:widowControl/>
        <w:autoSpaceDE/>
        <w:autoSpaceDN/>
        <w:spacing w:before="100" w:beforeAutospacing="1" w:after="90"/>
        <w:contextualSpacing/>
        <w:outlineLvl w:val="3"/>
        <w:rPr>
          <w:b/>
          <w:bCs/>
          <w:color w:val="000000"/>
        </w:rPr>
      </w:pPr>
      <w:r w:rsidRPr="00427A1B">
        <w:rPr>
          <w:b/>
          <w:bCs/>
          <w:color w:val="C00000"/>
        </w:rPr>
        <w:t>Resources to Stay Healthy</w:t>
      </w:r>
      <w:r w:rsidRPr="00427A1B">
        <w:rPr>
          <w:color w:val="C00000"/>
        </w:rPr>
        <w:br/>
      </w:r>
      <w:r w:rsidRPr="004D1418">
        <w:rPr>
          <w:color w:val="222222"/>
        </w:rPr>
        <w:t xml:space="preserve">As a student you may experience a range of issues that can cause barriers to learning, such as strained relationships, increased anxiety, alcohol/drug problems, feeling down, difficulty concentrating and/or </w:t>
      </w:r>
      <w:r w:rsidRPr="004D1418">
        <w:rPr>
          <w:color w:val="222222"/>
        </w:rPr>
        <w:lastRenderedPageBreak/>
        <w:t>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4" w:tgtFrame="_blank" w:tooltip="CCS website" w:history="1">
        <w:r w:rsidRPr="004D1418">
          <w:rPr>
            <w:rStyle w:val="Hyperlink"/>
            <w:color w:val="BB0000"/>
            <w:bdr w:val="none" w:sz="0" w:space="0" w:color="auto" w:frame="1"/>
          </w:rPr>
          <w:t>ccs.osu.edu</w:t>
        </w:r>
      </w:hyperlink>
      <w:r w:rsidRPr="004D1418">
        <w:rPr>
          <w:color w:val="222222"/>
        </w:rPr>
        <w:t> or calling </w:t>
      </w:r>
      <w:hyperlink r:id="rId15" w:tgtFrame="_blank" w:history="1">
        <w:r w:rsidRPr="004D1418">
          <w:rPr>
            <w:rStyle w:val="Hyperlink"/>
            <w:color w:val="BB0000"/>
            <w:bdr w:val="none" w:sz="0" w:space="0" w:color="auto" w:frame="1"/>
          </w:rPr>
          <w:t>614</w:t>
        </w:r>
        <w:r w:rsidRPr="004D1418">
          <w:rPr>
            <w:rStyle w:val="Hyperlink"/>
            <w:color w:val="BB0000"/>
            <w:bdr w:val="none" w:sz="0" w:space="0" w:color="auto" w:frame="1"/>
          </w:rPr>
          <w:softHyphen/>
          <w:t>-292-</w:t>
        </w:r>
        <w:r w:rsidRPr="004D1418">
          <w:rPr>
            <w:rStyle w:val="Hyperlink"/>
            <w:color w:val="BB0000"/>
            <w:bdr w:val="none" w:sz="0" w:space="0" w:color="auto" w:frame="1"/>
          </w:rPr>
          <w:softHyphen/>
          <w:t>5766</w:t>
        </w:r>
      </w:hyperlink>
      <w:r w:rsidRPr="004D1418">
        <w:rPr>
          <w:color w:val="222222"/>
        </w:rPr>
        <w:t xml:space="preserve">. CCS is located on the 4th Floor of the Younkin Success Center and 10th Floor of Lincoln Tower. </w:t>
      </w:r>
    </w:p>
    <w:p w14:paraId="2FC03AD9" w14:textId="77777777" w:rsidR="004D1418" w:rsidRDefault="004D1418" w:rsidP="00D945D2">
      <w:pPr>
        <w:pStyle w:val="ListParagraph"/>
        <w:spacing w:before="100" w:beforeAutospacing="1" w:after="90" w:line="240" w:lineRule="auto"/>
        <w:ind w:left="270"/>
        <w:outlineLvl w:val="3"/>
        <w:rPr>
          <w:color w:val="222222"/>
        </w:rPr>
      </w:pPr>
      <w:r>
        <w:rPr>
          <w:color w:val="222222"/>
        </w:rPr>
        <w:t>You can reach an on call counselor when CCS is closed at </w:t>
      </w:r>
      <w:hyperlink r:id="rId16" w:tgtFrame="_blank" w:history="1">
        <w:r>
          <w:rPr>
            <w:rStyle w:val="Hyperlink"/>
            <w:color w:val="BB0000"/>
            <w:bdr w:val="none" w:sz="0" w:space="0" w:color="auto" w:frame="1"/>
          </w:rPr>
          <w:t>614</w:t>
        </w:r>
        <w:r>
          <w:rPr>
            <w:rStyle w:val="Hyperlink"/>
            <w:color w:val="BB0000"/>
            <w:bdr w:val="none" w:sz="0" w:space="0" w:color="auto" w:frame="1"/>
          </w:rPr>
          <w:softHyphen/>
          <w:t>-292-</w:t>
        </w:r>
        <w:r>
          <w:rPr>
            <w:rStyle w:val="Hyperlink"/>
            <w:color w:val="BB0000"/>
            <w:bdr w:val="none" w:sz="0" w:space="0" w:color="auto" w:frame="1"/>
          </w:rPr>
          <w:softHyphen/>
          <w:t>5766</w:t>
        </w:r>
      </w:hyperlink>
      <w:r>
        <w:rPr>
          <w:color w:val="222222"/>
        </w:rPr>
        <w:t> and 24 hour emergency help is also available through the 24/7 National Suicide Prevention Hotline at 1-</w:t>
      </w:r>
      <w:r>
        <w:rPr>
          <w:color w:val="222222"/>
        </w:rPr>
        <w:softHyphen/>
        <w:t>800</w:t>
      </w:r>
      <w:r>
        <w:rPr>
          <w:color w:val="222222"/>
        </w:rPr>
        <w:softHyphen/>
        <w:t>-273-TALK or at </w:t>
      </w:r>
      <w:hyperlink r:id="rId17" w:tgtFrame="_blank" w:tooltip="National Suicide Prevention website" w:history="1">
        <w:r>
          <w:rPr>
            <w:rStyle w:val="Hyperlink"/>
            <w:color w:val="BB0000"/>
            <w:bdr w:val="none" w:sz="0" w:space="0" w:color="auto" w:frame="1"/>
          </w:rPr>
          <w:t>suicidepreventionlifeline.org</w:t>
        </w:r>
      </w:hyperlink>
      <w:r>
        <w:rPr>
          <w:color w:val="222222"/>
        </w:rPr>
        <w:t>.</w:t>
      </w:r>
    </w:p>
    <w:p w14:paraId="4579CD05" w14:textId="7C9E6F18" w:rsidR="004D1418" w:rsidRPr="004D1418" w:rsidRDefault="004D1418" w:rsidP="00D945D2">
      <w:pPr>
        <w:pStyle w:val="ListParagraph"/>
        <w:spacing w:before="100" w:beforeAutospacing="1" w:after="90" w:line="240" w:lineRule="auto"/>
        <w:ind w:left="270"/>
        <w:outlineLvl w:val="3"/>
        <w:rPr>
          <w:b/>
          <w:bCs/>
          <w:color w:val="000000"/>
        </w:rPr>
      </w:pPr>
      <w:r>
        <w:rPr>
          <w:rStyle w:val="Strong"/>
          <w:color w:val="282828"/>
        </w:rPr>
        <w:t xml:space="preserve">Engineering students are encouraged to reach out to James M. </w:t>
      </w:r>
      <w:proofErr w:type="spellStart"/>
      <w:r>
        <w:rPr>
          <w:rStyle w:val="Strong"/>
          <w:color w:val="282828"/>
        </w:rPr>
        <w:t>Geckler</w:t>
      </w:r>
      <w:proofErr w:type="spellEnd"/>
      <w:r>
        <w:rPr>
          <w:rStyle w:val="Strong"/>
          <w:color w:val="282828"/>
        </w:rPr>
        <w:t>,</w:t>
      </w:r>
      <w:r>
        <w:rPr>
          <w:rStyle w:val="apple-converted-space"/>
          <w:color w:val="282828"/>
        </w:rPr>
        <w:t> </w:t>
      </w:r>
      <w:r>
        <w:rPr>
          <w:color w:val="282828"/>
        </w:rPr>
        <w:t>Ph.D., LPCC-S.</w:t>
      </w:r>
    </w:p>
    <w:p w14:paraId="6CBB0730" w14:textId="77777777" w:rsidR="004D1418" w:rsidRDefault="004D1418" w:rsidP="00D945D2">
      <w:pPr>
        <w:pStyle w:val="NormalWeb"/>
        <w:spacing w:before="0" w:beforeAutospacing="0" w:after="0" w:afterAutospacing="0"/>
        <w:ind w:left="270"/>
        <w:rPr>
          <w:color w:val="282828"/>
        </w:rPr>
      </w:pPr>
      <w:r>
        <w:rPr>
          <w:color w:val="282828"/>
        </w:rPr>
        <w:t xml:space="preserve">Dr. </w:t>
      </w:r>
      <w:proofErr w:type="spellStart"/>
      <w:r>
        <w:rPr>
          <w:color w:val="282828"/>
        </w:rPr>
        <w:t>Geckler</w:t>
      </w:r>
      <w:proofErr w:type="spellEnd"/>
      <w:r>
        <w:rPr>
          <w:color w:val="282828"/>
        </w:rPr>
        <w:t xml:space="preserve"> is an Embedded Clinical Counselor in the College of Engineering, also serving in the Office of Student Life Counseling and Consultation Service. He can be reached at </w:t>
      </w:r>
      <w:hyperlink r:id="rId18" w:history="1">
        <w:r>
          <w:rPr>
            <w:rStyle w:val="Hyperlink"/>
            <w:color w:val="954F72"/>
          </w:rPr>
          <w:t>geckler.6@osu.edu</w:t>
        </w:r>
      </w:hyperlink>
      <w:r>
        <w:rPr>
          <w:color w:val="282828"/>
        </w:rPr>
        <w:t>;</w:t>
      </w:r>
      <w:r>
        <w:rPr>
          <w:rStyle w:val="apple-converted-space"/>
          <w:color w:val="282828"/>
        </w:rPr>
        <w:t> </w:t>
      </w:r>
      <w:r>
        <w:rPr>
          <w:color w:val="282828"/>
        </w:rPr>
        <w:t xml:space="preserve">www.ccs.osu.edu where he maintains office hours in both Houck House, Room 019A, Building 194, 61 W Lane Ave Columbus, OH 43210 and Lincoln Tower, 10th Floor, 1800 Cannon </w:t>
      </w:r>
      <w:proofErr w:type="spellStart"/>
      <w:r>
        <w:rPr>
          <w:color w:val="282828"/>
        </w:rPr>
        <w:t>Drive,Columbus</w:t>
      </w:r>
      <w:proofErr w:type="spellEnd"/>
      <w:r>
        <w:rPr>
          <w:color w:val="282828"/>
        </w:rPr>
        <w:t>, OH 43210</w:t>
      </w:r>
    </w:p>
    <w:p w14:paraId="5E0FBC7D" w14:textId="77777777" w:rsidR="004D1418" w:rsidRDefault="004D1418" w:rsidP="00D945D2">
      <w:pPr>
        <w:pStyle w:val="NormalWeb"/>
        <w:spacing w:before="0" w:beforeAutospacing="0" w:after="0" w:afterAutospacing="0"/>
        <w:ind w:left="270"/>
        <w:rPr>
          <w:color w:val="282828"/>
        </w:rPr>
      </w:pPr>
    </w:p>
    <w:p w14:paraId="1CBEF196" w14:textId="77777777" w:rsidR="004D1418" w:rsidRDefault="004D1418" w:rsidP="00D945D2">
      <w:pPr>
        <w:rPr>
          <w:b/>
          <w:color w:val="000000" w:themeColor="text1"/>
        </w:rPr>
      </w:pPr>
      <w:r>
        <w:rPr>
          <w:b/>
          <w:color w:val="000000" w:themeColor="text1"/>
        </w:rPr>
        <w:t xml:space="preserve">CFAES students are encouraged to reach out to </w:t>
      </w:r>
      <w:r>
        <w:rPr>
          <w:b/>
          <w:color w:val="000000"/>
        </w:rPr>
        <w:t>David L. Wirt</w:t>
      </w:r>
      <w:r>
        <w:rPr>
          <w:color w:val="000000"/>
        </w:rPr>
        <w:t>, M.Ed., LPCC-S.</w:t>
      </w:r>
    </w:p>
    <w:p w14:paraId="6446C9BA" w14:textId="77777777" w:rsidR="004D1418" w:rsidRDefault="004D1418" w:rsidP="00D945D2">
      <w:pPr>
        <w:ind w:left="270"/>
        <w:rPr>
          <w:color w:val="000000"/>
        </w:rPr>
      </w:pPr>
      <w:r>
        <w:rPr>
          <w:color w:val="000000"/>
        </w:rPr>
        <w:t>David Wirt is an embedded counselor in CFAES and Licensed Professional Clinical Counselor with OSU’s Counseling and Consultation Services who will be spending the majority of his time housed in 100Y Ag. Admin. working directly with CFAES students on the Columbus campus.  </w:t>
      </w:r>
    </w:p>
    <w:p w14:paraId="0AB5D44B" w14:textId="77777777" w:rsidR="004D1418" w:rsidRDefault="004D1418" w:rsidP="00D945D2">
      <w:pPr>
        <w:ind w:left="270" w:firstLine="50"/>
        <w:rPr>
          <w:rFonts w:eastAsiaTheme="minorHAnsi"/>
        </w:rPr>
      </w:pPr>
      <w:r>
        <w:rPr>
          <w:color w:val="000000"/>
        </w:rPr>
        <w:t>If a student would like to meet with David, they can go to</w:t>
      </w:r>
      <w:r>
        <w:rPr>
          <w:rStyle w:val="apple-converted-space"/>
          <w:color w:val="000000"/>
        </w:rPr>
        <w:t> </w:t>
      </w:r>
      <w:hyperlink r:id="rId19" w:history="1">
        <w:r>
          <w:rPr>
            <w:rStyle w:val="Hyperlink"/>
            <w:color w:val="954F72"/>
          </w:rPr>
          <w:t>https://ccs.osu.edu</w:t>
        </w:r>
      </w:hyperlink>
      <w:r>
        <w:rPr>
          <w:rStyle w:val="apple-converted-space"/>
          <w:color w:val="000000"/>
        </w:rPr>
        <w:t> </w:t>
      </w:r>
      <w:r>
        <w:rPr>
          <w:color w:val="000000"/>
        </w:rPr>
        <w:t>and click on “schedule a phone screening.”  This will enable David, or one of his colleagues, to contact the student to discuss needs, and to schedule the student for sessions, when needed.  When a student presents urgent concerns, the student will be scheduled to see a clinical staff member: either David, or one of his CCS colleagues, as promptly as possible.  Students can also call 614-292-5766 to start this process. </w:t>
      </w:r>
      <w:r>
        <w:rPr>
          <w:rStyle w:val="apple-converted-space"/>
          <w:color w:val="000000"/>
        </w:rPr>
        <w:t> </w:t>
      </w:r>
      <w:r>
        <w:rPr>
          <w:b/>
          <w:bCs/>
          <w:color w:val="000000"/>
        </w:rPr>
        <w:t>Please have the student mention they are a CFAES student if they call to be routed to David.</w:t>
      </w:r>
      <w:r>
        <w:rPr>
          <w:color w:val="000000"/>
        </w:rPr>
        <w:t>   If there are questions, David can be contacted via email at</w:t>
      </w:r>
      <w:r>
        <w:rPr>
          <w:rStyle w:val="apple-converted-space"/>
          <w:color w:val="000000"/>
        </w:rPr>
        <w:t> </w:t>
      </w:r>
      <w:hyperlink r:id="rId20" w:history="1">
        <w:r>
          <w:rPr>
            <w:rStyle w:val="Hyperlink"/>
            <w:color w:val="954F72"/>
          </w:rPr>
          <w:t>wirt.9@osu.edu</w:t>
        </w:r>
      </w:hyperlink>
      <w:r>
        <w:rPr>
          <w:color w:val="000000"/>
        </w:rPr>
        <w:t>.</w:t>
      </w:r>
    </w:p>
    <w:p w14:paraId="7C9DEE0D" w14:textId="77777777" w:rsidR="004D1418" w:rsidRDefault="004D1418" w:rsidP="00D945D2">
      <w:pPr>
        <w:pStyle w:val="NormalWeb"/>
        <w:spacing w:before="0" w:beforeAutospacing="0" w:after="0" w:afterAutospacing="0"/>
        <w:ind w:left="270"/>
        <w:rPr>
          <w:color w:val="282828"/>
        </w:rPr>
      </w:pPr>
    </w:p>
    <w:p w14:paraId="51C25A63" w14:textId="77777777" w:rsidR="004D1418" w:rsidRPr="00427A1B" w:rsidRDefault="004D1418" w:rsidP="00D945D2">
      <w:pPr>
        <w:pStyle w:val="NormalWeb"/>
        <w:spacing w:before="0" w:beforeAutospacing="0" w:after="0" w:afterAutospacing="0"/>
        <w:rPr>
          <w:color w:val="C00000"/>
        </w:rPr>
      </w:pPr>
      <w:r w:rsidRPr="00427A1B">
        <w:rPr>
          <w:b/>
          <w:color w:val="C00000"/>
        </w:rPr>
        <w:t>Diversity and Inclusion</w:t>
      </w:r>
    </w:p>
    <w:p w14:paraId="281276EF" w14:textId="77777777" w:rsidR="004D1418" w:rsidRDefault="004D1418" w:rsidP="00D945D2">
      <w:pPr>
        <w:pStyle w:val="ListParagraph"/>
        <w:spacing w:before="100" w:beforeAutospacing="1" w:after="312" w:line="240" w:lineRule="auto"/>
        <w:ind w:left="270" w:right="360"/>
        <w:textAlignment w:val="baseline"/>
        <w:rPr>
          <w:color w:val="222222"/>
        </w:rPr>
      </w:pPr>
      <w:r>
        <w:rPr>
          <w:color w:val="222222"/>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67698909" w14:textId="77777777" w:rsidR="004D1418" w:rsidRPr="00427A1B" w:rsidRDefault="004D1418" w:rsidP="00D945D2">
      <w:pPr>
        <w:pStyle w:val="ListParagraph"/>
        <w:spacing w:before="100" w:beforeAutospacing="1" w:after="312" w:line="240" w:lineRule="auto"/>
        <w:ind w:left="270" w:right="360"/>
        <w:textAlignment w:val="baseline"/>
        <w:rPr>
          <w:color w:val="C00000"/>
        </w:rPr>
      </w:pPr>
      <w:r w:rsidRPr="00427A1B">
        <w:rPr>
          <w:b/>
          <w:color w:val="C00000"/>
        </w:rPr>
        <w:t>Bias Assessment and Response Team</w:t>
      </w:r>
    </w:p>
    <w:p w14:paraId="56BB12C8" w14:textId="198EDCA9" w:rsidR="004D1418" w:rsidRDefault="004D1418" w:rsidP="00D945D2">
      <w:pPr>
        <w:pStyle w:val="ListParagraph"/>
        <w:spacing w:before="100" w:beforeAutospacing="1" w:line="240" w:lineRule="auto"/>
        <w:ind w:left="270" w:right="360" w:hanging="270"/>
        <w:textAlignment w:val="baseline"/>
        <w:rPr>
          <w:color w:val="000000"/>
        </w:rPr>
      </w:pPr>
      <w:r>
        <w:rPr>
          <w:color w:val="222222"/>
        </w:rPr>
        <w:t xml:space="preserve">Title IX makes it clear that violence and harassment based on sex and gender are Civil Rights </w:t>
      </w:r>
      <w:r>
        <w:rPr>
          <w:color w:val="222222"/>
        </w:rPr>
        <w:lastRenderedPageBreak/>
        <w:t>offenses subject to the same kinds of accountability and the same kinds of support applied to offenses against other protected categories (e.g., race). If you or someone you know has been sexually harassed or assaulted, you may find the appropriate resources at </w:t>
      </w:r>
      <w:hyperlink r:id="rId21" w:tooltip="Office of Compliance and Integrity Title IX website." w:history="1">
        <w:r>
          <w:rPr>
            <w:rStyle w:val="Hyperlink"/>
            <w:color w:val="BB0000"/>
            <w:bdr w:val="none" w:sz="0" w:space="0" w:color="auto" w:frame="1"/>
          </w:rPr>
          <w:t>http://titleix.osu.edu</w:t>
        </w:r>
      </w:hyperlink>
      <w:r w:rsidR="00246DC0">
        <w:rPr>
          <w:rStyle w:val="Hyperlink"/>
          <w:color w:val="BB0000"/>
          <w:bdr w:val="none" w:sz="0" w:space="0" w:color="auto" w:frame="1"/>
        </w:rPr>
        <w:t xml:space="preserve"> </w:t>
      </w:r>
      <w:r>
        <w:rPr>
          <w:color w:val="222222"/>
        </w:rPr>
        <w:t>or by contacting the Ohio State Title IX Coordinator, Kellie Brennan, at </w:t>
      </w:r>
      <w:hyperlink r:id="rId22" w:tooltip="Email the Title IX group." w:history="1">
        <w:r>
          <w:rPr>
            <w:rStyle w:val="Hyperlink"/>
            <w:color w:val="BB0000"/>
            <w:bdr w:val="none" w:sz="0" w:space="0" w:color="auto" w:frame="1"/>
          </w:rPr>
          <w:t>titleix@osu.edu</w:t>
        </w:r>
      </w:hyperlink>
    </w:p>
    <w:p w14:paraId="32C369FD" w14:textId="77777777" w:rsidR="00A742D4" w:rsidRDefault="00A742D4" w:rsidP="00D945D2">
      <w:pPr>
        <w:pStyle w:val="BodyText"/>
        <w:rPr>
          <w:sz w:val="20"/>
        </w:rPr>
      </w:pPr>
    </w:p>
    <w:sectPr w:rsidR="00A742D4">
      <w:footerReference w:type="default" r:id="rId23"/>
      <w:pgSz w:w="12240" w:h="15840"/>
      <w:pgMar w:top="1360" w:right="1640" w:bottom="1260" w:left="162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3179D" w14:textId="77777777" w:rsidR="00047D4F" w:rsidRDefault="00047D4F">
      <w:r>
        <w:separator/>
      </w:r>
    </w:p>
  </w:endnote>
  <w:endnote w:type="continuationSeparator" w:id="0">
    <w:p w14:paraId="20CB5A88" w14:textId="77777777" w:rsidR="00047D4F" w:rsidRDefault="0004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135642"/>
      <w:docPartObj>
        <w:docPartGallery w:val="Page Numbers (Bottom of Page)"/>
        <w:docPartUnique/>
      </w:docPartObj>
    </w:sdtPr>
    <w:sdtEndPr>
      <w:rPr>
        <w:noProof/>
      </w:rPr>
    </w:sdtEndPr>
    <w:sdtContent>
      <w:p w14:paraId="1EDFD7BC" w14:textId="71E114BE" w:rsidR="00235A4D" w:rsidRDefault="00235A4D">
        <w:pPr>
          <w:pStyle w:val="Footer"/>
          <w:jc w:val="center"/>
        </w:pPr>
        <w:r>
          <w:fldChar w:fldCharType="begin"/>
        </w:r>
        <w:r>
          <w:instrText xml:space="preserve"> PAGE   \* MERGEFORMAT </w:instrText>
        </w:r>
        <w:r>
          <w:fldChar w:fldCharType="separate"/>
        </w:r>
        <w:r w:rsidR="008F72DC">
          <w:rPr>
            <w:noProof/>
          </w:rPr>
          <w:t>5</w:t>
        </w:r>
        <w:r>
          <w:rPr>
            <w:noProof/>
          </w:rPr>
          <w:fldChar w:fldCharType="end"/>
        </w:r>
      </w:p>
    </w:sdtContent>
  </w:sdt>
  <w:p w14:paraId="0C6416CD" w14:textId="77777777" w:rsidR="00A742D4" w:rsidRDefault="00A742D4">
    <w:pPr>
      <w:pStyle w:val="BodyText"/>
      <w:spacing w:line="14" w:lineRule="auto"/>
      <w:rPr>
        <w:sz w:val="20"/>
      </w:rPr>
    </w:pPr>
  </w:p>
  <w:p w14:paraId="76CB5F3B" w14:textId="77777777" w:rsidR="005F10C3" w:rsidRDefault="005F10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0C043" w14:textId="77777777" w:rsidR="00047D4F" w:rsidRDefault="00047D4F">
      <w:r>
        <w:separator/>
      </w:r>
    </w:p>
  </w:footnote>
  <w:footnote w:type="continuationSeparator" w:id="0">
    <w:p w14:paraId="790EA481" w14:textId="77777777" w:rsidR="00047D4F" w:rsidRDefault="00047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7E3"/>
    <w:multiLevelType w:val="hybridMultilevel"/>
    <w:tmpl w:val="5E7657FE"/>
    <w:lvl w:ilvl="0" w:tplc="FC84018E">
      <w:start w:val="4"/>
      <w:numFmt w:val="decimal"/>
      <w:lvlText w:val="%1."/>
      <w:lvlJc w:val="left"/>
      <w:pPr>
        <w:ind w:left="1840" w:hanging="360"/>
      </w:pPr>
    </w:lvl>
    <w:lvl w:ilvl="1" w:tplc="24088B6C">
      <w:start w:val="4"/>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02BBF"/>
    <w:multiLevelType w:val="hybridMultilevel"/>
    <w:tmpl w:val="FDC89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97F23"/>
    <w:multiLevelType w:val="multilevel"/>
    <w:tmpl w:val="A14ED0E8"/>
    <w:lvl w:ilvl="0">
      <w:start w:val="5"/>
      <w:numFmt w:val="upperRoman"/>
      <w:lvlText w:val="%1"/>
      <w:lvlJc w:val="left"/>
      <w:pPr>
        <w:ind w:left="108" w:hanging="567"/>
      </w:pPr>
      <w:rPr>
        <w:rFonts w:hint="default"/>
        <w:lang w:val="en-US" w:eastAsia="en-US" w:bidi="en-US"/>
      </w:rPr>
    </w:lvl>
    <w:lvl w:ilvl="1">
      <w:start w:val="13"/>
      <w:numFmt w:val="upperLetter"/>
      <w:lvlText w:val="%1.%2."/>
      <w:lvlJc w:val="left"/>
      <w:pPr>
        <w:ind w:left="108" w:hanging="567"/>
      </w:pPr>
      <w:rPr>
        <w:rFonts w:ascii="Times New Roman" w:eastAsia="Times New Roman" w:hAnsi="Times New Roman" w:cs="Times New Roman" w:hint="default"/>
        <w:w w:val="99"/>
        <w:sz w:val="24"/>
        <w:szCs w:val="24"/>
        <w:lang w:val="en-US" w:eastAsia="en-US" w:bidi="en-US"/>
      </w:rPr>
    </w:lvl>
    <w:lvl w:ilvl="2">
      <w:start w:val="1"/>
      <w:numFmt w:val="bullet"/>
      <w:lvlText w:val=""/>
      <w:lvlJc w:val="left"/>
      <w:pPr>
        <w:ind w:left="828" w:hanging="360"/>
      </w:pPr>
      <w:rPr>
        <w:rFonts w:ascii="Wingdings" w:hAnsi="Wingdings" w:hint="default"/>
        <w:w w:val="100"/>
        <w:lang w:val="en-US" w:eastAsia="en-US" w:bidi="en-US"/>
      </w:rPr>
    </w:lvl>
    <w:lvl w:ilvl="3">
      <w:numFmt w:val="bullet"/>
      <w:lvlText w:val=""/>
      <w:lvlJc w:val="left"/>
      <w:pPr>
        <w:ind w:left="2689" w:hanging="361"/>
      </w:pPr>
      <w:rPr>
        <w:rFonts w:ascii="Symbol" w:eastAsia="Symbol" w:hAnsi="Symbol" w:cs="Symbol" w:hint="default"/>
        <w:w w:val="100"/>
        <w:sz w:val="24"/>
        <w:szCs w:val="24"/>
        <w:lang w:val="en-US" w:eastAsia="en-US" w:bidi="en-US"/>
      </w:rPr>
    </w:lvl>
    <w:lvl w:ilvl="4">
      <w:numFmt w:val="bullet"/>
      <w:lvlText w:val="o"/>
      <w:lvlJc w:val="left"/>
      <w:pPr>
        <w:ind w:left="3349" w:hanging="360"/>
      </w:pPr>
      <w:rPr>
        <w:rFonts w:ascii="Courier New" w:eastAsia="Courier New" w:hAnsi="Courier New" w:cs="Courier New" w:hint="default"/>
        <w:w w:val="100"/>
        <w:sz w:val="24"/>
        <w:szCs w:val="24"/>
        <w:lang w:val="en-US" w:eastAsia="en-US" w:bidi="en-US"/>
      </w:rPr>
    </w:lvl>
    <w:lvl w:ilvl="5">
      <w:numFmt w:val="bullet"/>
      <w:lvlText w:val="•"/>
      <w:lvlJc w:val="left"/>
      <w:pPr>
        <w:ind w:left="4951" w:hanging="360"/>
      </w:pPr>
      <w:rPr>
        <w:rFonts w:hint="default"/>
        <w:lang w:val="en-US" w:eastAsia="en-US" w:bidi="en-US"/>
      </w:rPr>
    </w:lvl>
    <w:lvl w:ilvl="6">
      <w:numFmt w:val="bullet"/>
      <w:lvlText w:val="•"/>
      <w:lvlJc w:val="left"/>
      <w:pPr>
        <w:ind w:left="5757" w:hanging="360"/>
      </w:pPr>
      <w:rPr>
        <w:rFonts w:hint="default"/>
        <w:lang w:val="en-US" w:eastAsia="en-US" w:bidi="en-US"/>
      </w:rPr>
    </w:lvl>
    <w:lvl w:ilvl="7">
      <w:numFmt w:val="bullet"/>
      <w:lvlText w:val="•"/>
      <w:lvlJc w:val="left"/>
      <w:pPr>
        <w:ind w:left="6562" w:hanging="360"/>
      </w:pPr>
      <w:rPr>
        <w:rFonts w:hint="default"/>
        <w:lang w:val="en-US" w:eastAsia="en-US" w:bidi="en-US"/>
      </w:rPr>
    </w:lvl>
    <w:lvl w:ilvl="8">
      <w:numFmt w:val="bullet"/>
      <w:lvlText w:val="•"/>
      <w:lvlJc w:val="left"/>
      <w:pPr>
        <w:ind w:left="7368" w:hanging="360"/>
      </w:pPr>
      <w:rPr>
        <w:rFonts w:hint="default"/>
        <w:lang w:val="en-US" w:eastAsia="en-US" w:bidi="en-US"/>
      </w:rPr>
    </w:lvl>
  </w:abstractNum>
  <w:abstractNum w:abstractNumId="3" w15:restartNumberingAfterBreak="0">
    <w:nsid w:val="1A2B0DB0"/>
    <w:multiLevelType w:val="hybridMultilevel"/>
    <w:tmpl w:val="83082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B487B"/>
    <w:multiLevelType w:val="multilevel"/>
    <w:tmpl w:val="765C0F7E"/>
    <w:lvl w:ilvl="0">
      <w:start w:val="5"/>
      <w:numFmt w:val="upperRoman"/>
      <w:lvlText w:val="%1"/>
      <w:lvlJc w:val="left"/>
      <w:pPr>
        <w:ind w:left="108" w:hanging="567"/>
      </w:pPr>
      <w:rPr>
        <w:rFonts w:hint="default"/>
        <w:lang w:val="en-US" w:eastAsia="en-US" w:bidi="en-US"/>
      </w:rPr>
    </w:lvl>
    <w:lvl w:ilvl="1">
      <w:start w:val="13"/>
      <w:numFmt w:val="upperLetter"/>
      <w:lvlText w:val="%1.%2."/>
      <w:lvlJc w:val="left"/>
      <w:pPr>
        <w:ind w:left="108" w:hanging="567"/>
      </w:pPr>
      <w:rPr>
        <w:rFonts w:ascii="Times New Roman" w:eastAsia="Times New Roman" w:hAnsi="Times New Roman" w:cs="Times New Roman" w:hint="default"/>
        <w:w w:val="99"/>
        <w:sz w:val="24"/>
        <w:szCs w:val="24"/>
        <w:lang w:val="en-US" w:eastAsia="en-US" w:bidi="en-US"/>
      </w:rPr>
    </w:lvl>
    <w:lvl w:ilvl="2">
      <w:numFmt w:val="bullet"/>
      <w:lvlText w:val=""/>
      <w:lvlJc w:val="left"/>
      <w:pPr>
        <w:ind w:left="828" w:hanging="360"/>
      </w:pPr>
      <w:rPr>
        <w:rFonts w:hint="default"/>
        <w:w w:val="100"/>
        <w:lang w:val="en-US" w:eastAsia="en-US" w:bidi="en-US"/>
      </w:rPr>
    </w:lvl>
    <w:lvl w:ilvl="3">
      <w:numFmt w:val="bullet"/>
      <w:lvlText w:val=""/>
      <w:lvlJc w:val="left"/>
      <w:pPr>
        <w:ind w:left="2689" w:hanging="361"/>
      </w:pPr>
      <w:rPr>
        <w:rFonts w:ascii="Symbol" w:eastAsia="Symbol" w:hAnsi="Symbol" w:cs="Symbol" w:hint="default"/>
        <w:w w:val="100"/>
        <w:sz w:val="24"/>
        <w:szCs w:val="24"/>
        <w:lang w:val="en-US" w:eastAsia="en-US" w:bidi="en-US"/>
      </w:rPr>
    </w:lvl>
    <w:lvl w:ilvl="4">
      <w:numFmt w:val="bullet"/>
      <w:lvlText w:val="o"/>
      <w:lvlJc w:val="left"/>
      <w:pPr>
        <w:ind w:left="3349" w:hanging="360"/>
      </w:pPr>
      <w:rPr>
        <w:rFonts w:ascii="Courier New" w:eastAsia="Courier New" w:hAnsi="Courier New" w:cs="Courier New" w:hint="default"/>
        <w:w w:val="100"/>
        <w:sz w:val="24"/>
        <w:szCs w:val="24"/>
        <w:lang w:val="en-US" w:eastAsia="en-US" w:bidi="en-US"/>
      </w:rPr>
    </w:lvl>
    <w:lvl w:ilvl="5">
      <w:numFmt w:val="bullet"/>
      <w:lvlText w:val="•"/>
      <w:lvlJc w:val="left"/>
      <w:pPr>
        <w:ind w:left="4951" w:hanging="360"/>
      </w:pPr>
      <w:rPr>
        <w:rFonts w:hint="default"/>
        <w:lang w:val="en-US" w:eastAsia="en-US" w:bidi="en-US"/>
      </w:rPr>
    </w:lvl>
    <w:lvl w:ilvl="6">
      <w:numFmt w:val="bullet"/>
      <w:lvlText w:val="•"/>
      <w:lvlJc w:val="left"/>
      <w:pPr>
        <w:ind w:left="5757" w:hanging="360"/>
      </w:pPr>
      <w:rPr>
        <w:rFonts w:hint="default"/>
        <w:lang w:val="en-US" w:eastAsia="en-US" w:bidi="en-US"/>
      </w:rPr>
    </w:lvl>
    <w:lvl w:ilvl="7">
      <w:numFmt w:val="bullet"/>
      <w:lvlText w:val="•"/>
      <w:lvlJc w:val="left"/>
      <w:pPr>
        <w:ind w:left="6562" w:hanging="360"/>
      </w:pPr>
      <w:rPr>
        <w:rFonts w:hint="default"/>
        <w:lang w:val="en-US" w:eastAsia="en-US" w:bidi="en-US"/>
      </w:rPr>
    </w:lvl>
    <w:lvl w:ilvl="8">
      <w:numFmt w:val="bullet"/>
      <w:lvlText w:val="•"/>
      <w:lvlJc w:val="left"/>
      <w:pPr>
        <w:ind w:left="7368" w:hanging="360"/>
      </w:pPr>
      <w:rPr>
        <w:rFonts w:hint="default"/>
        <w:lang w:val="en-US" w:eastAsia="en-US" w:bidi="en-US"/>
      </w:rPr>
    </w:lvl>
  </w:abstractNum>
  <w:abstractNum w:abstractNumId="5" w15:restartNumberingAfterBreak="0">
    <w:nsid w:val="1E2060EC"/>
    <w:multiLevelType w:val="hybridMultilevel"/>
    <w:tmpl w:val="18721400"/>
    <w:lvl w:ilvl="0" w:tplc="04090009">
      <w:start w:val="1"/>
      <w:numFmt w:val="bullet"/>
      <w:lvlText w:val=""/>
      <w:lvlJc w:val="left"/>
      <w:pPr>
        <w:ind w:left="522" w:hanging="360"/>
      </w:pPr>
      <w:rPr>
        <w:rFonts w:ascii="Wingdings" w:hAnsi="Wingdings"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 w15:restartNumberingAfterBreak="0">
    <w:nsid w:val="2033720C"/>
    <w:multiLevelType w:val="hybridMultilevel"/>
    <w:tmpl w:val="ED14C626"/>
    <w:lvl w:ilvl="0" w:tplc="4F5A9944">
      <w:numFmt w:val="bullet"/>
      <w:lvlText w:val=""/>
      <w:lvlJc w:val="left"/>
      <w:pPr>
        <w:ind w:left="468" w:hanging="360"/>
      </w:pPr>
      <w:rPr>
        <w:rFonts w:ascii="Symbol" w:eastAsia="Symbol" w:hAnsi="Symbol" w:cs="Symbol" w:hint="default"/>
        <w:w w:val="100"/>
        <w:sz w:val="24"/>
        <w:szCs w:val="24"/>
        <w:lang w:val="en-US" w:eastAsia="en-US" w:bidi="en-US"/>
      </w:rPr>
    </w:lvl>
    <w:lvl w:ilvl="1" w:tplc="50CAC2A2">
      <w:numFmt w:val="bullet"/>
      <w:lvlText w:val="•"/>
      <w:lvlJc w:val="left"/>
      <w:pPr>
        <w:ind w:left="1312" w:hanging="360"/>
      </w:pPr>
      <w:rPr>
        <w:rFonts w:hint="default"/>
        <w:lang w:val="en-US" w:eastAsia="en-US" w:bidi="en-US"/>
      </w:rPr>
    </w:lvl>
    <w:lvl w:ilvl="2" w:tplc="434C27E8">
      <w:numFmt w:val="bullet"/>
      <w:lvlText w:val="•"/>
      <w:lvlJc w:val="left"/>
      <w:pPr>
        <w:ind w:left="2164" w:hanging="360"/>
      </w:pPr>
      <w:rPr>
        <w:rFonts w:hint="default"/>
        <w:lang w:val="en-US" w:eastAsia="en-US" w:bidi="en-US"/>
      </w:rPr>
    </w:lvl>
    <w:lvl w:ilvl="3" w:tplc="5AB2C538">
      <w:numFmt w:val="bullet"/>
      <w:lvlText w:val="•"/>
      <w:lvlJc w:val="left"/>
      <w:pPr>
        <w:ind w:left="3016" w:hanging="360"/>
      </w:pPr>
      <w:rPr>
        <w:rFonts w:hint="default"/>
        <w:lang w:val="en-US" w:eastAsia="en-US" w:bidi="en-US"/>
      </w:rPr>
    </w:lvl>
    <w:lvl w:ilvl="4" w:tplc="6B2E2E10">
      <w:numFmt w:val="bullet"/>
      <w:lvlText w:val="•"/>
      <w:lvlJc w:val="left"/>
      <w:pPr>
        <w:ind w:left="3868" w:hanging="360"/>
      </w:pPr>
      <w:rPr>
        <w:rFonts w:hint="default"/>
        <w:lang w:val="en-US" w:eastAsia="en-US" w:bidi="en-US"/>
      </w:rPr>
    </w:lvl>
    <w:lvl w:ilvl="5" w:tplc="9FFAD1BC">
      <w:numFmt w:val="bullet"/>
      <w:lvlText w:val="•"/>
      <w:lvlJc w:val="left"/>
      <w:pPr>
        <w:ind w:left="4720" w:hanging="360"/>
      </w:pPr>
      <w:rPr>
        <w:rFonts w:hint="default"/>
        <w:lang w:val="en-US" w:eastAsia="en-US" w:bidi="en-US"/>
      </w:rPr>
    </w:lvl>
    <w:lvl w:ilvl="6" w:tplc="B09C00BA">
      <w:numFmt w:val="bullet"/>
      <w:lvlText w:val="•"/>
      <w:lvlJc w:val="left"/>
      <w:pPr>
        <w:ind w:left="5572" w:hanging="360"/>
      </w:pPr>
      <w:rPr>
        <w:rFonts w:hint="default"/>
        <w:lang w:val="en-US" w:eastAsia="en-US" w:bidi="en-US"/>
      </w:rPr>
    </w:lvl>
    <w:lvl w:ilvl="7" w:tplc="1A409394">
      <w:numFmt w:val="bullet"/>
      <w:lvlText w:val="•"/>
      <w:lvlJc w:val="left"/>
      <w:pPr>
        <w:ind w:left="6424" w:hanging="360"/>
      </w:pPr>
      <w:rPr>
        <w:rFonts w:hint="default"/>
        <w:lang w:val="en-US" w:eastAsia="en-US" w:bidi="en-US"/>
      </w:rPr>
    </w:lvl>
    <w:lvl w:ilvl="8" w:tplc="0714E57E">
      <w:numFmt w:val="bullet"/>
      <w:lvlText w:val="•"/>
      <w:lvlJc w:val="left"/>
      <w:pPr>
        <w:ind w:left="7276" w:hanging="360"/>
      </w:pPr>
      <w:rPr>
        <w:rFonts w:hint="default"/>
        <w:lang w:val="en-US" w:eastAsia="en-US" w:bidi="en-US"/>
      </w:rPr>
    </w:lvl>
  </w:abstractNum>
  <w:abstractNum w:abstractNumId="7" w15:restartNumberingAfterBreak="0">
    <w:nsid w:val="21DC2325"/>
    <w:multiLevelType w:val="hybridMultilevel"/>
    <w:tmpl w:val="EF58B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27F1A"/>
    <w:multiLevelType w:val="hybridMultilevel"/>
    <w:tmpl w:val="9446B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8752B"/>
    <w:multiLevelType w:val="multilevel"/>
    <w:tmpl w:val="7C228880"/>
    <w:lvl w:ilvl="0">
      <w:start w:val="5"/>
      <w:numFmt w:val="upperRoman"/>
      <w:lvlText w:val="%1"/>
      <w:lvlJc w:val="left"/>
      <w:pPr>
        <w:ind w:left="108" w:hanging="567"/>
      </w:pPr>
      <w:rPr>
        <w:rFonts w:hint="default"/>
        <w:lang w:val="en-US" w:eastAsia="en-US" w:bidi="en-US"/>
      </w:rPr>
    </w:lvl>
    <w:lvl w:ilvl="1">
      <w:start w:val="13"/>
      <w:numFmt w:val="upperLetter"/>
      <w:lvlText w:val="%1.%2."/>
      <w:lvlJc w:val="left"/>
      <w:pPr>
        <w:ind w:left="108" w:hanging="567"/>
      </w:pPr>
      <w:rPr>
        <w:rFonts w:ascii="Times New Roman" w:eastAsia="Times New Roman" w:hAnsi="Times New Roman" w:cs="Times New Roman" w:hint="default"/>
        <w:w w:val="99"/>
        <w:sz w:val="24"/>
        <w:szCs w:val="24"/>
        <w:lang w:val="en-US" w:eastAsia="en-US" w:bidi="en-US"/>
      </w:rPr>
    </w:lvl>
    <w:lvl w:ilvl="2">
      <w:start w:val="1"/>
      <w:numFmt w:val="bullet"/>
      <w:lvlText w:val=""/>
      <w:lvlJc w:val="left"/>
      <w:pPr>
        <w:ind w:left="828" w:hanging="360"/>
      </w:pPr>
      <w:rPr>
        <w:rFonts w:ascii="Wingdings" w:hAnsi="Wingdings" w:hint="default"/>
        <w:w w:val="100"/>
        <w:lang w:val="en-US" w:eastAsia="en-US" w:bidi="en-US"/>
      </w:rPr>
    </w:lvl>
    <w:lvl w:ilvl="3">
      <w:numFmt w:val="bullet"/>
      <w:lvlText w:val=""/>
      <w:lvlJc w:val="left"/>
      <w:pPr>
        <w:ind w:left="2689" w:hanging="361"/>
      </w:pPr>
      <w:rPr>
        <w:rFonts w:ascii="Symbol" w:eastAsia="Symbol" w:hAnsi="Symbol" w:cs="Symbol" w:hint="default"/>
        <w:w w:val="100"/>
        <w:sz w:val="24"/>
        <w:szCs w:val="24"/>
        <w:lang w:val="en-US" w:eastAsia="en-US" w:bidi="en-US"/>
      </w:rPr>
    </w:lvl>
    <w:lvl w:ilvl="4">
      <w:numFmt w:val="bullet"/>
      <w:lvlText w:val="o"/>
      <w:lvlJc w:val="left"/>
      <w:pPr>
        <w:ind w:left="3349" w:hanging="360"/>
      </w:pPr>
      <w:rPr>
        <w:rFonts w:ascii="Courier New" w:eastAsia="Courier New" w:hAnsi="Courier New" w:cs="Courier New" w:hint="default"/>
        <w:w w:val="100"/>
        <w:sz w:val="24"/>
        <w:szCs w:val="24"/>
        <w:lang w:val="en-US" w:eastAsia="en-US" w:bidi="en-US"/>
      </w:rPr>
    </w:lvl>
    <w:lvl w:ilvl="5">
      <w:numFmt w:val="bullet"/>
      <w:lvlText w:val="•"/>
      <w:lvlJc w:val="left"/>
      <w:pPr>
        <w:ind w:left="4951" w:hanging="360"/>
      </w:pPr>
      <w:rPr>
        <w:rFonts w:hint="default"/>
        <w:lang w:val="en-US" w:eastAsia="en-US" w:bidi="en-US"/>
      </w:rPr>
    </w:lvl>
    <w:lvl w:ilvl="6">
      <w:numFmt w:val="bullet"/>
      <w:lvlText w:val="•"/>
      <w:lvlJc w:val="left"/>
      <w:pPr>
        <w:ind w:left="5757" w:hanging="360"/>
      </w:pPr>
      <w:rPr>
        <w:rFonts w:hint="default"/>
        <w:lang w:val="en-US" w:eastAsia="en-US" w:bidi="en-US"/>
      </w:rPr>
    </w:lvl>
    <w:lvl w:ilvl="7">
      <w:numFmt w:val="bullet"/>
      <w:lvlText w:val="•"/>
      <w:lvlJc w:val="left"/>
      <w:pPr>
        <w:ind w:left="6562" w:hanging="360"/>
      </w:pPr>
      <w:rPr>
        <w:rFonts w:hint="default"/>
        <w:lang w:val="en-US" w:eastAsia="en-US" w:bidi="en-US"/>
      </w:rPr>
    </w:lvl>
    <w:lvl w:ilvl="8">
      <w:numFmt w:val="bullet"/>
      <w:lvlText w:val="•"/>
      <w:lvlJc w:val="left"/>
      <w:pPr>
        <w:ind w:left="7368" w:hanging="360"/>
      </w:pPr>
      <w:rPr>
        <w:rFonts w:hint="default"/>
        <w:lang w:val="en-US" w:eastAsia="en-US" w:bidi="en-US"/>
      </w:rPr>
    </w:lvl>
  </w:abstractNum>
  <w:abstractNum w:abstractNumId="10" w15:restartNumberingAfterBreak="0">
    <w:nsid w:val="292D59B2"/>
    <w:multiLevelType w:val="hybridMultilevel"/>
    <w:tmpl w:val="8402E484"/>
    <w:lvl w:ilvl="0" w:tplc="2BBC5768">
      <w:start w:val="1"/>
      <w:numFmt w:val="decimal"/>
      <w:lvlText w:val="%1."/>
      <w:lvlJc w:val="left"/>
      <w:pPr>
        <w:ind w:left="828" w:hanging="360"/>
      </w:pPr>
      <w:rPr>
        <w:rFonts w:ascii="Times New Roman" w:eastAsia="Times New Roman" w:hAnsi="Times New Roman" w:cs="Times New Roman" w:hint="default"/>
        <w:i/>
        <w:spacing w:val="-2"/>
        <w:w w:val="99"/>
        <w:sz w:val="24"/>
        <w:szCs w:val="24"/>
        <w:lang w:val="en-US" w:eastAsia="en-US" w:bidi="en-US"/>
      </w:rPr>
    </w:lvl>
    <w:lvl w:ilvl="1" w:tplc="BB8697DC">
      <w:numFmt w:val="bullet"/>
      <w:lvlText w:val="•"/>
      <w:lvlJc w:val="left"/>
      <w:pPr>
        <w:ind w:left="1636" w:hanging="360"/>
      </w:pPr>
      <w:rPr>
        <w:rFonts w:hint="default"/>
        <w:lang w:val="en-US" w:eastAsia="en-US" w:bidi="en-US"/>
      </w:rPr>
    </w:lvl>
    <w:lvl w:ilvl="2" w:tplc="3DD21020">
      <w:numFmt w:val="bullet"/>
      <w:lvlText w:val="•"/>
      <w:lvlJc w:val="left"/>
      <w:pPr>
        <w:ind w:left="2452" w:hanging="360"/>
      </w:pPr>
      <w:rPr>
        <w:rFonts w:hint="default"/>
        <w:lang w:val="en-US" w:eastAsia="en-US" w:bidi="en-US"/>
      </w:rPr>
    </w:lvl>
    <w:lvl w:ilvl="3" w:tplc="F31C0A18">
      <w:numFmt w:val="bullet"/>
      <w:lvlText w:val="•"/>
      <w:lvlJc w:val="left"/>
      <w:pPr>
        <w:ind w:left="3268" w:hanging="360"/>
      </w:pPr>
      <w:rPr>
        <w:rFonts w:hint="default"/>
        <w:lang w:val="en-US" w:eastAsia="en-US" w:bidi="en-US"/>
      </w:rPr>
    </w:lvl>
    <w:lvl w:ilvl="4" w:tplc="98767ED6">
      <w:numFmt w:val="bullet"/>
      <w:lvlText w:val="•"/>
      <w:lvlJc w:val="left"/>
      <w:pPr>
        <w:ind w:left="4084" w:hanging="360"/>
      </w:pPr>
      <w:rPr>
        <w:rFonts w:hint="default"/>
        <w:lang w:val="en-US" w:eastAsia="en-US" w:bidi="en-US"/>
      </w:rPr>
    </w:lvl>
    <w:lvl w:ilvl="5" w:tplc="7DEC43AA">
      <w:numFmt w:val="bullet"/>
      <w:lvlText w:val="•"/>
      <w:lvlJc w:val="left"/>
      <w:pPr>
        <w:ind w:left="4900" w:hanging="360"/>
      </w:pPr>
      <w:rPr>
        <w:rFonts w:hint="default"/>
        <w:lang w:val="en-US" w:eastAsia="en-US" w:bidi="en-US"/>
      </w:rPr>
    </w:lvl>
    <w:lvl w:ilvl="6" w:tplc="24D66A6A">
      <w:numFmt w:val="bullet"/>
      <w:lvlText w:val="•"/>
      <w:lvlJc w:val="left"/>
      <w:pPr>
        <w:ind w:left="5716" w:hanging="360"/>
      </w:pPr>
      <w:rPr>
        <w:rFonts w:hint="default"/>
        <w:lang w:val="en-US" w:eastAsia="en-US" w:bidi="en-US"/>
      </w:rPr>
    </w:lvl>
    <w:lvl w:ilvl="7" w:tplc="DEF603CE">
      <w:numFmt w:val="bullet"/>
      <w:lvlText w:val="•"/>
      <w:lvlJc w:val="left"/>
      <w:pPr>
        <w:ind w:left="6532" w:hanging="360"/>
      </w:pPr>
      <w:rPr>
        <w:rFonts w:hint="default"/>
        <w:lang w:val="en-US" w:eastAsia="en-US" w:bidi="en-US"/>
      </w:rPr>
    </w:lvl>
    <w:lvl w:ilvl="8" w:tplc="3BDCEC66">
      <w:numFmt w:val="bullet"/>
      <w:lvlText w:val="•"/>
      <w:lvlJc w:val="left"/>
      <w:pPr>
        <w:ind w:left="7348" w:hanging="360"/>
      </w:pPr>
      <w:rPr>
        <w:rFonts w:hint="default"/>
        <w:lang w:val="en-US" w:eastAsia="en-US" w:bidi="en-US"/>
      </w:rPr>
    </w:lvl>
  </w:abstractNum>
  <w:abstractNum w:abstractNumId="11" w15:restartNumberingAfterBreak="0">
    <w:nsid w:val="2E732500"/>
    <w:multiLevelType w:val="hybridMultilevel"/>
    <w:tmpl w:val="67500768"/>
    <w:lvl w:ilvl="0" w:tplc="A3E4D146">
      <w:start w:val="1"/>
      <w:numFmt w:val="lowerRoman"/>
      <w:lvlText w:val="%1."/>
      <w:lvlJc w:val="left"/>
      <w:pPr>
        <w:ind w:left="1135" w:hanging="308"/>
      </w:pPr>
      <w:rPr>
        <w:rFonts w:ascii="Times New Roman" w:eastAsia="Times New Roman" w:hAnsi="Times New Roman" w:cs="Times New Roman" w:hint="default"/>
        <w:spacing w:val="-3"/>
        <w:w w:val="99"/>
        <w:sz w:val="24"/>
        <w:szCs w:val="24"/>
        <w:lang w:val="en-US" w:eastAsia="en-US" w:bidi="en-US"/>
      </w:rPr>
    </w:lvl>
    <w:lvl w:ilvl="1" w:tplc="185CE670">
      <w:numFmt w:val="bullet"/>
      <w:lvlText w:val="•"/>
      <w:lvlJc w:val="left"/>
      <w:pPr>
        <w:ind w:left="1924" w:hanging="308"/>
      </w:pPr>
      <w:rPr>
        <w:rFonts w:hint="default"/>
        <w:lang w:val="en-US" w:eastAsia="en-US" w:bidi="en-US"/>
      </w:rPr>
    </w:lvl>
    <w:lvl w:ilvl="2" w:tplc="F5989054">
      <w:numFmt w:val="bullet"/>
      <w:lvlText w:val="•"/>
      <w:lvlJc w:val="left"/>
      <w:pPr>
        <w:ind w:left="2708" w:hanging="308"/>
      </w:pPr>
      <w:rPr>
        <w:rFonts w:hint="default"/>
        <w:lang w:val="en-US" w:eastAsia="en-US" w:bidi="en-US"/>
      </w:rPr>
    </w:lvl>
    <w:lvl w:ilvl="3" w:tplc="67800D24">
      <w:numFmt w:val="bullet"/>
      <w:lvlText w:val="•"/>
      <w:lvlJc w:val="left"/>
      <w:pPr>
        <w:ind w:left="3492" w:hanging="308"/>
      </w:pPr>
      <w:rPr>
        <w:rFonts w:hint="default"/>
        <w:lang w:val="en-US" w:eastAsia="en-US" w:bidi="en-US"/>
      </w:rPr>
    </w:lvl>
    <w:lvl w:ilvl="4" w:tplc="590A54A4">
      <w:numFmt w:val="bullet"/>
      <w:lvlText w:val="•"/>
      <w:lvlJc w:val="left"/>
      <w:pPr>
        <w:ind w:left="4276" w:hanging="308"/>
      </w:pPr>
      <w:rPr>
        <w:rFonts w:hint="default"/>
        <w:lang w:val="en-US" w:eastAsia="en-US" w:bidi="en-US"/>
      </w:rPr>
    </w:lvl>
    <w:lvl w:ilvl="5" w:tplc="7E180698">
      <w:numFmt w:val="bullet"/>
      <w:lvlText w:val="•"/>
      <w:lvlJc w:val="left"/>
      <w:pPr>
        <w:ind w:left="5060" w:hanging="308"/>
      </w:pPr>
      <w:rPr>
        <w:rFonts w:hint="default"/>
        <w:lang w:val="en-US" w:eastAsia="en-US" w:bidi="en-US"/>
      </w:rPr>
    </w:lvl>
    <w:lvl w:ilvl="6" w:tplc="2FF64A0A">
      <w:numFmt w:val="bullet"/>
      <w:lvlText w:val="•"/>
      <w:lvlJc w:val="left"/>
      <w:pPr>
        <w:ind w:left="5844" w:hanging="308"/>
      </w:pPr>
      <w:rPr>
        <w:rFonts w:hint="default"/>
        <w:lang w:val="en-US" w:eastAsia="en-US" w:bidi="en-US"/>
      </w:rPr>
    </w:lvl>
    <w:lvl w:ilvl="7" w:tplc="B064743C">
      <w:numFmt w:val="bullet"/>
      <w:lvlText w:val="•"/>
      <w:lvlJc w:val="left"/>
      <w:pPr>
        <w:ind w:left="6628" w:hanging="308"/>
      </w:pPr>
      <w:rPr>
        <w:rFonts w:hint="default"/>
        <w:lang w:val="en-US" w:eastAsia="en-US" w:bidi="en-US"/>
      </w:rPr>
    </w:lvl>
    <w:lvl w:ilvl="8" w:tplc="8A402F44">
      <w:numFmt w:val="bullet"/>
      <w:lvlText w:val="•"/>
      <w:lvlJc w:val="left"/>
      <w:pPr>
        <w:ind w:left="7412" w:hanging="308"/>
      </w:pPr>
      <w:rPr>
        <w:rFonts w:hint="default"/>
        <w:lang w:val="en-US" w:eastAsia="en-US" w:bidi="en-US"/>
      </w:rPr>
    </w:lvl>
  </w:abstractNum>
  <w:abstractNum w:abstractNumId="12" w15:restartNumberingAfterBreak="0">
    <w:nsid w:val="2F785E31"/>
    <w:multiLevelType w:val="multilevel"/>
    <w:tmpl w:val="7C50A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07697E"/>
    <w:multiLevelType w:val="hybridMultilevel"/>
    <w:tmpl w:val="5CBE7C52"/>
    <w:lvl w:ilvl="0" w:tplc="F9EC5586">
      <w:start w:val="1"/>
      <w:numFmt w:val="decimal"/>
      <w:lvlText w:val="%1."/>
      <w:lvlJc w:val="left"/>
      <w:pPr>
        <w:ind w:left="1120" w:hanging="40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A7279C9"/>
    <w:multiLevelType w:val="hybridMultilevel"/>
    <w:tmpl w:val="CA467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F7B80"/>
    <w:multiLevelType w:val="hybridMultilevel"/>
    <w:tmpl w:val="76F40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A3DBB"/>
    <w:multiLevelType w:val="hybridMultilevel"/>
    <w:tmpl w:val="E8FA52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E517B6"/>
    <w:multiLevelType w:val="hybridMultilevel"/>
    <w:tmpl w:val="C1182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0365C"/>
    <w:multiLevelType w:val="hybridMultilevel"/>
    <w:tmpl w:val="319824A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56084A07"/>
    <w:multiLevelType w:val="hybridMultilevel"/>
    <w:tmpl w:val="5B5C5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D7479"/>
    <w:multiLevelType w:val="hybridMultilevel"/>
    <w:tmpl w:val="4DB6D2F6"/>
    <w:lvl w:ilvl="0" w:tplc="D8C6B00A">
      <w:start w:val="1"/>
      <w:numFmt w:val="decimal"/>
      <w:lvlText w:val="%1."/>
      <w:lvlJc w:val="left"/>
      <w:pPr>
        <w:ind w:left="828" w:hanging="360"/>
      </w:pPr>
      <w:rPr>
        <w:rFonts w:ascii="Times New Roman" w:eastAsia="Times New Roman" w:hAnsi="Times New Roman" w:cs="Times New Roman" w:hint="default"/>
        <w:spacing w:val="-5"/>
        <w:w w:val="99"/>
        <w:sz w:val="24"/>
        <w:szCs w:val="24"/>
        <w:lang w:val="en-US" w:eastAsia="en-US" w:bidi="en-US"/>
      </w:rPr>
    </w:lvl>
    <w:lvl w:ilvl="1" w:tplc="12968216">
      <w:numFmt w:val="bullet"/>
      <w:lvlText w:val="•"/>
      <w:lvlJc w:val="left"/>
      <w:pPr>
        <w:ind w:left="1636" w:hanging="360"/>
      </w:pPr>
      <w:rPr>
        <w:rFonts w:hint="default"/>
        <w:lang w:val="en-US" w:eastAsia="en-US" w:bidi="en-US"/>
      </w:rPr>
    </w:lvl>
    <w:lvl w:ilvl="2" w:tplc="2C3C7390">
      <w:numFmt w:val="bullet"/>
      <w:lvlText w:val="•"/>
      <w:lvlJc w:val="left"/>
      <w:pPr>
        <w:ind w:left="2452" w:hanging="360"/>
      </w:pPr>
      <w:rPr>
        <w:rFonts w:hint="default"/>
        <w:lang w:val="en-US" w:eastAsia="en-US" w:bidi="en-US"/>
      </w:rPr>
    </w:lvl>
    <w:lvl w:ilvl="3" w:tplc="C3927578">
      <w:numFmt w:val="bullet"/>
      <w:lvlText w:val="•"/>
      <w:lvlJc w:val="left"/>
      <w:pPr>
        <w:ind w:left="3268" w:hanging="360"/>
      </w:pPr>
      <w:rPr>
        <w:rFonts w:hint="default"/>
        <w:lang w:val="en-US" w:eastAsia="en-US" w:bidi="en-US"/>
      </w:rPr>
    </w:lvl>
    <w:lvl w:ilvl="4" w:tplc="F9EEB132">
      <w:numFmt w:val="bullet"/>
      <w:lvlText w:val="•"/>
      <w:lvlJc w:val="left"/>
      <w:pPr>
        <w:ind w:left="4084" w:hanging="360"/>
      </w:pPr>
      <w:rPr>
        <w:rFonts w:hint="default"/>
        <w:lang w:val="en-US" w:eastAsia="en-US" w:bidi="en-US"/>
      </w:rPr>
    </w:lvl>
    <w:lvl w:ilvl="5" w:tplc="4852C9B6">
      <w:numFmt w:val="bullet"/>
      <w:lvlText w:val="•"/>
      <w:lvlJc w:val="left"/>
      <w:pPr>
        <w:ind w:left="4900" w:hanging="360"/>
      </w:pPr>
      <w:rPr>
        <w:rFonts w:hint="default"/>
        <w:lang w:val="en-US" w:eastAsia="en-US" w:bidi="en-US"/>
      </w:rPr>
    </w:lvl>
    <w:lvl w:ilvl="6" w:tplc="EE804982">
      <w:numFmt w:val="bullet"/>
      <w:lvlText w:val="•"/>
      <w:lvlJc w:val="left"/>
      <w:pPr>
        <w:ind w:left="5716" w:hanging="360"/>
      </w:pPr>
      <w:rPr>
        <w:rFonts w:hint="default"/>
        <w:lang w:val="en-US" w:eastAsia="en-US" w:bidi="en-US"/>
      </w:rPr>
    </w:lvl>
    <w:lvl w:ilvl="7" w:tplc="8E32AC96">
      <w:numFmt w:val="bullet"/>
      <w:lvlText w:val="•"/>
      <w:lvlJc w:val="left"/>
      <w:pPr>
        <w:ind w:left="6532" w:hanging="360"/>
      </w:pPr>
      <w:rPr>
        <w:rFonts w:hint="default"/>
        <w:lang w:val="en-US" w:eastAsia="en-US" w:bidi="en-US"/>
      </w:rPr>
    </w:lvl>
    <w:lvl w:ilvl="8" w:tplc="836AE038">
      <w:numFmt w:val="bullet"/>
      <w:lvlText w:val="•"/>
      <w:lvlJc w:val="left"/>
      <w:pPr>
        <w:ind w:left="7348" w:hanging="360"/>
      </w:pPr>
      <w:rPr>
        <w:rFonts w:hint="default"/>
        <w:lang w:val="en-US" w:eastAsia="en-US" w:bidi="en-US"/>
      </w:rPr>
    </w:lvl>
  </w:abstractNum>
  <w:abstractNum w:abstractNumId="21" w15:restartNumberingAfterBreak="0">
    <w:nsid w:val="604F0D4C"/>
    <w:multiLevelType w:val="hybridMultilevel"/>
    <w:tmpl w:val="7ABE5064"/>
    <w:lvl w:ilvl="0" w:tplc="04090003">
      <w:start w:val="1"/>
      <w:numFmt w:val="bullet"/>
      <w:lvlText w:val="o"/>
      <w:lvlJc w:val="left"/>
      <w:pPr>
        <w:ind w:left="4427" w:hanging="360"/>
      </w:pPr>
      <w:rPr>
        <w:rFonts w:ascii="Courier New" w:hAnsi="Courier New" w:cs="Courier New" w:hint="default"/>
      </w:rPr>
    </w:lvl>
    <w:lvl w:ilvl="1" w:tplc="04090003" w:tentative="1">
      <w:start w:val="1"/>
      <w:numFmt w:val="bullet"/>
      <w:lvlText w:val="o"/>
      <w:lvlJc w:val="left"/>
      <w:pPr>
        <w:ind w:left="5147" w:hanging="360"/>
      </w:pPr>
      <w:rPr>
        <w:rFonts w:ascii="Courier New" w:hAnsi="Courier New" w:cs="Courier New" w:hint="default"/>
      </w:rPr>
    </w:lvl>
    <w:lvl w:ilvl="2" w:tplc="04090005" w:tentative="1">
      <w:start w:val="1"/>
      <w:numFmt w:val="bullet"/>
      <w:lvlText w:val=""/>
      <w:lvlJc w:val="left"/>
      <w:pPr>
        <w:ind w:left="5867" w:hanging="360"/>
      </w:pPr>
      <w:rPr>
        <w:rFonts w:ascii="Wingdings" w:hAnsi="Wingdings" w:hint="default"/>
      </w:rPr>
    </w:lvl>
    <w:lvl w:ilvl="3" w:tplc="04090001" w:tentative="1">
      <w:start w:val="1"/>
      <w:numFmt w:val="bullet"/>
      <w:lvlText w:val=""/>
      <w:lvlJc w:val="left"/>
      <w:pPr>
        <w:ind w:left="6587" w:hanging="360"/>
      </w:pPr>
      <w:rPr>
        <w:rFonts w:ascii="Symbol" w:hAnsi="Symbol" w:hint="default"/>
      </w:rPr>
    </w:lvl>
    <w:lvl w:ilvl="4" w:tplc="04090003" w:tentative="1">
      <w:start w:val="1"/>
      <w:numFmt w:val="bullet"/>
      <w:lvlText w:val="o"/>
      <w:lvlJc w:val="left"/>
      <w:pPr>
        <w:ind w:left="7307" w:hanging="360"/>
      </w:pPr>
      <w:rPr>
        <w:rFonts w:ascii="Courier New" w:hAnsi="Courier New" w:cs="Courier New" w:hint="default"/>
      </w:rPr>
    </w:lvl>
    <w:lvl w:ilvl="5" w:tplc="04090005" w:tentative="1">
      <w:start w:val="1"/>
      <w:numFmt w:val="bullet"/>
      <w:lvlText w:val=""/>
      <w:lvlJc w:val="left"/>
      <w:pPr>
        <w:ind w:left="8027" w:hanging="360"/>
      </w:pPr>
      <w:rPr>
        <w:rFonts w:ascii="Wingdings" w:hAnsi="Wingdings" w:hint="default"/>
      </w:rPr>
    </w:lvl>
    <w:lvl w:ilvl="6" w:tplc="04090001" w:tentative="1">
      <w:start w:val="1"/>
      <w:numFmt w:val="bullet"/>
      <w:lvlText w:val=""/>
      <w:lvlJc w:val="left"/>
      <w:pPr>
        <w:ind w:left="8747" w:hanging="360"/>
      </w:pPr>
      <w:rPr>
        <w:rFonts w:ascii="Symbol" w:hAnsi="Symbol" w:hint="default"/>
      </w:rPr>
    </w:lvl>
    <w:lvl w:ilvl="7" w:tplc="04090003" w:tentative="1">
      <w:start w:val="1"/>
      <w:numFmt w:val="bullet"/>
      <w:lvlText w:val="o"/>
      <w:lvlJc w:val="left"/>
      <w:pPr>
        <w:ind w:left="9467" w:hanging="360"/>
      </w:pPr>
      <w:rPr>
        <w:rFonts w:ascii="Courier New" w:hAnsi="Courier New" w:cs="Courier New" w:hint="default"/>
      </w:rPr>
    </w:lvl>
    <w:lvl w:ilvl="8" w:tplc="04090005" w:tentative="1">
      <w:start w:val="1"/>
      <w:numFmt w:val="bullet"/>
      <w:lvlText w:val=""/>
      <w:lvlJc w:val="left"/>
      <w:pPr>
        <w:ind w:left="10187" w:hanging="360"/>
      </w:pPr>
      <w:rPr>
        <w:rFonts w:ascii="Wingdings" w:hAnsi="Wingdings" w:hint="default"/>
      </w:rPr>
    </w:lvl>
  </w:abstractNum>
  <w:abstractNum w:abstractNumId="22" w15:restartNumberingAfterBreak="0">
    <w:nsid w:val="63A62BF7"/>
    <w:multiLevelType w:val="hybridMultilevel"/>
    <w:tmpl w:val="A1CA6D64"/>
    <w:lvl w:ilvl="0" w:tplc="1CF8B15E">
      <w:numFmt w:val="bullet"/>
      <w:lvlText w:val=""/>
      <w:lvlJc w:val="left"/>
      <w:pPr>
        <w:ind w:left="2986" w:hanging="360"/>
      </w:pPr>
      <w:rPr>
        <w:rFonts w:ascii="Symbol" w:eastAsia="Symbol" w:hAnsi="Symbol" w:cs="Symbol" w:hint="default"/>
        <w:w w:val="100"/>
        <w:sz w:val="24"/>
        <w:szCs w:val="24"/>
        <w:lang w:val="en-US" w:eastAsia="en-US" w:bidi="en-US"/>
      </w:rPr>
    </w:lvl>
    <w:lvl w:ilvl="1" w:tplc="1AC8D3A2">
      <w:numFmt w:val="bullet"/>
      <w:lvlText w:val="o"/>
      <w:lvlJc w:val="left"/>
      <w:pPr>
        <w:ind w:left="3706" w:hanging="360"/>
      </w:pPr>
      <w:rPr>
        <w:rFonts w:ascii="Courier New" w:eastAsia="Courier New" w:hAnsi="Courier New" w:cs="Courier New" w:hint="default"/>
        <w:w w:val="100"/>
        <w:sz w:val="24"/>
        <w:szCs w:val="24"/>
        <w:lang w:val="en-US" w:eastAsia="en-US" w:bidi="en-US"/>
      </w:rPr>
    </w:lvl>
    <w:lvl w:ilvl="2" w:tplc="8AD44C74">
      <w:numFmt w:val="bullet"/>
      <w:lvlText w:val="•"/>
      <w:lvlJc w:val="left"/>
      <w:pPr>
        <w:ind w:left="3700" w:hanging="360"/>
      </w:pPr>
      <w:rPr>
        <w:rFonts w:hint="default"/>
        <w:lang w:val="en-US" w:eastAsia="en-US" w:bidi="en-US"/>
      </w:rPr>
    </w:lvl>
    <w:lvl w:ilvl="3" w:tplc="95685618">
      <w:numFmt w:val="bullet"/>
      <w:lvlText w:val="•"/>
      <w:lvlJc w:val="left"/>
      <w:pPr>
        <w:ind w:left="4360" w:hanging="360"/>
      </w:pPr>
      <w:rPr>
        <w:rFonts w:hint="default"/>
        <w:lang w:val="en-US" w:eastAsia="en-US" w:bidi="en-US"/>
      </w:rPr>
    </w:lvl>
    <w:lvl w:ilvl="4" w:tplc="2CD66394">
      <w:numFmt w:val="bullet"/>
      <w:lvlText w:val="•"/>
      <w:lvlJc w:val="left"/>
      <w:pPr>
        <w:ind w:left="5020" w:hanging="360"/>
      </w:pPr>
      <w:rPr>
        <w:rFonts w:hint="default"/>
        <w:lang w:val="en-US" w:eastAsia="en-US" w:bidi="en-US"/>
      </w:rPr>
    </w:lvl>
    <w:lvl w:ilvl="5" w:tplc="9F88C02A">
      <w:numFmt w:val="bullet"/>
      <w:lvlText w:val="•"/>
      <w:lvlJc w:val="left"/>
      <w:pPr>
        <w:ind w:left="5680" w:hanging="360"/>
      </w:pPr>
      <w:rPr>
        <w:rFonts w:hint="default"/>
        <w:lang w:val="en-US" w:eastAsia="en-US" w:bidi="en-US"/>
      </w:rPr>
    </w:lvl>
    <w:lvl w:ilvl="6" w:tplc="AEEAEFF8">
      <w:numFmt w:val="bullet"/>
      <w:lvlText w:val="•"/>
      <w:lvlJc w:val="left"/>
      <w:pPr>
        <w:ind w:left="6340" w:hanging="360"/>
      </w:pPr>
      <w:rPr>
        <w:rFonts w:hint="default"/>
        <w:lang w:val="en-US" w:eastAsia="en-US" w:bidi="en-US"/>
      </w:rPr>
    </w:lvl>
    <w:lvl w:ilvl="7" w:tplc="81924220">
      <w:numFmt w:val="bullet"/>
      <w:lvlText w:val="•"/>
      <w:lvlJc w:val="left"/>
      <w:pPr>
        <w:ind w:left="7000" w:hanging="360"/>
      </w:pPr>
      <w:rPr>
        <w:rFonts w:hint="default"/>
        <w:lang w:val="en-US" w:eastAsia="en-US" w:bidi="en-US"/>
      </w:rPr>
    </w:lvl>
    <w:lvl w:ilvl="8" w:tplc="4C2A3D6E">
      <w:numFmt w:val="bullet"/>
      <w:lvlText w:val="•"/>
      <w:lvlJc w:val="left"/>
      <w:pPr>
        <w:ind w:left="7660" w:hanging="360"/>
      </w:pPr>
      <w:rPr>
        <w:rFonts w:hint="default"/>
        <w:lang w:val="en-US" w:eastAsia="en-US" w:bidi="en-US"/>
      </w:rPr>
    </w:lvl>
  </w:abstractNum>
  <w:abstractNum w:abstractNumId="23" w15:restartNumberingAfterBreak="0">
    <w:nsid w:val="687E70F1"/>
    <w:multiLevelType w:val="hybridMultilevel"/>
    <w:tmpl w:val="31BA0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83E6C"/>
    <w:multiLevelType w:val="hybridMultilevel"/>
    <w:tmpl w:val="20886AB6"/>
    <w:lvl w:ilvl="0" w:tplc="681ECE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B6677"/>
    <w:multiLevelType w:val="hybridMultilevel"/>
    <w:tmpl w:val="7D746E4A"/>
    <w:lvl w:ilvl="0" w:tplc="04090003">
      <w:start w:val="1"/>
      <w:numFmt w:val="bullet"/>
      <w:lvlText w:val="o"/>
      <w:lvlJc w:val="left"/>
      <w:pPr>
        <w:ind w:left="4425" w:hanging="360"/>
      </w:pPr>
      <w:rPr>
        <w:rFonts w:ascii="Courier New" w:hAnsi="Courier New" w:cs="Courier New" w:hint="default"/>
      </w:rPr>
    </w:lvl>
    <w:lvl w:ilvl="1" w:tplc="04090003" w:tentative="1">
      <w:start w:val="1"/>
      <w:numFmt w:val="bullet"/>
      <w:lvlText w:val="o"/>
      <w:lvlJc w:val="left"/>
      <w:pPr>
        <w:ind w:left="5145" w:hanging="360"/>
      </w:pPr>
      <w:rPr>
        <w:rFonts w:ascii="Courier New" w:hAnsi="Courier New" w:cs="Courier New" w:hint="default"/>
      </w:rPr>
    </w:lvl>
    <w:lvl w:ilvl="2" w:tplc="04090005" w:tentative="1">
      <w:start w:val="1"/>
      <w:numFmt w:val="bullet"/>
      <w:lvlText w:val=""/>
      <w:lvlJc w:val="left"/>
      <w:pPr>
        <w:ind w:left="5865" w:hanging="360"/>
      </w:pPr>
      <w:rPr>
        <w:rFonts w:ascii="Wingdings" w:hAnsi="Wingdings" w:hint="default"/>
      </w:rPr>
    </w:lvl>
    <w:lvl w:ilvl="3" w:tplc="04090001" w:tentative="1">
      <w:start w:val="1"/>
      <w:numFmt w:val="bullet"/>
      <w:lvlText w:val=""/>
      <w:lvlJc w:val="left"/>
      <w:pPr>
        <w:ind w:left="6585" w:hanging="360"/>
      </w:pPr>
      <w:rPr>
        <w:rFonts w:ascii="Symbol" w:hAnsi="Symbol" w:hint="default"/>
      </w:rPr>
    </w:lvl>
    <w:lvl w:ilvl="4" w:tplc="04090003" w:tentative="1">
      <w:start w:val="1"/>
      <w:numFmt w:val="bullet"/>
      <w:lvlText w:val="o"/>
      <w:lvlJc w:val="left"/>
      <w:pPr>
        <w:ind w:left="7305" w:hanging="360"/>
      </w:pPr>
      <w:rPr>
        <w:rFonts w:ascii="Courier New" w:hAnsi="Courier New" w:cs="Courier New" w:hint="default"/>
      </w:rPr>
    </w:lvl>
    <w:lvl w:ilvl="5" w:tplc="04090005" w:tentative="1">
      <w:start w:val="1"/>
      <w:numFmt w:val="bullet"/>
      <w:lvlText w:val=""/>
      <w:lvlJc w:val="left"/>
      <w:pPr>
        <w:ind w:left="8025" w:hanging="360"/>
      </w:pPr>
      <w:rPr>
        <w:rFonts w:ascii="Wingdings" w:hAnsi="Wingdings" w:hint="default"/>
      </w:rPr>
    </w:lvl>
    <w:lvl w:ilvl="6" w:tplc="04090001" w:tentative="1">
      <w:start w:val="1"/>
      <w:numFmt w:val="bullet"/>
      <w:lvlText w:val=""/>
      <w:lvlJc w:val="left"/>
      <w:pPr>
        <w:ind w:left="8745" w:hanging="360"/>
      </w:pPr>
      <w:rPr>
        <w:rFonts w:ascii="Symbol" w:hAnsi="Symbol" w:hint="default"/>
      </w:rPr>
    </w:lvl>
    <w:lvl w:ilvl="7" w:tplc="04090003" w:tentative="1">
      <w:start w:val="1"/>
      <w:numFmt w:val="bullet"/>
      <w:lvlText w:val="o"/>
      <w:lvlJc w:val="left"/>
      <w:pPr>
        <w:ind w:left="9465" w:hanging="360"/>
      </w:pPr>
      <w:rPr>
        <w:rFonts w:ascii="Courier New" w:hAnsi="Courier New" w:cs="Courier New" w:hint="default"/>
      </w:rPr>
    </w:lvl>
    <w:lvl w:ilvl="8" w:tplc="04090005" w:tentative="1">
      <w:start w:val="1"/>
      <w:numFmt w:val="bullet"/>
      <w:lvlText w:val=""/>
      <w:lvlJc w:val="left"/>
      <w:pPr>
        <w:ind w:left="10185" w:hanging="360"/>
      </w:pPr>
      <w:rPr>
        <w:rFonts w:ascii="Wingdings" w:hAnsi="Wingdings" w:hint="default"/>
      </w:rPr>
    </w:lvl>
  </w:abstractNum>
  <w:abstractNum w:abstractNumId="26" w15:restartNumberingAfterBreak="0">
    <w:nsid w:val="77D74A44"/>
    <w:multiLevelType w:val="multilevel"/>
    <w:tmpl w:val="A14ED0E8"/>
    <w:lvl w:ilvl="0">
      <w:start w:val="5"/>
      <w:numFmt w:val="upperRoman"/>
      <w:lvlText w:val="%1"/>
      <w:lvlJc w:val="left"/>
      <w:pPr>
        <w:ind w:left="108" w:hanging="567"/>
      </w:pPr>
      <w:rPr>
        <w:rFonts w:hint="default"/>
        <w:lang w:val="en-US" w:eastAsia="en-US" w:bidi="en-US"/>
      </w:rPr>
    </w:lvl>
    <w:lvl w:ilvl="1">
      <w:start w:val="13"/>
      <w:numFmt w:val="upperLetter"/>
      <w:lvlText w:val="%1.%2."/>
      <w:lvlJc w:val="left"/>
      <w:pPr>
        <w:ind w:left="108" w:hanging="567"/>
      </w:pPr>
      <w:rPr>
        <w:rFonts w:ascii="Times New Roman" w:eastAsia="Times New Roman" w:hAnsi="Times New Roman" w:cs="Times New Roman" w:hint="default"/>
        <w:w w:val="99"/>
        <w:sz w:val="24"/>
        <w:szCs w:val="24"/>
        <w:lang w:val="en-US" w:eastAsia="en-US" w:bidi="en-US"/>
      </w:rPr>
    </w:lvl>
    <w:lvl w:ilvl="2">
      <w:start w:val="1"/>
      <w:numFmt w:val="bullet"/>
      <w:lvlText w:val=""/>
      <w:lvlJc w:val="left"/>
      <w:pPr>
        <w:ind w:left="828" w:hanging="360"/>
      </w:pPr>
      <w:rPr>
        <w:rFonts w:ascii="Wingdings" w:hAnsi="Wingdings" w:hint="default"/>
        <w:w w:val="100"/>
        <w:lang w:val="en-US" w:eastAsia="en-US" w:bidi="en-US"/>
      </w:rPr>
    </w:lvl>
    <w:lvl w:ilvl="3">
      <w:numFmt w:val="bullet"/>
      <w:lvlText w:val=""/>
      <w:lvlJc w:val="left"/>
      <w:pPr>
        <w:ind w:left="2689" w:hanging="361"/>
      </w:pPr>
      <w:rPr>
        <w:rFonts w:ascii="Symbol" w:eastAsia="Symbol" w:hAnsi="Symbol" w:cs="Symbol" w:hint="default"/>
        <w:w w:val="100"/>
        <w:sz w:val="24"/>
        <w:szCs w:val="24"/>
        <w:lang w:val="en-US" w:eastAsia="en-US" w:bidi="en-US"/>
      </w:rPr>
    </w:lvl>
    <w:lvl w:ilvl="4">
      <w:numFmt w:val="bullet"/>
      <w:lvlText w:val="o"/>
      <w:lvlJc w:val="left"/>
      <w:pPr>
        <w:ind w:left="3349" w:hanging="360"/>
      </w:pPr>
      <w:rPr>
        <w:rFonts w:ascii="Courier New" w:eastAsia="Courier New" w:hAnsi="Courier New" w:cs="Courier New" w:hint="default"/>
        <w:w w:val="100"/>
        <w:sz w:val="24"/>
        <w:szCs w:val="24"/>
        <w:lang w:val="en-US" w:eastAsia="en-US" w:bidi="en-US"/>
      </w:rPr>
    </w:lvl>
    <w:lvl w:ilvl="5">
      <w:numFmt w:val="bullet"/>
      <w:lvlText w:val="•"/>
      <w:lvlJc w:val="left"/>
      <w:pPr>
        <w:ind w:left="4951" w:hanging="360"/>
      </w:pPr>
      <w:rPr>
        <w:rFonts w:hint="default"/>
        <w:lang w:val="en-US" w:eastAsia="en-US" w:bidi="en-US"/>
      </w:rPr>
    </w:lvl>
    <w:lvl w:ilvl="6">
      <w:numFmt w:val="bullet"/>
      <w:lvlText w:val="•"/>
      <w:lvlJc w:val="left"/>
      <w:pPr>
        <w:ind w:left="5757" w:hanging="360"/>
      </w:pPr>
      <w:rPr>
        <w:rFonts w:hint="default"/>
        <w:lang w:val="en-US" w:eastAsia="en-US" w:bidi="en-US"/>
      </w:rPr>
    </w:lvl>
    <w:lvl w:ilvl="7">
      <w:numFmt w:val="bullet"/>
      <w:lvlText w:val="•"/>
      <w:lvlJc w:val="left"/>
      <w:pPr>
        <w:ind w:left="6562" w:hanging="360"/>
      </w:pPr>
      <w:rPr>
        <w:rFonts w:hint="default"/>
        <w:lang w:val="en-US" w:eastAsia="en-US" w:bidi="en-US"/>
      </w:rPr>
    </w:lvl>
    <w:lvl w:ilvl="8">
      <w:numFmt w:val="bullet"/>
      <w:lvlText w:val="•"/>
      <w:lvlJc w:val="left"/>
      <w:pPr>
        <w:ind w:left="7368" w:hanging="360"/>
      </w:pPr>
      <w:rPr>
        <w:rFonts w:hint="default"/>
        <w:lang w:val="en-US" w:eastAsia="en-US" w:bidi="en-US"/>
      </w:rPr>
    </w:lvl>
  </w:abstractNum>
  <w:abstractNum w:abstractNumId="27" w15:restartNumberingAfterBreak="0">
    <w:nsid w:val="7B4606A6"/>
    <w:multiLevelType w:val="hybridMultilevel"/>
    <w:tmpl w:val="7B18A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1731D"/>
    <w:multiLevelType w:val="hybridMultilevel"/>
    <w:tmpl w:val="E328F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1"/>
  </w:num>
  <w:num w:numId="4">
    <w:abstractNumId w:val="22"/>
  </w:num>
  <w:num w:numId="5">
    <w:abstractNumId w:val="4"/>
  </w:num>
  <w:num w:numId="6">
    <w:abstractNumId w:val="10"/>
  </w:num>
  <w:num w:numId="7">
    <w:abstractNumId w:val="17"/>
  </w:num>
  <w:num w:numId="8">
    <w:abstractNumId w:val="21"/>
  </w:num>
  <w:num w:numId="9">
    <w:abstractNumId w:val="25"/>
  </w:num>
  <w:num w:numId="10">
    <w:abstractNumId w:val="14"/>
  </w:num>
  <w:num w:numId="11">
    <w:abstractNumId w:val="5"/>
  </w:num>
  <w:num w:numId="12">
    <w:abstractNumId w:val="18"/>
  </w:num>
  <w:num w:numId="13">
    <w:abstractNumId w:val="27"/>
  </w:num>
  <w:num w:numId="14">
    <w:abstractNumId w:val="3"/>
  </w:num>
  <w:num w:numId="15">
    <w:abstractNumId w:val="23"/>
  </w:num>
  <w:num w:numId="16">
    <w:abstractNumId w:val="7"/>
  </w:num>
  <w:num w:numId="17">
    <w:abstractNumId w:val="8"/>
  </w:num>
  <w:num w:numId="18">
    <w:abstractNumId w:val="15"/>
  </w:num>
  <w:num w:numId="19">
    <w:abstractNumId w:val="1"/>
  </w:num>
  <w:num w:numId="20">
    <w:abstractNumId w:val="28"/>
  </w:num>
  <w:num w:numId="21">
    <w:abstractNumId w:val="24"/>
  </w:num>
  <w:num w:numId="22">
    <w:abstractNumId w:val="19"/>
  </w:num>
  <w:num w:numId="23">
    <w:abstractNumId w:val="9"/>
  </w:num>
  <w:num w:numId="24">
    <w:abstractNumId w:val="26"/>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18"/>
  </w:num>
  <w:num w:numId="33">
    <w:abstractNumId w:val="27"/>
  </w:num>
  <w:num w:numId="34">
    <w:abstractNumId w:val="3"/>
  </w:num>
  <w:num w:numId="35">
    <w:abstractNumId w:val="24"/>
  </w:num>
  <w:num w:numId="36">
    <w:abstractNumId w:val="7"/>
  </w:num>
  <w:num w:numId="37">
    <w:abstractNumId w:val="23"/>
  </w:num>
  <w:num w:numId="38">
    <w:abstractNumId w:val="1"/>
  </w:num>
  <w:num w:numId="39">
    <w:abstractNumId w:val="15"/>
  </w:num>
  <w:num w:numId="40">
    <w:abstractNumId w:val="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D4"/>
    <w:rsid w:val="0000747A"/>
    <w:rsid w:val="000152B3"/>
    <w:rsid w:val="000269B6"/>
    <w:rsid w:val="0003288E"/>
    <w:rsid w:val="00041629"/>
    <w:rsid w:val="0004445C"/>
    <w:rsid w:val="00047D4F"/>
    <w:rsid w:val="00083510"/>
    <w:rsid w:val="0008673B"/>
    <w:rsid w:val="00092ACE"/>
    <w:rsid w:val="00096431"/>
    <w:rsid w:val="000C5F85"/>
    <w:rsid w:val="000C7CD2"/>
    <w:rsid w:val="00105736"/>
    <w:rsid w:val="001274A0"/>
    <w:rsid w:val="0017273D"/>
    <w:rsid w:val="00176C2C"/>
    <w:rsid w:val="00192D71"/>
    <w:rsid w:val="001A39A8"/>
    <w:rsid w:val="001A5E55"/>
    <w:rsid w:val="001C32B3"/>
    <w:rsid w:val="001C6E1C"/>
    <w:rsid w:val="001E2020"/>
    <w:rsid w:val="001F300C"/>
    <w:rsid w:val="002079D0"/>
    <w:rsid w:val="0021210B"/>
    <w:rsid w:val="002216BF"/>
    <w:rsid w:val="0022629C"/>
    <w:rsid w:val="00235A4D"/>
    <w:rsid w:val="00246DC0"/>
    <w:rsid w:val="00256885"/>
    <w:rsid w:val="002653C8"/>
    <w:rsid w:val="0029235E"/>
    <w:rsid w:val="002D7113"/>
    <w:rsid w:val="002E3713"/>
    <w:rsid w:val="003477A9"/>
    <w:rsid w:val="00352BD2"/>
    <w:rsid w:val="00352D53"/>
    <w:rsid w:val="003626AC"/>
    <w:rsid w:val="003731D8"/>
    <w:rsid w:val="0038299D"/>
    <w:rsid w:val="00386B04"/>
    <w:rsid w:val="00393B15"/>
    <w:rsid w:val="003B2881"/>
    <w:rsid w:val="003F04AA"/>
    <w:rsid w:val="00427A1B"/>
    <w:rsid w:val="00455488"/>
    <w:rsid w:val="00472FC6"/>
    <w:rsid w:val="00475331"/>
    <w:rsid w:val="00485BEA"/>
    <w:rsid w:val="00491337"/>
    <w:rsid w:val="004D1418"/>
    <w:rsid w:val="004D601B"/>
    <w:rsid w:val="005134CC"/>
    <w:rsid w:val="0051790A"/>
    <w:rsid w:val="0053224D"/>
    <w:rsid w:val="00544A4B"/>
    <w:rsid w:val="00553F1E"/>
    <w:rsid w:val="005738FD"/>
    <w:rsid w:val="005806FC"/>
    <w:rsid w:val="005B1B10"/>
    <w:rsid w:val="005B309D"/>
    <w:rsid w:val="005F10C3"/>
    <w:rsid w:val="005F23A1"/>
    <w:rsid w:val="005F38F8"/>
    <w:rsid w:val="00613DE6"/>
    <w:rsid w:val="00631194"/>
    <w:rsid w:val="00672E3B"/>
    <w:rsid w:val="00695CD1"/>
    <w:rsid w:val="006A38D0"/>
    <w:rsid w:val="006B6E3C"/>
    <w:rsid w:val="006B71E0"/>
    <w:rsid w:val="006E783C"/>
    <w:rsid w:val="00726DA1"/>
    <w:rsid w:val="007A45B1"/>
    <w:rsid w:val="007F3780"/>
    <w:rsid w:val="0080744B"/>
    <w:rsid w:val="00835CD8"/>
    <w:rsid w:val="0083603A"/>
    <w:rsid w:val="00836ECC"/>
    <w:rsid w:val="0087110B"/>
    <w:rsid w:val="00874038"/>
    <w:rsid w:val="008874D7"/>
    <w:rsid w:val="008B6746"/>
    <w:rsid w:val="008C4435"/>
    <w:rsid w:val="008E45B6"/>
    <w:rsid w:val="008F72DC"/>
    <w:rsid w:val="00901616"/>
    <w:rsid w:val="00947393"/>
    <w:rsid w:val="00956E0C"/>
    <w:rsid w:val="00974A01"/>
    <w:rsid w:val="00991295"/>
    <w:rsid w:val="009A1551"/>
    <w:rsid w:val="009D5F7D"/>
    <w:rsid w:val="009F1462"/>
    <w:rsid w:val="009F6D7D"/>
    <w:rsid w:val="009F7B8E"/>
    <w:rsid w:val="00A12890"/>
    <w:rsid w:val="00A20F21"/>
    <w:rsid w:val="00A2533D"/>
    <w:rsid w:val="00A32020"/>
    <w:rsid w:val="00A470FE"/>
    <w:rsid w:val="00A742D4"/>
    <w:rsid w:val="00A75C6D"/>
    <w:rsid w:val="00AA32BF"/>
    <w:rsid w:val="00AB31A6"/>
    <w:rsid w:val="00AD4717"/>
    <w:rsid w:val="00AE00F2"/>
    <w:rsid w:val="00AE7D0A"/>
    <w:rsid w:val="00AF076B"/>
    <w:rsid w:val="00AF4C12"/>
    <w:rsid w:val="00B07E19"/>
    <w:rsid w:val="00B110CE"/>
    <w:rsid w:val="00B13C72"/>
    <w:rsid w:val="00B40E2F"/>
    <w:rsid w:val="00B60B4D"/>
    <w:rsid w:val="00B62AE7"/>
    <w:rsid w:val="00B633D2"/>
    <w:rsid w:val="00BA726B"/>
    <w:rsid w:val="00BB513C"/>
    <w:rsid w:val="00BD2D7D"/>
    <w:rsid w:val="00BD50C6"/>
    <w:rsid w:val="00BE1D1B"/>
    <w:rsid w:val="00BF4D00"/>
    <w:rsid w:val="00CD6603"/>
    <w:rsid w:val="00D12857"/>
    <w:rsid w:val="00D12F2B"/>
    <w:rsid w:val="00D24911"/>
    <w:rsid w:val="00D307C1"/>
    <w:rsid w:val="00D31A6B"/>
    <w:rsid w:val="00D3795C"/>
    <w:rsid w:val="00D41CEF"/>
    <w:rsid w:val="00D545DB"/>
    <w:rsid w:val="00D62CC8"/>
    <w:rsid w:val="00D70AB8"/>
    <w:rsid w:val="00D80B24"/>
    <w:rsid w:val="00D945D2"/>
    <w:rsid w:val="00DB1867"/>
    <w:rsid w:val="00DB4DAA"/>
    <w:rsid w:val="00DB6277"/>
    <w:rsid w:val="00DB6AD5"/>
    <w:rsid w:val="00DC5DF3"/>
    <w:rsid w:val="00E24663"/>
    <w:rsid w:val="00EF36D5"/>
    <w:rsid w:val="00EF5119"/>
    <w:rsid w:val="00F11648"/>
    <w:rsid w:val="00F1634C"/>
    <w:rsid w:val="00F5613A"/>
    <w:rsid w:val="00FA48AF"/>
    <w:rsid w:val="00FB1F61"/>
    <w:rsid w:val="00FD572C"/>
    <w:rsid w:val="00FD6081"/>
    <w:rsid w:val="00FF3D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86CF9"/>
  <w15:docId w15:val="{B0C98454-CAB7-4854-B8F1-5C69483F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line="293" w:lineRule="exact"/>
      <w:ind w:left="82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4663"/>
    <w:rPr>
      <w:color w:val="0000FF" w:themeColor="hyperlink"/>
      <w:u w:val="single"/>
    </w:rPr>
  </w:style>
  <w:style w:type="paragraph" w:styleId="Header">
    <w:name w:val="header"/>
    <w:basedOn w:val="Normal"/>
    <w:link w:val="HeaderChar"/>
    <w:uiPriority w:val="99"/>
    <w:unhideWhenUsed/>
    <w:rsid w:val="00E24663"/>
    <w:pPr>
      <w:tabs>
        <w:tab w:val="center" w:pos="4680"/>
        <w:tab w:val="right" w:pos="9360"/>
      </w:tabs>
    </w:pPr>
  </w:style>
  <w:style w:type="character" w:customStyle="1" w:styleId="HeaderChar">
    <w:name w:val="Header Char"/>
    <w:basedOn w:val="DefaultParagraphFont"/>
    <w:link w:val="Header"/>
    <w:uiPriority w:val="99"/>
    <w:rsid w:val="00E24663"/>
    <w:rPr>
      <w:rFonts w:ascii="Times New Roman" w:eastAsia="Times New Roman" w:hAnsi="Times New Roman" w:cs="Times New Roman"/>
      <w:lang w:bidi="en-US"/>
    </w:rPr>
  </w:style>
  <w:style w:type="paragraph" w:styleId="Footer">
    <w:name w:val="footer"/>
    <w:basedOn w:val="Normal"/>
    <w:link w:val="FooterChar"/>
    <w:uiPriority w:val="99"/>
    <w:unhideWhenUsed/>
    <w:rsid w:val="00E24663"/>
    <w:pPr>
      <w:tabs>
        <w:tab w:val="center" w:pos="4680"/>
        <w:tab w:val="right" w:pos="9360"/>
      </w:tabs>
    </w:pPr>
  </w:style>
  <w:style w:type="character" w:customStyle="1" w:styleId="FooterChar">
    <w:name w:val="Footer Char"/>
    <w:basedOn w:val="DefaultParagraphFont"/>
    <w:link w:val="Footer"/>
    <w:uiPriority w:val="99"/>
    <w:rsid w:val="00E24663"/>
    <w:rPr>
      <w:rFonts w:ascii="Times New Roman" w:eastAsia="Times New Roman" w:hAnsi="Times New Roman" w:cs="Times New Roman"/>
      <w:lang w:bidi="en-US"/>
    </w:rPr>
  </w:style>
  <w:style w:type="table" w:styleId="TableGrid">
    <w:name w:val="Table Grid"/>
    <w:basedOn w:val="TableNormal"/>
    <w:uiPriority w:val="39"/>
    <w:rsid w:val="002653C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32B3"/>
    <w:rPr>
      <w:color w:val="605E5C"/>
      <w:shd w:val="clear" w:color="auto" w:fill="E1DFDD"/>
    </w:rPr>
  </w:style>
  <w:style w:type="paragraph" w:styleId="NormalWeb">
    <w:name w:val="Normal (Web)"/>
    <w:basedOn w:val="Normal"/>
    <w:uiPriority w:val="99"/>
    <w:semiHidden/>
    <w:unhideWhenUsed/>
    <w:rsid w:val="004D1418"/>
    <w:pPr>
      <w:widowControl/>
      <w:autoSpaceDE/>
      <w:autoSpaceDN/>
      <w:spacing w:before="100" w:beforeAutospacing="1" w:after="100" w:afterAutospacing="1"/>
    </w:pPr>
    <w:rPr>
      <w:sz w:val="24"/>
      <w:szCs w:val="24"/>
      <w:lang w:bidi="ar-SA"/>
    </w:rPr>
  </w:style>
  <w:style w:type="paragraph" w:customStyle="1" w:styleId="p1">
    <w:name w:val="p1"/>
    <w:basedOn w:val="Normal"/>
    <w:uiPriority w:val="99"/>
    <w:rsid w:val="004D1418"/>
    <w:pPr>
      <w:widowControl/>
      <w:autoSpaceDE/>
      <w:autoSpaceDN/>
    </w:pPr>
    <w:rPr>
      <w:rFonts w:ascii="Helvetica" w:eastAsiaTheme="minorEastAsia" w:hAnsi="Helvetica"/>
      <w:color w:val="D935D7"/>
      <w:sz w:val="12"/>
      <w:szCs w:val="12"/>
      <w:lang w:bidi="ar-SA"/>
    </w:rPr>
  </w:style>
  <w:style w:type="character" w:customStyle="1" w:styleId="apple-converted-space">
    <w:name w:val="apple-converted-space"/>
    <w:basedOn w:val="DefaultParagraphFont"/>
    <w:rsid w:val="004D1418"/>
  </w:style>
  <w:style w:type="character" w:styleId="Strong">
    <w:name w:val="Strong"/>
    <w:basedOn w:val="DefaultParagraphFont"/>
    <w:uiPriority w:val="22"/>
    <w:qFormat/>
    <w:rsid w:val="004D1418"/>
    <w:rPr>
      <w:b/>
      <w:bCs/>
    </w:rPr>
  </w:style>
  <w:style w:type="character" w:styleId="CommentReference">
    <w:name w:val="annotation reference"/>
    <w:basedOn w:val="DefaultParagraphFont"/>
    <w:uiPriority w:val="99"/>
    <w:semiHidden/>
    <w:unhideWhenUsed/>
    <w:rsid w:val="006A38D0"/>
    <w:rPr>
      <w:sz w:val="16"/>
      <w:szCs w:val="16"/>
    </w:rPr>
  </w:style>
  <w:style w:type="paragraph" w:styleId="CommentText">
    <w:name w:val="annotation text"/>
    <w:basedOn w:val="Normal"/>
    <w:link w:val="CommentTextChar"/>
    <w:uiPriority w:val="99"/>
    <w:unhideWhenUsed/>
    <w:rsid w:val="006A38D0"/>
    <w:rPr>
      <w:sz w:val="20"/>
      <w:szCs w:val="20"/>
    </w:rPr>
  </w:style>
  <w:style w:type="character" w:customStyle="1" w:styleId="CommentTextChar">
    <w:name w:val="Comment Text Char"/>
    <w:basedOn w:val="DefaultParagraphFont"/>
    <w:link w:val="CommentText"/>
    <w:uiPriority w:val="99"/>
    <w:rsid w:val="006A38D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A38D0"/>
    <w:rPr>
      <w:b/>
      <w:bCs/>
    </w:rPr>
  </w:style>
  <w:style w:type="character" w:customStyle="1" w:styleId="CommentSubjectChar">
    <w:name w:val="Comment Subject Char"/>
    <w:basedOn w:val="CommentTextChar"/>
    <w:link w:val="CommentSubject"/>
    <w:uiPriority w:val="99"/>
    <w:semiHidden/>
    <w:rsid w:val="006A38D0"/>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A3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D0"/>
    <w:rPr>
      <w:rFonts w:ascii="Segoe UI" w:eastAsia="Times New Roman" w:hAnsi="Segoe UI" w:cs="Segoe UI"/>
      <w:sz w:val="18"/>
      <w:szCs w:val="18"/>
      <w:lang w:bidi="en-US"/>
    </w:rPr>
  </w:style>
  <w:style w:type="character" w:customStyle="1" w:styleId="Heading1Char">
    <w:name w:val="Heading 1 Char"/>
    <w:basedOn w:val="DefaultParagraphFont"/>
    <w:link w:val="Heading1"/>
    <w:uiPriority w:val="1"/>
    <w:rsid w:val="000C5F85"/>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0C5F85"/>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569844">
      <w:bodyDiv w:val="1"/>
      <w:marLeft w:val="0"/>
      <w:marRight w:val="0"/>
      <w:marTop w:val="0"/>
      <w:marBottom w:val="0"/>
      <w:divBdr>
        <w:top w:val="none" w:sz="0" w:space="0" w:color="auto"/>
        <w:left w:val="none" w:sz="0" w:space="0" w:color="auto"/>
        <w:bottom w:val="none" w:sz="0" w:space="0" w:color="auto"/>
        <w:right w:val="none" w:sz="0" w:space="0" w:color="auto"/>
      </w:divBdr>
    </w:div>
    <w:div w:id="2073428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asubramaniam.1@osu.edu" TargetMode="External"/><Relationship Id="rId13" Type="http://schemas.openxmlformats.org/officeDocument/2006/relationships/hyperlink" Target="http://slds.osu.edu/" TargetMode="External"/><Relationship Id="rId18" Type="http://schemas.openxmlformats.org/officeDocument/2006/relationships/hyperlink" Target="mailto:geckler.6@osu.edu" TargetMode="External"/><Relationship Id="rId3" Type="http://schemas.openxmlformats.org/officeDocument/2006/relationships/styles" Target="styles.xml"/><Relationship Id="rId21" Type="http://schemas.openxmlformats.org/officeDocument/2006/relationships/hyperlink" Target="http://titleix.osu.edu" TargetMode="External"/><Relationship Id="rId7" Type="http://schemas.openxmlformats.org/officeDocument/2006/relationships/endnotes" Target="endnotes.xml"/><Relationship Id="rId12" Type="http://schemas.openxmlformats.org/officeDocument/2006/relationships/hyperlink" Target="http://studentaffairs.osu.edu/info_for_students/csc.asp" TargetMode="External"/><Relationship Id="rId17" Type="http://schemas.openxmlformats.org/officeDocument/2006/relationships/hyperlink" Target="http://suicidepreventionlifelin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28614%29%20292-5766" TargetMode="External"/><Relationship Id="rId20" Type="http://schemas.openxmlformats.org/officeDocument/2006/relationships/hyperlink" Target="mailto:wirt.9@o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2928@buckeyemail.os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28614%29%20292-5766" TargetMode="External"/><Relationship Id="rId23" Type="http://schemas.openxmlformats.org/officeDocument/2006/relationships/footer" Target="footer1.xml"/><Relationship Id="rId10" Type="http://schemas.openxmlformats.org/officeDocument/2006/relationships/hyperlink" Target="mailto:janahar.1@osu.edu" TargetMode="External"/><Relationship Id="rId19" Type="http://schemas.openxmlformats.org/officeDocument/2006/relationships/hyperlink" Target="https://ccs.osu.edu" TargetMode="External"/><Relationship Id="rId4" Type="http://schemas.openxmlformats.org/officeDocument/2006/relationships/settings" Target="settings.xml"/><Relationship Id="rId9" Type="http://schemas.openxmlformats.org/officeDocument/2006/relationships/hyperlink" Target="http://u.osu.edu/foodsafetyeng/" TargetMode="External"/><Relationship Id="rId14" Type="http://schemas.openxmlformats.org/officeDocument/2006/relationships/hyperlink" Target="http://ccs.osu.edu/" TargetMode="External"/><Relationship Id="rId22"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ADD12-26C1-430E-B4E7-FF0EE3AD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FDSCTE 5400 -FBAE4410</vt:lpstr>
    </vt:vector>
  </TitlesOfParts>
  <Company>Microsoft</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FDSCTE 5400 -FBAE4410</dc:title>
  <dc:creator>balasubramaniam</dc:creator>
  <cp:lastModifiedBy>Our Home</cp:lastModifiedBy>
  <cp:revision>15</cp:revision>
  <cp:lastPrinted>2018-12-16T16:44:00Z</cp:lastPrinted>
  <dcterms:created xsi:type="dcterms:W3CDTF">2020-12-12T20:18:00Z</dcterms:created>
  <dcterms:modified xsi:type="dcterms:W3CDTF">2020-12-17T16:57:00Z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2013</vt:lpwstr>
  </property>
  <property fmtid="{D5CDD505-2E9C-101B-9397-08002B2CF9AE}" pid="4" name="LastSaved">
    <vt:filetime>2018-10-23T00:00:00Z</vt:filetime>
  </property>
</Properties>
</file>