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AD7F" w14:textId="77777777" w:rsidR="004F4013" w:rsidRDefault="004F4013">
      <w:pPr>
        <w:pStyle w:val="BodyText"/>
        <w:spacing w:before="7"/>
        <w:rPr>
          <w:rFonts w:ascii="Times New Roman"/>
          <w:sz w:val="3"/>
        </w:rPr>
      </w:pPr>
    </w:p>
    <w:p w14:paraId="5D289DAD" w14:textId="41E89A8C" w:rsidR="004F4013" w:rsidRDefault="00D815CD">
      <w:pPr>
        <w:pStyle w:val="BodyText"/>
        <w:ind w:left="100" w:right="-1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6932BE8" wp14:editId="76BCBE97">
            <wp:simplePos x="460858" y="241402"/>
            <wp:positionH relativeFrom="column">
              <wp:align>left</wp:align>
            </wp:positionH>
            <wp:positionV relativeFrom="paragraph">
              <wp:align>top</wp:align>
            </wp:positionV>
            <wp:extent cx="2914882" cy="42138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82" cy="4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625">
        <w:rPr>
          <w:rFonts w:ascii="Times New Roman"/>
        </w:rPr>
        <w:br w:type="textWrapping" w:clear="all"/>
      </w:r>
    </w:p>
    <w:p w14:paraId="5C58250B" w14:textId="77777777" w:rsidR="00547A85" w:rsidRDefault="00547A85">
      <w:pPr>
        <w:spacing w:before="174"/>
        <w:ind w:left="155"/>
        <w:rPr>
          <w:b/>
          <w:sz w:val="36"/>
        </w:rPr>
      </w:pPr>
    </w:p>
    <w:p w14:paraId="609D1DF5" w14:textId="7AE9D2F9" w:rsidR="00AD4625" w:rsidRDefault="001B047C" w:rsidP="00AD4625">
      <w:pPr>
        <w:spacing w:before="174"/>
        <w:ind w:left="155"/>
        <w:rPr>
          <w:b/>
          <w:sz w:val="36"/>
        </w:rPr>
      </w:pPr>
      <w:r>
        <w:rPr>
          <w:b/>
          <w:sz w:val="36"/>
        </w:rPr>
        <w:t>H</w:t>
      </w:r>
      <w:r w:rsidR="00AD4625">
        <w:rPr>
          <w:b/>
          <w:sz w:val="36"/>
        </w:rPr>
        <w:t>ealth and Wellness Innovation in Healthcare</w:t>
      </w:r>
      <w:r w:rsidR="00D815CD">
        <w:rPr>
          <w:b/>
          <w:sz w:val="36"/>
        </w:rPr>
        <w:t xml:space="preserve"> Program </w:t>
      </w:r>
    </w:p>
    <w:p w14:paraId="01D431EB" w14:textId="783C153D" w:rsidR="004F4013" w:rsidRDefault="00D815CD" w:rsidP="00AD4625">
      <w:pPr>
        <w:spacing w:before="174"/>
        <w:ind w:left="155"/>
      </w:pPr>
      <w:r>
        <w:rPr>
          <w:b/>
          <w:sz w:val="36"/>
        </w:rPr>
        <w:t>To Do List</w:t>
      </w:r>
    </w:p>
    <w:p w14:paraId="448BB35A" w14:textId="77777777" w:rsidR="004F4013" w:rsidRDefault="004F4013">
      <w:pPr>
        <w:sectPr w:rsidR="004F4013" w:rsidSect="00AD4625">
          <w:type w:val="continuous"/>
          <w:pgSz w:w="12240" w:h="15840"/>
          <w:pgMar w:top="340" w:right="600" w:bottom="280" w:left="620" w:header="720" w:footer="720" w:gutter="0"/>
          <w:cols w:space="720"/>
        </w:sectPr>
      </w:pPr>
      <w:bookmarkStart w:id="0" w:name="_GoBack"/>
      <w:bookmarkEnd w:id="0"/>
    </w:p>
    <w:p w14:paraId="3E6C5944" w14:textId="77777777" w:rsidR="004F4013" w:rsidRDefault="004F4013">
      <w:pPr>
        <w:pStyle w:val="BodyText"/>
        <w:rPr>
          <w:sz w:val="8"/>
        </w:rPr>
      </w:pPr>
    </w:p>
    <w:tbl>
      <w:tblPr>
        <w:tblW w:w="11143" w:type="dxa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3"/>
      </w:tblGrid>
      <w:tr w:rsidR="004F4013" w14:paraId="45F406F8" w14:textId="77777777" w:rsidTr="00AD4625">
        <w:trPr>
          <w:trHeight w:val="246"/>
        </w:trPr>
        <w:tc>
          <w:tcPr>
            <w:tcW w:w="11143" w:type="dxa"/>
            <w:tcBorders>
              <w:bottom w:val="single" w:sz="18" w:space="0" w:color="040404"/>
            </w:tcBorders>
            <w:shd w:val="clear" w:color="auto" w:fill="3B3B3B"/>
          </w:tcPr>
          <w:p w14:paraId="5DA960D0" w14:textId="77777777" w:rsidR="004F4013" w:rsidRDefault="00D815CD">
            <w:pPr>
              <w:pStyle w:val="TableParagraph"/>
              <w:spacing w:line="226" w:lineRule="exact"/>
              <w:ind w:left="2864" w:right="2775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Action Required Within 2 Weeks of Offer of Admission</w:t>
            </w:r>
          </w:p>
        </w:tc>
      </w:tr>
      <w:tr w:rsidR="004F4013" w14:paraId="78C304C2" w14:textId="77777777" w:rsidTr="00AD4625">
        <w:trPr>
          <w:trHeight w:val="650"/>
        </w:trPr>
        <w:tc>
          <w:tcPr>
            <w:tcW w:w="11143" w:type="dxa"/>
            <w:tcBorders>
              <w:top w:val="single" w:sz="18" w:space="0" w:color="040404"/>
              <w:bottom w:val="single" w:sz="18" w:space="0" w:color="040404"/>
            </w:tcBorders>
          </w:tcPr>
          <w:p w14:paraId="7793158A" w14:textId="77777777" w:rsidR="00CB185A" w:rsidRDefault="00CB185A" w:rsidP="00865B85">
            <w:pPr>
              <w:pStyle w:val="TableParagraph"/>
              <w:spacing w:before="109"/>
            </w:pPr>
          </w:p>
          <w:p w14:paraId="569E0E83" w14:textId="68B143CC" w:rsidR="004F4013" w:rsidRDefault="00865B85" w:rsidP="00865B85">
            <w:pPr>
              <w:pStyle w:val="TableParagraph"/>
              <w:spacing w:before="109"/>
            </w:pPr>
            <w:r>
              <w:t>_________</w:t>
            </w:r>
            <w:r w:rsidR="00157021">
              <w:t xml:space="preserve">    </w:t>
            </w:r>
            <w:r w:rsidR="00D815CD">
              <w:t xml:space="preserve">Accept your admission to the program on </w:t>
            </w:r>
            <w:hyperlink r:id="rId5" w:history="1">
              <w:r w:rsidR="00D815CD" w:rsidRPr="00785D4B">
                <w:rPr>
                  <w:rStyle w:val="Hyperlink"/>
                </w:rPr>
                <w:t>Buckey</w:t>
              </w:r>
              <w:r w:rsidR="00785D4B" w:rsidRPr="00785D4B">
                <w:rPr>
                  <w:rStyle w:val="Hyperlink"/>
                </w:rPr>
                <w:t>e</w:t>
              </w:r>
              <w:r w:rsidR="00D815CD" w:rsidRPr="00785D4B">
                <w:rPr>
                  <w:rStyle w:val="Hyperlink"/>
                </w:rPr>
                <w:t>link</w:t>
              </w:r>
            </w:hyperlink>
            <w:r w:rsidR="00016829">
              <w:t xml:space="preserve"> </w:t>
            </w:r>
            <w:r w:rsidR="00016829" w:rsidRPr="000D3C25">
              <w:t>through your Applicant Center</w:t>
            </w:r>
          </w:p>
          <w:p w14:paraId="3DBC3827" w14:textId="27CF4BDC" w:rsidR="00B2222B" w:rsidRDefault="00B2222B" w:rsidP="00865B85">
            <w:pPr>
              <w:pStyle w:val="TableParagraph"/>
              <w:spacing w:before="109"/>
            </w:pPr>
          </w:p>
        </w:tc>
      </w:tr>
      <w:tr w:rsidR="004F4013" w14:paraId="5CC04E45" w14:textId="77777777" w:rsidTr="00AD4625">
        <w:trPr>
          <w:trHeight w:val="418"/>
        </w:trPr>
        <w:tc>
          <w:tcPr>
            <w:tcW w:w="11143" w:type="dxa"/>
            <w:tcBorders>
              <w:top w:val="single" w:sz="18" w:space="0" w:color="040404"/>
              <w:bottom w:val="single" w:sz="18" w:space="0" w:color="040404"/>
            </w:tcBorders>
            <w:shd w:val="clear" w:color="auto" w:fill="3B3B3B"/>
          </w:tcPr>
          <w:p w14:paraId="4DA5627E" w14:textId="2D7F4208" w:rsidR="004F4013" w:rsidRDefault="003B6AC2">
            <w:pPr>
              <w:pStyle w:val="TableParagraph"/>
              <w:spacing w:before="51"/>
              <w:ind w:left="2864" w:right="2766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Action Required </w:t>
            </w:r>
            <w:r w:rsidR="00D815CD">
              <w:rPr>
                <w:b/>
                <w:color w:val="FFFFFF"/>
              </w:rPr>
              <w:t xml:space="preserve">Prior to </w:t>
            </w:r>
            <w:r>
              <w:rPr>
                <w:b/>
                <w:color w:val="FFFFFF"/>
              </w:rPr>
              <w:t>Semester Start</w:t>
            </w:r>
          </w:p>
        </w:tc>
      </w:tr>
      <w:tr w:rsidR="004F4013" w14:paraId="6C59ECB6" w14:textId="77777777" w:rsidTr="00AD4625">
        <w:trPr>
          <w:trHeight w:val="3279"/>
        </w:trPr>
        <w:tc>
          <w:tcPr>
            <w:tcW w:w="11143" w:type="dxa"/>
            <w:tcBorders>
              <w:top w:val="single" w:sz="18" w:space="0" w:color="040404"/>
              <w:bottom w:val="single" w:sz="18" w:space="0" w:color="040404"/>
            </w:tcBorders>
          </w:tcPr>
          <w:p w14:paraId="17E781DB" w14:textId="77777777" w:rsidR="00CB185A" w:rsidRDefault="00CB185A">
            <w:pPr>
              <w:pStyle w:val="TableParagraph"/>
              <w:tabs>
                <w:tab w:val="left" w:pos="1229"/>
                <w:tab w:val="left" w:pos="1481"/>
              </w:tabs>
              <w:spacing w:before="133"/>
              <w:rPr>
                <w:u w:val="single"/>
              </w:rPr>
            </w:pPr>
          </w:p>
          <w:p w14:paraId="23621C7D" w14:textId="6A86138B" w:rsidR="00547A85" w:rsidRDefault="00D815CD">
            <w:pPr>
              <w:pStyle w:val="TableParagraph"/>
              <w:tabs>
                <w:tab w:val="left" w:pos="1229"/>
                <w:tab w:val="left" w:pos="1481"/>
              </w:tabs>
              <w:spacing w:before="1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 w:rsidR="001B047C">
              <w:t xml:space="preserve">After you accept your offer of admission, review your </w:t>
            </w:r>
            <w:hyperlink r:id="rId6" w:history="1">
              <w:r w:rsidR="001B047C" w:rsidRPr="00785D4B">
                <w:rPr>
                  <w:rStyle w:val="Hyperlink"/>
                </w:rPr>
                <w:t>virtual admit packet</w:t>
              </w:r>
            </w:hyperlink>
          </w:p>
          <w:p w14:paraId="78565BFD" w14:textId="77777777" w:rsidR="00AD4625" w:rsidRDefault="00AD4625">
            <w:pPr>
              <w:pStyle w:val="TableParagraph"/>
              <w:tabs>
                <w:tab w:val="left" w:pos="1229"/>
                <w:tab w:val="left" w:pos="1481"/>
              </w:tabs>
              <w:spacing w:before="133"/>
            </w:pPr>
          </w:p>
          <w:p w14:paraId="34A8BB53" w14:textId="027F538A" w:rsidR="00AD4625" w:rsidRDefault="00AD4625">
            <w:pPr>
              <w:pStyle w:val="TableParagraph"/>
              <w:tabs>
                <w:tab w:val="left" w:pos="1229"/>
                <w:tab w:val="left" w:pos="1481"/>
              </w:tabs>
              <w:spacing w:before="133"/>
            </w:pPr>
            <w:r>
              <w:t>__</w:t>
            </w:r>
            <w:r>
              <w:t>______      Complete the Financial R</w:t>
            </w:r>
            <w:r>
              <w:t>esponsibility</w:t>
            </w:r>
            <w:r>
              <w:t xml:space="preserve"> Statement through </w:t>
            </w:r>
            <w:hyperlink r:id="rId7" w:history="1">
              <w:r w:rsidRPr="00AD4625">
                <w:rPr>
                  <w:rStyle w:val="Hyperlink"/>
                </w:rPr>
                <w:t>Buckeyelink</w:t>
              </w:r>
            </w:hyperlink>
          </w:p>
          <w:p w14:paraId="062D4863" w14:textId="77777777" w:rsidR="00CB185A" w:rsidRDefault="00CB185A">
            <w:pPr>
              <w:pStyle w:val="TableParagraph"/>
              <w:tabs>
                <w:tab w:val="left" w:pos="1229"/>
                <w:tab w:val="left" w:pos="1481"/>
              </w:tabs>
              <w:spacing w:before="133"/>
            </w:pPr>
          </w:p>
          <w:p w14:paraId="0B801E56" w14:textId="0614F7EA" w:rsidR="00CB185A" w:rsidRDefault="00547A85">
            <w:pPr>
              <w:pStyle w:val="TableParagraph"/>
              <w:tabs>
                <w:tab w:val="left" w:pos="1229"/>
                <w:tab w:val="left" w:pos="1481"/>
              </w:tabs>
              <w:spacing w:before="133"/>
            </w:pP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ab/>
            </w:r>
            <w:r>
              <w:t xml:space="preserve">     Enroll in Autumn 2020 classes per your admit packet</w:t>
            </w:r>
            <w:r w:rsidDel="001B047C">
              <w:t xml:space="preserve"> </w:t>
            </w:r>
            <w:r w:rsidR="00157021">
              <w:t>by August 1</w:t>
            </w:r>
          </w:p>
          <w:p w14:paraId="58878661" w14:textId="73C8223E" w:rsidR="004F4013" w:rsidRDefault="004F4013">
            <w:pPr>
              <w:pStyle w:val="TableParagraph"/>
              <w:tabs>
                <w:tab w:val="left" w:pos="1229"/>
                <w:tab w:val="left" w:pos="1481"/>
              </w:tabs>
              <w:spacing w:before="133"/>
            </w:pPr>
          </w:p>
          <w:p w14:paraId="40A342F0" w14:textId="5FD69284" w:rsidR="00CB185A" w:rsidRDefault="00D815CD">
            <w:pPr>
              <w:pStyle w:val="TableParagraph"/>
              <w:tabs>
                <w:tab w:val="left" w:pos="1229"/>
                <w:tab w:val="left" w:pos="1481"/>
              </w:tabs>
              <w:spacing w:before="171" w:line="288" w:lineRule="auto"/>
              <w:ind w:left="1498" w:right="504" w:hanging="11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 w:rsidR="00547A85">
              <w:t>Save the date for Orientation and Transformation Day August 24</w:t>
            </w:r>
          </w:p>
          <w:p w14:paraId="623B24DB" w14:textId="26DCB736" w:rsidR="004F4013" w:rsidRDefault="004F4013">
            <w:pPr>
              <w:pStyle w:val="TableParagraph"/>
              <w:tabs>
                <w:tab w:val="left" w:pos="1229"/>
                <w:tab w:val="left" w:pos="1481"/>
              </w:tabs>
              <w:spacing w:before="171" w:line="288" w:lineRule="auto"/>
              <w:ind w:left="1498" w:right="504" w:hanging="1194"/>
            </w:pPr>
          </w:p>
          <w:p w14:paraId="646B05DF" w14:textId="524BBFDD" w:rsidR="004F4013" w:rsidRDefault="00D815CD">
            <w:pPr>
              <w:pStyle w:val="TableParagraph"/>
              <w:tabs>
                <w:tab w:val="left" w:pos="1229"/>
                <w:tab w:val="left" w:pos="1481"/>
              </w:tabs>
              <w:spacing w:before="111"/>
              <w:rPr>
                <w:color w:val="0000FF"/>
                <w:u w:val="single" w:color="0000FF"/>
              </w:rPr>
            </w:pPr>
            <w:r>
              <w:rPr>
                <w:color w:val="0000FF"/>
                <w:u w:val="single" w:color="000000"/>
              </w:rPr>
              <w:t xml:space="preserve"> </w:t>
            </w:r>
            <w:r>
              <w:rPr>
                <w:color w:val="0000FF"/>
                <w:u w:val="single" w:color="000000"/>
              </w:rPr>
              <w:tab/>
            </w:r>
            <w:r>
              <w:rPr>
                <w:color w:val="0000FF"/>
              </w:rPr>
              <w:tab/>
            </w:r>
            <w:r w:rsidR="001B047C" w:rsidRPr="00AD4625">
              <w:t>Purchase</w:t>
            </w:r>
            <w:r w:rsidR="001B047C">
              <w:rPr>
                <w:color w:val="0000FF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Textbooks</w:t>
              </w:r>
            </w:hyperlink>
          </w:p>
          <w:p w14:paraId="3F0C507C" w14:textId="77777777" w:rsidR="00CB185A" w:rsidRDefault="00CB185A">
            <w:pPr>
              <w:pStyle w:val="TableParagraph"/>
              <w:tabs>
                <w:tab w:val="left" w:pos="1229"/>
                <w:tab w:val="left" w:pos="1481"/>
              </w:tabs>
              <w:spacing w:before="111"/>
              <w:rPr>
                <w:color w:val="0000FF"/>
                <w:u w:val="single" w:color="0000FF"/>
              </w:rPr>
            </w:pPr>
          </w:p>
          <w:p w14:paraId="5AED1CAC" w14:textId="77777777" w:rsidR="00547A85" w:rsidRDefault="00547A85" w:rsidP="00547A85">
            <w:pPr>
              <w:tabs>
                <w:tab w:val="left" w:pos="1370"/>
                <w:tab w:val="left" w:pos="1572"/>
              </w:tabs>
              <w:spacing w:before="1"/>
              <w:ind w:left="398"/>
              <w:rPr>
                <w:u w:val="single"/>
              </w:rPr>
            </w:pPr>
          </w:p>
          <w:p w14:paraId="78CD2FFF" w14:textId="7C6D608A" w:rsidR="00547A85" w:rsidRDefault="00547A85" w:rsidP="00AD4625">
            <w:pPr>
              <w:tabs>
                <w:tab w:val="left" w:pos="1370"/>
                <w:tab w:val="left" w:pos="1572"/>
              </w:tabs>
              <w:spacing w:before="1"/>
            </w:pPr>
            <w:r>
              <w:t xml:space="preserve">      ________</w:t>
            </w:r>
            <w:r>
              <w:tab/>
              <w:t xml:space="preserve">  Pay tuition and fees according to the </w:t>
            </w:r>
            <w:hyperlink r:id="rId9" w:history="1">
              <w:r w:rsidRPr="00016829">
                <w:rPr>
                  <w:rStyle w:val="Hyperlink"/>
                </w:rPr>
                <w:t>Academic Calendar deadlines</w:t>
              </w:r>
            </w:hyperlink>
          </w:p>
          <w:p w14:paraId="679FFC86" w14:textId="77777777" w:rsidR="00CB185A" w:rsidRDefault="00CB185A" w:rsidP="00AD4625">
            <w:pPr>
              <w:tabs>
                <w:tab w:val="left" w:pos="1370"/>
                <w:tab w:val="left" w:pos="1572"/>
              </w:tabs>
              <w:spacing w:before="1"/>
            </w:pPr>
          </w:p>
          <w:p w14:paraId="1E05EC09" w14:textId="77777777" w:rsidR="00547A85" w:rsidRDefault="00547A85" w:rsidP="00AD4625">
            <w:pPr>
              <w:tabs>
                <w:tab w:val="left" w:pos="1372"/>
                <w:tab w:val="left" w:pos="1574"/>
              </w:tabs>
            </w:pPr>
            <w:r>
              <w:t xml:space="preserve">      </w:t>
            </w:r>
          </w:p>
          <w:p w14:paraId="30018AA6" w14:textId="04D9B47B" w:rsidR="00547A85" w:rsidRDefault="00547A85" w:rsidP="00AD4625">
            <w:pPr>
              <w:tabs>
                <w:tab w:val="left" w:pos="1372"/>
                <w:tab w:val="left" w:pos="1574"/>
              </w:tabs>
            </w:pPr>
            <w:r>
              <w:t xml:space="preserve">      ________</w:t>
            </w:r>
            <w:r>
              <w:tab/>
            </w:r>
            <w:r w:rsidR="00157021">
              <w:t xml:space="preserve">  </w:t>
            </w:r>
            <w:r>
              <w:t>Submit the FAFSA for financial aid &amp; scholarship</w:t>
            </w:r>
            <w:r>
              <w:rPr>
                <w:spacing w:val="-23"/>
              </w:rPr>
              <w:t xml:space="preserve"> </w:t>
            </w:r>
            <w:r>
              <w:t>consideration</w:t>
            </w:r>
          </w:p>
          <w:p w14:paraId="2EED949F" w14:textId="77777777" w:rsidR="00AD4625" w:rsidRDefault="00AD4625" w:rsidP="00AD4625">
            <w:pPr>
              <w:tabs>
                <w:tab w:val="left" w:pos="1372"/>
                <w:tab w:val="left" w:pos="1574"/>
              </w:tabs>
            </w:pPr>
          </w:p>
          <w:p w14:paraId="40FB3C73" w14:textId="07605133" w:rsidR="009B636E" w:rsidRDefault="00AD4625" w:rsidP="00AD4625">
            <w:pPr>
              <w:tabs>
                <w:tab w:val="left" w:pos="1372"/>
                <w:tab w:val="left" w:pos="1574"/>
              </w:tabs>
            </w:pPr>
            <w:r>
              <w:t xml:space="preserve">    </w:t>
            </w:r>
          </w:p>
          <w:p w14:paraId="56D8F25C" w14:textId="77777777" w:rsidR="00547A85" w:rsidRDefault="00547A85" w:rsidP="00AD4625">
            <w:pPr>
              <w:tabs>
                <w:tab w:val="left" w:pos="1370"/>
                <w:tab w:val="left" w:pos="1572"/>
              </w:tabs>
              <w:spacing w:before="1"/>
            </w:pPr>
          </w:p>
          <w:p w14:paraId="1201DBCC" w14:textId="7F9524B8" w:rsidR="00547A85" w:rsidRDefault="00547A85">
            <w:pPr>
              <w:pStyle w:val="TableParagraph"/>
              <w:tabs>
                <w:tab w:val="left" w:pos="1229"/>
                <w:tab w:val="left" w:pos="1481"/>
              </w:tabs>
              <w:spacing w:before="111"/>
            </w:pPr>
          </w:p>
        </w:tc>
      </w:tr>
    </w:tbl>
    <w:p w14:paraId="0D22A49D" w14:textId="77777777" w:rsidR="00016829" w:rsidRDefault="00016829" w:rsidP="00AD4625">
      <w:pPr>
        <w:spacing w:before="102"/>
        <w:ind w:right="3964"/>
        <w:rPr>
          <w:b/>
          <w:color w:val="FFFFFF"/>
        </w:rPr>
      </w:pPr>
    </w:p>
    <w:p w14:paraId="5F622EB6" w14:textId="77777777" w:rsidR="00016829" w:rsidRDefault="00016829" w:rsidP="00016829">
      <w:pPr>
        <w:spacing w:before="2"/>
        <w:rPr>
          <w:sz w:val="17"/>
        </w:rPr>
      </w:pPr>
    </w:p>
    <w:p w14:paraId="2025C146" w14:textId="77777777" w:rsidR="00016829" w:rsidRDefault="00016829" w:rsidP="00016829">
      <w:pPr>
        <w:spacing w:before="4"/>
        <w:rPr>
          <w:sz w:val="17"/>
        </w:rPr>
      </w:pPr>
    </w:p>
    <w:p w14:paraId="7FE62E90" w14:textId="77777777" w:rsidR="00016829" w:rsidRDefault="00016829" w:rsidP="00016829">
      <w:pPr>
        <w:spacing w:before="3"/>
        <w:rPr>
          <w:sz w:val="17"/>
        </w:rPr>
      </w:pPr>
    </w:p>
    <w:p w14:paraId="78CA6570" w14:textId="6F38C4DA" w:rsidR="004F4013" w:rsidRDefault="004F4013" w:rsidP="00AD4625"/>
    <w:sectPr w:rsidR="004F4013" w:rsidSect="00AD4625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13"/>
    <w:rsid w:val="00016829"/>
    <w:rsid w:val="0003216C"/>
    <w:rsid w:val="000C0B30"/>
    <w:rsid w:val="000D3C25"/>
    <w:rsid w:val="000E7F17"/>
    <w:rsid w:val="00157021"/>
    <w:rsid w:val="001B047C"/>
    <w:rsid w:val="001C1398"/>
    <w:rsid w:val="003B6AC2"/>
    <w:rsid w:val="003E6ABF"/>
    <w:rsid w:val="003F112E"/>
    <w:rsid w:val="003F49B3"/>
    <w:rsid w:val="004B23E6"/>
    <w:rsid w:val="004D3BBD"/>
    <w:rsid w:val="004F4013"/>
    <w:rsid w:val="00547A85"/>
    <w:rsid w:val="00563267"/>
    <w:rsid w:val="006064BC"/>
    <w:rsid w:val="00770769"/>
    <w:rsid w:val="00785D4B"/>
    <w:rsid w:val="007B52F4"/>
    <w:rsid w:val="00865B85"/>
    <w:rsid w:val="008840A1"/>
    <w:rsid w:val="008924AB"/>
    <w:rsid w:val="008F2421"/>
    <w:rsid w:val="0099017B"/>
    <w:rsid w:val="009B636E"/>
    <w:rsid w:val="00A12031"/>
    <w:rsid w:val="00A43756"/>
    <w:rsid w:val="00A808A8"/>
    <w:rsid w:val="00AD338C"/>
    <w:rsid w:val="00AD4625"/>
    <w:rsid w:val="00AE2AA4"/>
    <w:rsid w:val="00B2222B"/>
    <w:rsid w:val="00B479A5"/>
    <w:rsid w:val="00BC7B05"/>
    <w:rsid w:val="00C62C45"/>
    <w:rsid w:val="00CB185A"/>
    <w:rsid w:val="00CC314F"/>
    <w:rsid w:val="00D146F3"/>
    <w:rsid w:val="00D556A5"/>
    <w:rsid w:val="00D815CD"/>
    <w:rsid w:val="00DC4014"/>
    <w:rsid w:val="00EC424B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C11D"/>
  <w15:docId w15:val="{BBA16019-C5EA-4BD9-A898-2CBE1E8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85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65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64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4B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4BC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13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222B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state.bncollege.com/webapp/wcs/stores/servlet/BNCBHomePage?storeId=33552&amp;catalogId=10001&amp;langId=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ckeyelink.os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.osu.edu/hwihadmitpack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ckeyelink.osu.ed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gistrar.osu.edu/staff/bigc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SCCM-2012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Fearer, Hillary</dc:creator>
  <cp:lastModifiedBy>Fearer, Hillary</cp:lastModifiedBy>
  <cp:revision>2</cp:revision>
  <dcterms:created xsi:type="dcterms:W3CDTF">2020-02-03T14:04:00Z</dcterms:created>
  <dcterms:modified xsi:type="dcterms:W3CDTF">2020-02-03T14:04:00Z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