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01538FC" w14:textId="24D0BC5F" w:rsidR="005C0326" w:rsidRPr="005C0326" w:rsidRDefault="005C0326" w:rsidP="005C0326">
      <w:pPr>
        <w:jc w:val="center"/>
        <w:rPr>
          <w:rFonts w:ascii="Times New Roman" w:hAnsi="Times New Roman" w:cs="Times New Roman"/>
          <w:b/>
        </w:rPr>
      </w:pPr>
      <w:r>
        <w:rPr>
          <w:rFonts w:ascii="Times New Roman" w:hAnsi="Times New Roman" w:cs="Times New Roman"/>
          <w:b/>
        </w:rPr>
        <w:t xml:space="preserve">“Defining and Designing Human Dignity in a </w:t>
      </w:r>
      <w:proofErr w:type="spellStart"/>
      <w:r>
        <w:rPr>
          <w:rFonts w:ascii="Times New Roman" w:hAnsi="Times New Roman" w:cs="Times New Roman"/>
          <w:b/>
        </w:rPr>
        <w:t>Posthuman</w:t>
      </w:r>
      <w:proofErr w:type="spellEnd"/>
      <w:r>
        <w:rPr>
          <w:rFonts w:ascii="Times New Roman" w:hAnsi="Times New Roman" w:cs="Times New Roman"/>
          <w:b/>
        </w:rPr>
        <w:t xml:space="preserve"> World”</w:t>
      </w:r>
    </w:p>
    <w:p w14:paraId="3DD68780" w14:textId="75C96B84" w:rsidR="005C0326" w:rsidRDefault="00742486" w:rsidP="005C0326">
      <w:pPr>
        <w:jc w:val="center"/>
        <w:rPr>
          <w:rFonts w:ascii="Times New Roman" w:hAnsi="Times New Roman" w:cs="Times New Roman"/>
          <w:b/>
        </w:rPr>
      </w:pPr>
      <w:r w:rsidRPr="005C0326">
        <w:rPr>
          <w:rFonts w:ascii="Times New Roman" w:hAnsi="Times New Roman" w:cs="Times New Roman"/>
          <w:b/>
        </w:rPr>
        <w:t> </w:t>
      </w:r>
      <w:proofErr w:type="spellStart"/>
      <w:r w:rsidRPr="005C0326">
        <w:rPr>
          <w:rFonts w:ascii="Times New Roman" w:hAnsi="Times New Roman" w:cs="Times New Roman"/>
          <w:b/>
          <w:bCs/>
        </w:rPr>
        <w:t>Stora</w:t>
      </w:r>
      <w:proofErr w:type="spellEnd"/>
      <w:r w:rsidRPr="005C0326">
        <w:rPr>
          <w:rFonts w:ascii="Times New Roman" w:hAnsi="Times New Roman" w:cs="Times New Roman"/>
          <w:b/>
          <w:bCs/>
        </w:rPr>
        <w:t xml:space="preserve"> </w:t>
      </w:r>
      <w:proofErr w:type="spellStart"/>
      <w:r w:rsidRPr="005C0326">
        <w:rPr>
          <w:rFonts w:ascii="Times New Roman" w:hAnsi="Times New Roman" w:cs="Times New Roman"/>
          <w:b/>
          <w:bCs/>
        </w:rPr>
        <w:t>Hörsalen</w:t>
      </w:r>
      <w:proofErr w:type="spellEnd"/>
      <w:r w:rsidRPr="005C0326">
        <w:rPr>
          <w:rFonts w:ascii="Times New Roman" w:hAnsi="Times New Roman" w:cs="Times New Roman"/>
          <w:b/>
          <w:bCs/>
        </w:rPr>
        <w:t xml:space="preserve">, </w:t>
      </w:r>
      <w:r>
        <w:rPr>
          <w:rFonts w:ascii="Times New Roman" w:hAnsi="Times New Roman" w:cs="Times New Roman"/>
          <w:b/>
          <w:bCs/>
        </w:rPr>
        <w:t>IKDC</w:t>
      </w:r>
      <w:r w:rsidRPr="005C0326">
        <w:rPr>
          <w:rFonts w:ascii="Times New Roman" w:hAnsi="Times New Roman" w:cs="Times New Roman"/>
          <w:b/>
          <w:bCs/>
        </w:rPr>
        <w:t xml:space="preserve">, </w:t>
      </w:r>
      <w:proofErr w:type="spellStart"/>
      <w:r w:rsidRPr="005C0326">
        <w:rPr>
          <w:rFonts w:ascii="Times New Roman" w:hAnsi="Times New Roman" w:cs="Times New Roman"/>
          <w:b/>
          <w:bCs/>
        </w:rPr>
        <w:t>Sölvegatan</w:t>
      </w:r>
      <w:proofErr w:type="spellEnd"/>
      <w:r w:rsidRPr="005C0326">
        <w:rPr>
          <w:rFonts w:ascii="Times New Roman" w:hAnsi="Times New Roman" w:cs="Times New Roman"/>
          <w:b/>
          <w:bCs/>
        </w:rPr>
        <w:t xml:space="preserve"> 26, Lund</w:t>
      </w:r>
    </w:p>
    <w:p w14:paraId="51B040FA" w14:textId="3F95F000" w:rsidR="00406E6F" w:rsidRDefault="001C6E40" w:rsidP="00742486">
      <w:pPr>
        <w:jc w:val="center"/>
        <w:rPr>
          <w:rFonts w:ascii="Times New Roman" w:hAnsi="Times New Roman" w:cs="Times New Roman"/>
        </w:rPr>
      </w:pPr>
      <w:r w:rsidRPr="001839DF">
        <w:rPr>
          <w:rFonts w:ascii="Times New Roman" w:hAnsi="Times New Roman" w:cs="Times New Roman"/>
        </w:rPr>
        <w:t>Christa Teston, Ohio State University</w:t>
      </w:r>
      <w:r w:rsidR="00742486">
        <w:rPr>
          <w:rFonts w:ascii="Times New Roman" w:hAnsi="Times New Roman" w:cs="Times New Roman"/>
        </w:rPr>
        <w:t xml:space="preserve"> | August 7, 2018</w:t>
      </w:r>
    </w:p>
    <w:p w14:paraId="1C9DF728" w14:textId="77777777" w:rsidR="00190A09" w:rsidRDefault="00190A09">
      <w:pPr>
        <w:rPr>
          <w:rFonts w:ascii="Times New Roman" w:hAnsi="Times New Roman" w:cs="Times New Roman"/>
        </w:rPr>
      </w:pPr>
    </w:p>
    <w:p w14:paraId="3EFA59E5" w14:textId="77777777" w:rsidR="009C6F8B" w:rsidRDefault="009C6F8B" w:rsidP="00B71599">
      <w:pPr>
        <w:jc w:val="right"/>
        <w:rPr>
          <w:rFonts w:ascii="Times New Roman" w:hAnsi="Times New Roman" w:cs="Times New Roman"/>
        </w:rPr>
      </w:pPr>
      <w:r>
        <w:rPr>
          <w:rFonts w:ascii="Times New Roman" w:hAnsi="Times New Roman" w:cs="Times New Roman"/>
        </w:rPr>
        <w:t xml:space="preserve"> “</w:t>
      </w:r>
      <w:r w:rsidRPr="009C6F8B">
        <w:rPr>
          <w:rFonts w:ascii="Times New Roman" w:hAnsi="Times New Roman" w:cs="Times New Roman"/>
        </w:rPr>
        <w:t>Whereas recognition of the inherent dignity and of the equal and inalienable rights of all members of the human family is the foundation of freedom,</w:t>
      </w:r>
      <w:r>
        <w:rPr>
          <w:rFonts w:ascii="Times New Roman" w:hAnsi="Times New Roman" w:cs="Times New Roman"/>
        </w:rPr>
        <w:t xml:space="preserve"> justice and peace in the world…” </w:t>
      </w:r>
    </w:p>
    <w:p w14:paraId="687B6774" w14:textId="2557728C" w:rsidR="009C6F8B" w:rsidRDefault="009C6F8B" w:rsidP="00B71599">
      <w:pPr>
        <w:jc w:val="right"/>
        <w:rPr>
          <w:rFonts w:ascii="Times New Roman" w:hAnsi="Times New Roman" w:cs="Times New Roman"/>
        </w:rPr>
      </w:pPr>
      <w:r>
        <w:rPr>
          <w:rFonts w:ascii="Times New Roman" w:hAnsi="Times New Roman" w:cs="Times New Roman"/>
        </w:rPr>
        <w:t>–Universal Declaration of Human Rights, Preamble</w:t>
      </w:r>
    </w:p>
    <w:p w14:paraId="613CC673" w14:textId="77777777" w:rsidR="009C6F8B" w:rsidRDefault="009C6F8B" w:rsidP="00B71599">
      <w:pPr>
        <w:jc w:val="right"/>
        <w:rPr>
          <w:rFonts w:ascii="Times New Roman" w:hAnsi="Times New Roman" w:cs="Times New Roman"/>
        </w:rPr>
      </w:pPr>
    </w:p>
    <w:p w14:paraId="248EF4CC" w14:textId="77777777" w:rsidR="00B71599" w:rsidRDefault="009C6F8B" w:rsidP="00B71599">
      <w:pPr>
        <w:jc w:val="right"/>
        <w:rPr>
          <w:rFonts w:ascii="Times New Roman" w:hAnsi="Times New Roman" w:cs="Times New Roman"/>
        </w:rPr>
      </w:pPr>
      <w:r>
        <w:rPr>
          <w:rFonts w:ascii="Times New Roman" w:hAnsi="Times New Roman" w:cs="Times New Roman"/>
        </w:rPr>
        <w:t>“D</w:t>
      </w:r>
      <w:r w:rsidR="00190A09" w:rsidRPr="00190A09">
        <w:rPr>
          <w:rFonts w:ascii="Times New Roman" w:hAnsi="Times New Roman" w:cs="Times New Roman"/>
        </w:rPr>
        <w:t>esign is fundamentally</w:t>
      </w:r>
      <w:r w:rsidR="00190A09">
        <w:rPr>
          <w:rFonts w:ascii="Times New Roman" w:hAnsi="Times New Roman" w:cs="Times New Roman"/>
        </w:rPr>
        <w:t xml:space="preserve"> </w:t>
      </w:r>
      <w:r w:rsidR="00190A09" w:rsidRPr="00190A09">
        <w:rPr>
          <w:rFonts w:ascii="Times New Roman" w:hAnsi="Times New Roman" w:cs="Times New Roman"/>
        </w:rPr>
        <w:t>grounded in human </w:t>
      </w:r>
      <w:r w:rsidR="00190A09" w:rsidRPr="009C6F8B">
        <w:rPr>
          <w:rFonts w:ascii="Times New Roman" w:hAnsi="Times New Roman" w:cs="Times New Roman"/>
          <w:bCs/>
        </w:rPr>
        <w:t>dignity</w:t>
      </w:r>
      <w:r w:rsidR="00190A09" w:rsidRPr="009C6F8B">
        <w:rPr>
          <w:rFonts w:ascii="Times New Roman" w:hAnsi="Times New Roman" w:cs="Times New Roman"/>
        </w:rPr>
        <w:t> </w:t>
      </w:r>
      <w:r w:rsidR="00190A09" w:rsidRPr="00190A09">
        <w:rPr>
          <w:rFonts w:ascii="Times New Roman" w:hAnsi="Times New Roman" w:cs="Times New Roman"/>
        </w:rPr>
        <w:t>and human rights</w:t>
      </w:r>
      <w:r>
        <w:rPr>
          <w:rFonts w:ascii="Times New Roman" w:hAnsi="Times New Roman" w:cs="Times New Roman"/>
        </w:rPr>
        <w:t xml:space="preserve">.” </w:t>
      </w:r>
    </w:p>
    <w:p w14:paraId="77E9E57C" w14:textId="1B5200D1" w:rsidR="00190A09" w:rsidRPr="00190A09" w:rsidRDefault="009C6F8B" w:rsidP="00B71599">
      <w:pPr>
        <w:jc w:val="right"/>
        <w:rPr>
          <w:rFonts w:ascii="Times New Roman" w:hAnsi="Times New Roman" w:cs="Times New Roman"/>
        </w:rPr>
      </w:pPr>
      <w:r>
        <w:rPr>
          <w:rFonts w:ascii="Times New Roman" w:hAnsi="Times New Roman" w:cs="Times New Roman"/>
        </w:rPr>
        <w:t>-Buchanan, 2001</w:t>
      </w:r>
      <w:r w:rsidR="00B71599">
        <w:rPr>
          <w:rFonts w:ascii="Times New Roman" w:hAnsi="Times New Roman" w:cs="Times New Roman"/>
        </w:rPr>
        <w:t>, p.</w:t>
      </w:r>
      <w:r>
        <w:rPr>
          <w:rFonts w:ascii="Times New Roman" w:hAnsi="Times New Roman" w:cs="Times New Roman"/>
        </w:rPr>
        <w:t xml:space="preserve"> 36</w:t>
      </w:r>
    </w:p>
    <w:p w14:paraId="731F7E3D" w14:textId="77777777" w:rsidR="00190A09" w:rsidRPr="001839DF" w:rsidRDefault="00190A09">
      <w:pPr>
        <w:rPr>
          <w:rFonts w:ascii="Times New Roman" w:hAnsi="Times New Roman" w:cs="Times New Roman"/>
        </w:rPr>
      </w:pPr>
    </w:p>
    <w:p w14:paraId="61B68287" w14:textId="3AEF06DC" w:rsidR="00F74196" w:rsidRPr="001839DF" w:rsidRDefault="00150125" w:rsidP="00337AE0">
      <w:pPr>
        <w:ind w:firstLine="720"/>
        <w:rPr>
          <w:rFonts w:ascii="Times New Roman" w:hAnsi="Times New Roman" w:cs="Times New Roman"/>
        </w:rPr>
      </w:pPr>
      <w:r>
        <w:rPr>
          <w:rFonts w:ascii="Times New Roman" w:hAnsi="Times New Roman" w:cs="Times New Roman"/>
        </w:rPr>
        <w:t xml:space="preserve">Drawing on the universal declaration of human rights’ preamble, Richard Buchanan’s oft-cited assertion about design is that it “is fundamentally grounded in human dignity and human rights” (2001, p. 36). </w:t>
      </w:r>
      <w:r w:rsidR="00012F14">
        <w:rPr>
          <w:rFonts w:ascii="Times New Roman" w:hAnsi="Times New Roman" w:cs="Times New Roman"/>
        </w:rPr>
        <w:t xml:space="preserve">Human dignity is perhaps one of the most theorized and philosophized constructs ever—the ways we </w:t>
      </w:r>
      <w:r w:rsidR="005C0326">
        <w:rPr>
          <w:rFonts w:ascii="Times New Roman" w:hAnsi="Times New Roman" w:cs="Times New Roman"/>
        </w:rPr>
        <w:t>conceive of</w:t>
      </w:r>
      <w:r w:rsidR="00012F14">
        <w:rPr>
          <w:rFonts w:ascii="Times New Roman" w:hAnsi="Times New Roman" w:cs="Times New Roman"/>
        </w:rPr>
        <w:t xml:space="preserve"> human dignity as</w:t>
      </w:r>
      <w:r w:rsidR="005C0326">
        <w:rPr>
          <w:rFonts w:ascii="Times New Roman" w:hAnsi="Times New Roman" w:cs="Times New Roman"/>
        </w:rPr>
        <w:t xml:space="preserve"> an</w:t>
      </w:r>
      <w:r w:rsidR="00012F14">
        <w:rPr>
          <w:rFonts w:ascii="Times New Roman" w:hAnsi="Times New Roman" w:cs="Times New Roman"/>
        </w:rPr>
        <w:t xml:space="preserve"> intrinsic</w:t>
      </w:r>
      <w:r w:rsidR="005C0326">
        <w:rPr>
          <w:rFonts w:ascii="Times New Roman" w:hAnsi="Times New Roman" w:cs="Times New Roman"/>
        </w:rPr>
        <w:t xml:space="preserve"> part of what it means to be human</w:t>
      </w:r>
      <w:r w:rsidR="00012F14">
        <w:rPr>
          <w:rFonts w:ascii="Times New Roman" w:hAnsi="Times New Roman" w:cs="Times New Roman"/>
        </w:rPr>
        <w:t xml:space="preserve"> comes from Thom</w:t>
      </w:r>
      <w:r w:rsidR="005C0326">
        <w:rPr>
          <w:rFonts w:ascii="Times New Roman" w:hAnsi="Times New Roman" w:cs="Times New Roman"/>
        </w:rPr>
        <w:t>a</w:t>
      </w:r>
      <w:r w:rsidR="00012F14">
        <w:rPr>
          <w:rFonts w:ascii="Times New Roman" w:hAnsi="Times New Roman" w:cs="Times New Roman"/>
        </w:rPr>
        <w:t xml:space="preserve">s Hobbes; the ways that </w:t>
      </w:r>
      <w:r w:rsidR="005C0326">
        <w:rPr>
          <w:rFonts w:ascii="Times New Roman" w:hAnsi="Times New Roman" w:cs="Times New Roman"/>
        </w:rPr>
        <w:t>many</w:t>
      </w:r>
      <w:r w:rsidR="00012F14">
        <w:rPr>
          <w:rFonts w:ascii="Times New Roman" w:hAnsi="Times New Roman" w:cs="Times New Roman"/>
        </w:rPr>
        <w:t xml:space="preserve"> </w:t>
      </w:r>
      <w:r w:rsidR="005C0326">
        <w:rPr>
          <w:rFonts w:ascii="Times New Roman" w:hAnsi="Times New Roman" w:cs="Times New Roman"/>
        </w:rPr>
        <w:t>understand</w:t>
      </w:r>
      <w:r w:rsidR="00012F14">
        <w:rPr>
          <w:rFonts w:ascii="Times New Roman" w:hAnsi="Times New Roman" w:cs="Times New Roman"/>
        </w:rPr>
        <w:t xml:space="preserve"> </w:t>
      </w:r>
      <w:r w:rsidR="005C0326">
        <w:rPr>
          <w:rFonts w:ascii="Times New Roman" w:hAnsi="Times New Roman" w:cs="Times New Roman"/>
        </w:rPr>
        <w:t>human dignity a</w:t>
      </w:r>
      <w:r w:rsidR="00012F14">
        <w:rPr>
          <w:rFonts w:ascii="Times New Roman" w:hAnsi="Times New Roman" w:cs="Times New Roman"/>
        </w:rPr>
        <w:t xml:space="preserve">s bestowed upon us from a divine creator comes from ancient Judeo-Christian traditions; Kant and Locke contribute to contemporary conversations about human dignity </w:t>
      </w:r>
      <w:r w:rsidR="005C0326">
        <w:rPr>
          <w:rFonts w:ascii="Times New Roman" w:hAnsi="Times New Roman" w:cs="Times New Roman"/>
        </w:rPr>
        <w:t>a sense that dignity</w:t>
      </w:r>
      <w:r w:rsidR="00012F14">
        <w:rPr>
          <w:rFonts w:ascii="Times New Roman" w:hAnsi="Times New Roman" w:cs="Times New Roman"/>
        </w:rPr>
        <w:t xml:space="preserve"> </w:t>
      </w:r>
      <w:r w:rsidR="005C0326">
        <w:rPr>
          <w:rFonts w:ascii="Times New Roman" w:hAnsi="Times New Roman" w:cs="Times New Roman"/>
        </w:rPr>
        <w:t>is an</w:t>
      </w:r>
      <w:r w:rsidR="00012F14">
        <w:rPr>
          <w:rFonts w:ascii="Times New Roman" w:hAnsi="Times New Roman" w:cs="Times New Roman"/>
        </w:rPr>
        <w:t xml:space="preserve"> individual </w:t>
      </w:r>
      <w:r w:rsidR="005C0326">
        <w:rPr>
          <w:rFonts w:ascii="Times New Roman" w:hAnsi="Times New Roman" w:cs="Times New Roman"/>
        </w:rPr>
        <w:t>quality that enables</w:t>
      </w:r>
      <w:r w:rsidR="00012F14">
        <w:rPr>
          <w:rFonts w:ascii="Times New Roman" w:hAnsi="Times New Roman" w:cs="Times New Roman"/>
        </w:rPr>
        <w:t xml:space="preserve"> autonomy; Aquinas would say </w:t>
      </w:r>
      <w:r w:rsidR="00337AE0">
        <w:rPr>
          <w:rFonts w:ascii="Times New Roman" w:hAnsi="Times New Roman" w:cs="Times New Roman"/>
        </w:rPr>
        <w:t>dignity</w:t>
      </w:r>
      <w:r w:rsidR="00012F14">
        <w:rPr>
          <w:rFonts w:ascii="Times New Roman" w:hAnsi="Times New Roman" w:cs="Times New Roman"/>
        </w:rPr>
        <w:t xml:space="preserve"> hinges on rationality and reason</w:t>
      </w:r>
      <w:r w:rsidR="009649A3">
        <w:rPr>
          <w:rFonts w:ascii="Times New Roman" w:hAnsi="Times New Roman" w:cs="Times New Roman"/>
        </w:rPr>
        <w:t>.</w:t>
      </w:r>
      <w:r w:rsidR="00337AE0">
        <w:rPr>
          <w:rFonts w:ascii="Times New Roman" w:hAnsi="Times New Roman" w:cs="Times New Roman"/>
        </w:rPr>
        <w:t xml:space="preserve"> But how</w:t>
      </w:r>
      <w:r w:rsidR="00BB2F08">
        <w:rPr>
          <w:rFonts w:ascii="Times New Roman" w:hAnsi="Times New Roman" w:cs="Times New Roman"/>
        </w:rPr>
        <w:t xml:space="preserve"> is </w:t>
      </w:r>
      <w:r w:rsidR="00337AE0">
        <w:rPr>
          <w:rFonts w:ascii="Times New Roman" w:hAnsi="Times New Roman" w:cs="Times New Roman"/>
        </w:rPr>
        <w:t>human dignity</w:t>
      </w:r>
      <w:r w:rsidR="00BB2F08">
        <w:rPr>
          <w:rFonts w:ascii="Times New Roman" w:hAnsi="Times New Roman" w:cs="Times New Roman"/>
        </w:rPr>
        <w:t xml:space="preserve"> </w:t>
      </w:r>
      <w:r w:rsidR="00BB2F08" w:rsidRPr="00BB2F08">
        <w:rPr>
          <w:rFonts w:ascii="Times New Roman" w:hAnsi="Times New Roman" w:cs="Times New Roman"/>
          <w:i/>
        </w:rPr>
        <w:t>practiced</w:t>
      </w:r>
      <w:r w:rsidR="00BB2F08">
        <w:rPr>
          <w:rFonts w:ascii="Times New Roman" w:hAnsi="Times New Roman" w:cs="Times New Roman"/>
        </w:rPr>
        <w:t>?</w:t>
      </w:r>
      <w:r w:rsidR="00337AE0">
        <w:rPr>
          <w:rFonts w:ascii="Times New Roman" w:hAnsi="Times New Roman" w:cs="Times New Roman"/>
        </w:rPr>
        <w:t xml:space="preserve"> How is human dignity practiced in these perilously precarious times?</w:t>
      </w:r>
    </w:p>
    <w:p w14:paraId="10524A8E" w14:textId="339D0AAC" w:rsidR="00EC6000" w:rsidRPr="001839DF" w:rsidRDefault="002221B6" w:rsidP="009E396C">
      <w:pPr>
        <w:ind w:firstLine="720"/>
        <w:rPr>
          <w:rFonts w:ascii="Times New Roman" w:hAnsi="Times New Roman" w:cs="Times New Roman"/>
          <w:bCs/>
        </w:rPr>
      </w:pPr>
      <w:r w:rsidRPr="001839DF">
        <w:rPr>
          <w:rFonts w:ascii="Times New Roman" w:hAnsi="Times New Roman" w:cs="Times New Roman"/>
          <w:bCs/>
        </w:rPr>
        <w:t>As an ideological commonplace, “human dignity” is invoked frequently in contemporary speeches, covenants, an</w:t>
      </w:r>
      <w:r w:rsidR="00E53AF2">
        <w:rPr>
          <w:rFonts w:ascii="Times New Roman" w:hAnsi="Times New Roman" w:cs="Times New Roman"/>
          <w:bCs/>
        </w:rPr>
        <w:t xml:space="preserve">d declarations between nations </w:t>
      </w:r>
      <w:r w:rsidRPr="001839DF">
        <w:rPr>
          <w:rFonts w:ascii="Times New Roman" w:hAnsi="Times New Roman" w:cs="Times New Roman"/>
          <w:bCs/>
        </w:rPr>
        <w:t xml:space="preserve">as an argumentative warrant that </w:t>
      </w:r>
      <w:r w:rsidR="00E53AF2">
        <w:rPr>
          <w:rFonts w:ascii="Times New Roman" w:hAnsi="Times New Roman" w:cs="Times New Roman"/>
          <w:bCs/>
        </w:rPr>
        <w:t>encourages audiences to act or behave in particular ways.</w:t>
      </w:r>
      <w:r w:rsidRPr="001839DF">
        <w:rPr>
          <w:rFonts w:ascii="Times New Roman" w:hAnsi="Times New Roman" w:cs="Times New Roman"/>
          <w:bCs/>
        </w:rPr>
        <w:t xml:space="preserve"> </w:t>
      </w:r>
      <w:r w:rsidR="00DC48D9" w:rsidRPr="001839DF">
        <w:rPr>
          <w:rFonts w:ascii="Times New Roman" w:hAnsi="Times New Roman" w:cs="Times New Roman"/>
          <w:bCs/>
        </w:rPr>
        <w:t>Like universal design</w:t>
      </w:r>
      <w:r w:rsidR="00603843" w:rsidRPr="001839DF">
        <w:rPr>
          <w:rFonts w:ascii="Times New Roman" w:hAnsi="Times New Roman" w:cs="Times New Roman"/>
          <w:bCs/>
        </w:rPr>
        <w:t>, h</w:t>
      </w:r>
      <w:r w:rsidRPr="001839DF">
        <w:rPr>
          <w:rFonts w:ascii="Times New Roman" w:hAnsi="Times New Roman" w:cs="Times New Roman"/>
          <w:bCs/>
        </w:rPr>
        <w:t xml:space="preserve">uman dignity is a persuasive </w:t>
      </w:r>
      <w:r w:rsidR="00DC48D9" w:rsidRPr="001839DF">
        <w:rPr>
          <w:rFonts w:ascii="Times New Roman" w:hAnsi="Times New Roman" w:cs="Times New Roman"/>
          <w:bCs/>
        </w:rPr>
        <w:t>ideal</w:t>
      </w:r>
      <w:r w:rsidRPr="001839DF">
        <w:rPr>
          <w:rFonts w:ascii="Times New Roman" w:hAnsi="Times New Roman" w:cs="Times New Roman"/>
          <w:bCs/>
        </w:rPr>
        <w:t xml:space="preserve"> because it </w:t>
      </w:r>
      <w:r w:rsidR="00E53AF2">
        <w:rPr>
          <w:rFonts w:ascii="Times New Roman" w:hAnsi="Times New Roman" w:cs="Times New Roman"/>
          <w:bCs/>
        </w:rPr>
        <w:t>strives toward</w:t>
      </w:r>
      <w:r w:rsidRPr="001839DF">
        <w:rPr>
          <w:rFonts w:ascii="Times New Roman" w:hAnsi="Times New Roman" w:cs="Times New Roman"/>
          <w:bCs/>
        </w:rPr>
        <w:t xml:space="preserve"> a sense of commonality, sameness, or equality. That is, its suasiveness can be located in its generalizability. </w:t>
      </w:r>
      <w:r w:rsidR="00E53AF2">
        <w:rPr>
          <w:rFonts w:ascii="Times New Roman" w:hAnsi="Times New Roman" w:cs="Times New Roman"/>
          <w:bCs/>
        </w:rPr>
        <w:t xml:space="preserve">And yet, like universal design, “human dignity” is a somewhat ambiguous construct. </w:t>
      </w:r>
    </w:p>
    <w:p w14:paraId="2D1D21EC" w14:textId="2957B859" w:rsidR="005C5CA3" w:rsidRPr="001839DF" w:rsidRDefault="00BB2F08" w:rsidP="009E396C">
      <w:pPr>
        <w:ind w:firstLine="720"/>
        <w:rPr>
          <w:rFonts w:ascii="Times New Roman" w:hAnsi="Times New Roman" w:cs="Times New Roman"/>
          <w:bCs/>
        </w:rPr>
      </w:pPr>
      <w:r>
        <w:rPr>
          <w:rFonts w:ascii="Times New Roman" w:hAnsi="Times New Roman" w:cs="Times New Roman"/>
          <w:bCs/>
        </w:rPr>
        <w:t>For example, consider the way human dignity</w:t>
      </w:r>
      <w:r w:rsidR="00EC6000" w:rsidRPr="001839DF">
        <w:rPr>
          <w:rFonts w:ascii="Times New Roman" w:hAnsi="Times New Roman" w:cs="Times New Roman"/>
          <w:bCs/>
        </w:rPr>
        <w:t xml:space="preserve"> </w:t>
      </w:r>
      <w:r w:rsidR="00F74196" w:rsidRPr="001839DF">
        <w:rPr>
          <w:rFonts w:ascii="Times New Roman" w:hAnsi="Times New Roman" w:cs="Times New Roman"/>
        </w:rPr>
        <w:t xml:space="preserve">is </w:t>
      </w:r>
      <w:r w:rsidR="00B31D9D" w:rsidRPr="001839DF">
        <w:rPr>
          <w:rFonts w:ascii="Times New Roman" w:hAnsi="Times New Roman" w:cs="Times New Roman"/>
        </w:rPr>
        <w:t>mobilized</w:t>
      </w:r>
      <w:r w:rsidR="00F74196" w:rsidRPr="001839DF">
        <w:rPr>
          <w:rFonts w:ascii="Times New Roman" w:hAnsi="Times New Roman" w:cs="Times New Roman"/>
        </w:rPr>
        <w:t xml:space="preserve"> as</w:t>
      </w:r>
      <w:r w:rsidR="00B31D9D" w:rsidRPr="001839DF">
        <w:rPr>
          <w:rFonts w:ascii="Times New Roman" w:hAnsi="Times New Roman" w:cs="Times New Roman"/>
        </w:rPr>
        <w:t xml:space="preserve"> argumentative</w:t>
      </w:r>
      <w:r w:rsidR="00F74196" w:rsidRPr="001839DF">
        <w:rPr>
          <w:rFonts w:ascii="Times New Roman" w:hAnsi="Times New Roman" w:cs="Times New Roman"/>
        </w:rPr>
        <w:t xml:space="preserve"> grounds for opposing sides of the same </w:t>
      </w:r>
      <w:r w:rsidR="00B31D9D" w:rsidRPr="001839DF">
        <w:rPr>
          <w:rFonts w:ascii="Times New Roman" w:hAnsi="Times New Roman" w:cs="Times New Roman"/>
        </w:rPr>
        <w:t xml:space="preserve">debate. </w:t>
      </w:r>
      <w:r>
        <w:rPr>
          <w:rFonts w:ascii="Times New Roman" w:hAnsi="Times New Roman" w:cs="Times New Roman"/>
        </w:rPr>
        <w:t>W</w:t>
      </w:r>
      <w:r w:rsidR="00B31D9D" w:rsidRPr="001839DF">
        <w:rPr>
          <w:rFonts w:ascii="Times New Roman" w:hAnsi="Times New Roman" w:cs="Times New Roman"/>
        </w:rPr>
        <w:t xml:space="preserve">hich is the more egregious violation of human dignity? Physician-assisted suicide? Or </w:t>
      </w:r>
      <w:r w:rsidR="00596DAB" w:rsidRPr="001839DF">
        <w:rPr>
          <w:rFonts w:ascii="Times New Roman" w:hAnsi="Times New Roman" w:cs="Times New Roman"/>
        </w:rPr>
        <w:t xml:space="preserve">policies that </w:t>
      </w:r>
      <w:r w:rsidR="00494561" w:rsidRPr="001839DF">
        <w:rPr>
          <w:rFonts w:ascii="Times New Roman" w:hAnsi="Times New Roman" w:cs="Times New Roman"/>
        </w:rPr>
        <w:t>criminalize</w:t>
      </w:r>
      <w:r w:rsidR="00B31D9D" w:rsidRPr="001839DF">
        <w:rPr>
          <w:rFonts w:ascii="Times New Roman" w:hAnsi="Times New Roman" w:cs="Times New Roman"/>
        </w:rPr>
        <w:t xml:space="preserve"> physician-assisted suicide? </w:t>
      </w:r>
      <w:r w:rsidR="00EC6000" w:rsidRPr="001839DF">
        <w:rPr>
          <w:rFonts w:ascii="Times New Roman" w:hAnsi="Times New Roman" w:cs="Times New Roman"/>
        </w:rPr>
        <w:t xml:space="preserve">Both sides mobilize “human dignity” as their warrant for why either the right-to-die side or the right-to-life side is </w:t>
      </w:r>
      <w:r w:rsidR="00694D5C">
        <w:rPr>
          <w:rFonts w:ascii="Times New Roman" w:hAnsi="Times New Roman" w:cs="Times New Roman"/>
        </w:rPr>
        <w:t>correct</w:t>
      </w:r>
      <w:r w:rsidR="00EC6000" w:rsidRPr="001839DF">
        <w:rPr>
          <w:rFonts w:ascii="Times New Roman" w:hAnsi="Times New Roman" w:cs="Times New Roman"/>
        </w:rPr>
        <w:t xml:space="preserve">. This is no doubt an extreme example, but it illustrates how human dignity’s ambiguity is especially </w:t>
      </w:r>
      <w:r w:rsidR="00F74196" w:rsidRPr="001839DF">
        <w:rPr>
          <w:rFonts w:ascii="Times New Roman" w:hAnsi="Times New Roman" w:cs="Times New Roman"/>
        </w:rPr>
        <w:t xml:space="preserve">problematic in </w:t>
      </w:r>
      <w:r w:rsidR="00494561" w:rsidRPr="001839DF">
        <w:rPr>
          <w:rFonts w:ascii="Times New Roman" w:hAnsi="Times New Roman" w:cs="Times New Roman"/>
        </w:rPr>
        <w:t>medical(</w:t>
      </w:r>
      <w:proofErr w:type="spellStart"/>
      <w:r w:rsidR="00494561" w:rsidRPr="001839DF">
        <w:rPr>
          <w:rFonts w:ascii="Times New Roman" w:hAnsi="Times New Roman" w:cs="Times New Roman"/>
        </w:rPr>
        <w:t>ized</w:t>
      </w:r>
      <w:proofErr w:type="spellEnd"/>
      <w:r w:rsidR="00494561" w:rsidRPr="001839DF">
        <w:rPr>
          <w:rFonts w:ascii="Times New Roman" w:hAnsi="Times New Roman" w:cs="Times New Roman"/>
        </w:rPr>
        <w:t xml:space="preserve">) </w:t>
      </w:r>
      <w:r w:rsidR="00EC6000" w:rsidRPr="001839DF">
        <w:rPr>
          <w:rFonts w:ascii="Times New Roman" w:hAnsi="Times New Roman" w:cs="Times New Roman"/>
        </w:rPr>
        <w:t>contexts</w:t>
      </w:r>
      <w:r w:rsidR="00F74196" w:rsidRPr="001839DF">
        <w:rPr>
          <w:rFonts w:ascii="Times New Roman" w:hAnsi="Times New Roman" w:cs="Times New Roman"/>
        </w:rPr>
        <w:t xml:space="preserve">. </w:t>
      </w:r>
      <w:r w:rsidR="00ED2280" w:rsidRPr="001839DF">
        <w:rPr>
          <w:rFonts w:ascii="Times New Roman" w:hAnsi="Times New Roman" w:cs="Times New Roman"/>
        </w:rPr>
        <w:t xml:space="preserve">Given that </w:t>
      </w:r>
      <w:r w:rsidR="00B37606" w:rsidRPr="001839DF">
        <w:rPr>
          <w:rFonts w:ascii="Times New Roman" w:hAnsi="Times New Roman" w:cs="Times New Roman"/>
        </w:rPr>
        <w:t>“</w:t>
      </w:r>
      <w:r w:rsidR="00ED2280" w:rsidRPr="001839DF">
        <w:rPr>
          <w:rFonts w:ascii="Times New Roman" w:hAnsi="Times New Roman" w:cs="Times New Roman"/>
        </w:rPr>
        <w:t>human dignity</w:t>
      </w:r>
      <w:r w:rsidR="00B37606" w:rsidRPr="001839DF">
        <w:rPr>
          <w:rFonts w:ascii="Times New Roman" w:hAnsi="Times New Roman" w:cs="Times New Roman"/>
        </w:rPr>
        <w:t>”</w:t>
      </w:r>
      <w:r w:rsidR="00ED2280" w:rsidRPr="001839DF">
        <w:rPr>
          <w:rFonts w:ascii="Times New Roman" w:hAnsi="Times New Roman" w:cs="Times New Roman"/>
        </w:rPr>
        <w:t xml:space="preserve"> is deployed differently depending on the </w:t>
      </w:r>
      <w:r w:rsidR="00EC6000" w:rsidRPr="001839DF">
        <w:rPr>
          <w:rFonts w:ascii="Times New Roman" w:hAnsi="Times New Roman" w:cs="Times New Roman"/>
        </w:rPr>
        <w:t>rhetorical situation (which includes not just context, but also interlocutors, power differentials, time, place, etc.)</w:t>
      </w:r>
      <w:r w:rsidR="00ED2280" w:rsidRPr="001839DF">
        <w:rPr>
          <w:rFonts w:ascii="Times New Roman" w:hAnsi="Times New Roman" w:cs="Times New Roman"/>
        </w:rPr>
        <w:t xml:space="preserve">, </w:t>
      </w:r>
      <w:r w:rsidR="00BF6CCA" w:rsidRPr="001839DF">
        <w:rPr>
          <w:rFonts w:ascii="Times New Roman" w:hAnsi="Times New Roman" w:cs="Times New Roman"/>
        </w:rPr>
        <w:t>I hypothesize that</w:t>
      </w:r>
      <w:r w:rsidR="00ED2280" w:rsidRPr="001839DF">
        <w:rPr>
          <w:rFonts w:ascii="Times New Roman" w:hAnsi="Times New Roman" w:cs="Times New Roman"/>
        </w:rPr>
        <w:t xml:space="preserve"> it’s the </w:t>
      </w:r>
      <w:r w:rsidR="00EC6000" w:rsidRPr="001839DF">
        <w:rPr>
          <w:rFonts w:ascii="Times New Roman" w:hAnsi="Times New Roman" w:cs="Times New Roman"/>
          <w:i/>
        </w:rPr>
        <w:t>practice</w:t>
      </w:r>
      <w:r w:rsidR="00EC6000" w:rsidRPr="001839DF">
        <w:rPr>
          <w:rFonts w:ascii="Times New Roman" w:hAnsi="Times New Roman" w:cs="Times New Roman"/>
        </w:rPr>
        <w:t xml:space="preserve"> of human dignity</w:t>
      </w:r>
      <w:r w:rsidR="00ED2280" w:rsidRPr="001839DF">
        <w:rPr>
          <w:rFonts w:ascii="Times New Roman" w:hAnsi="Times New Roman" w:cs="Times New Roman"/>
        </w:rPr>
        <w:t xml:space="preserve"> that </w:t>
      </w:r>
      <w:r w:rsidR="00EC6000" w:rsidRPr="001839DF">
        <w:rPr>
          <w:rFonts w:ascii="Times New Roman" w:hAnsi="Times New Roman" w:cs="Times New Roman"/>
        </w:rPr>
        <w:t>requires our</w:t>
      </w:r>
      <w:r w:rsidR="00ED2280" w:rsidRPr="001839DF">
        <w:rPr>
          <w:rFonts w:ascii="Times New Roman" w:hAnsi="Times New Roman" w:cs="Times New Roman"/>
        </w:rPr>
        <w:t xml:space="preserve"> analytic attention, not</w:t>
      </w:r>
      <w:r w:rsidR="00B37606" w:rsidRPr="001839DF">
        <w:rPr>
          <w:rFonts w:ascii="Times New Roman" w:hAnsi="Times New Roman" w:cs="Times New Roman"/>
        </w:rPr>
        <w:t xml:space="preserve"> (just)</w:t>
      </w:r>
      <w:r w:rsidR="00ED2280" w:rsidRPr="001839DF">
        <w:rPr>
          <w:rFonts w:ascii="Times New Roman" w:hAnsi="Times New Roman" w:cs="Times New Roman"/>
        </w:rPr>
        <w:t xml:space="preserve"> the </w:t>
      </w:r>
      <w:r w:rsidR="00EC6000" w:rsidRPr="001839DF">
        <w:rPr>
          <w:rFonts w:ascii="Times New Roman" w:hAnsi="Times New Roman" w:cs="Times New Roman"/>
        </w:rPr>
        <w:t>construct,</w:t>
      </w:r>
      <w:r w:rsidR="00ED2280" w:rsidRPr="001839DF">
        <w:rPr>
          <w:rFonts w:ascii="Times New Roman" w:hAnsi="Times New Roman" w:cs="Times New Roman"/>
        </w:rPr>
        <w:t xml:space="preserve"> itself. </w:t>
      </w:r>
    </w:p>
    <w:p w14:paraId="67410BE0" w14:textId="11E6DFE5" w:rsidR="00F74196" w:rsidRPr="001839DF" w:rsidRDefault="00150125" w:rsidP="009E396C">
      <w:pPr>
        <w:ind w:firstLine="720"/>
        <w:rPr>
          <w:rFonts w:ascii="Times New Roman" w:hAnsi="Times New Roman" w:cs="Times New Roman"/>
        </w:rPr>
      </w:pPr>
      <w:r>
        <w:rPr>
          <w:rFonts w:ascii="Times New Roman" w:hAnsi="Times New Roman" w:cs="Times New Roman"/>
        </w:rPr>
        <w:t xml:space="preserve">The goal of the project I’ll describe just a bit of today is to analyze </w:t>
      </w:r>
      <w:r w:rsidR="003B5E93" w:rsidRPr="001839DF">
        <w:rPr>
          <w:rFonts w:ascii="Times New Roman" w:hAnsi="Times New Roman" w:cs="Times New Roman"/>
        </w:rPr>
        <w:t xml:space="preserve">how </w:t>
      </w:r>
      <w:r w:rsidR="004B38A8" w:rsidRPr="001839DF">
        <w:rPr>
          <w:rFonts w:ascii="Times New Roman" w:hAnsi="Times New Roman" w:cs="Times New Roman"/>
        </w:rPr>
        <w:t xml:space="preserve">human dignity is enacted </w:t>
      </w:r>
      <w:r w:rsidR="00EC6000" w:rsidRPr="001839DF">
        <w:rPr>
          <w:rFonts w:ascii="Times New Roman" w:hAnsi="Times New Roman" w:cs="Times New Roman"/>
        </w:rPr>
        <w:t>in real time</w:t>
      </w:r>
      <w:r>
        <w:rPr>
          <w:rFonts w:ascii="Times New Roman" w:hAnsi="Times New Roman" w:cs="Times New Roman"/>
        </w:rPr>
        <w:t>. In so doing,</w:t>
      </w:r>
      <w:r w:rsidR="003B5E93" w:rsidRPr="001839DF">
        <w:rPr>
          <w:rFonts w:ascii="Times New Roman" w:hAnsi="Times New Roman" w:cs="Times New Roman"/>
        </w:rPr>
        <w:t xml:space="preserve"> I hope to produce what I’m calling a “practice account” of human dignity. </w:t>
      </w:r>
      <w:r w:rsidR="00E53AF2">
        <w:rPr>
          <w:rFonts w:ascii="Times New Roman" w:hAnsi="Times New Roman" w:cs="Times New Roman"/>
        </w:rPr>
        <w:t>I hope that this project will help to</w:t>
      </w:r>
      <w:r w:rsidR="00901C2A" w:rsidRPr="001839DF">
        <w:rPr>
          <w:rFonts w:ascii="Times New Roman" w:hAnsi="Times New Roman" w:cs="Times New Roman"/>
        </w:rPr>
        <w:t xml:space="preserve"> illuminate new ways of </w:t>
      </w:r>
      <w:r w:rsidR="00681E02" w:rsidRPr="001839DF">
        <w:rPr>
          <w:rFonts w:ascii="Times New Roman" w:hAnsi="Times New Roman" w:cs="Times New Roman"/>
        </w:rPr>
        <w:t>understanding the</w:t>
      </w:r>
      <w:r w:rsidR="00901C2A" w:rsidRPr="001839DF">
        <w:rPr>
          <w:rFonts w:ascii="Times New Roman" w:hAnsi="Times New Roman" w:cs="Times New Roman"/>
        </w:rPr>
        <w:t xml:space="preserve"> construct, not just in terms of its definition, but also in terms of its deployment</w:t>
      </w:r>
      <w:r>
        <w:rPr>
          <w:rFonts w:ascii="Times New Roman" w:hAnsi="Times New Roman" w:cs="Times New Roman"/>
        </w:rPr>
        <w:t xml:space="preserve">—especially in contexts </w:t>
      </w:r>
      <w:r w:rsidR="00CE1C6F">
        <w:rPr>
          <w:rFonts w:ascii="Times New Roman" w:hAnsi="Times New Roman" w:cs="Times New Roman"/>
        </w:rPr>
        <w:t>where</w:t>
      </w:r>
      <w:r>
        <w:rPr>
          <w:rFonts w:ascii="Times New Roman" w:hAnsi="Times New Roman" w:cs="Times New Roman"/>
        </w:rPr>
        <w:t xml:space="preserve"> universal design</w:t>
      </w:r>
      <w:r w:rsidR="00CE1C6F">
        <w:rPr>
          <w:rFonts w:ascii="Times New Roman" w:hAnsi="Times New Roman" w:cs="Times New Roman"/>
        </w:rPr>
        <w:t xml:space="preserve"> is professed as a priority</w:t>
      </w:r>
      <w:r w:rsidR="00901C2A" w:rsidRPr="001839DF">
        <w:rPr>
          <w:rFonts w:ascii="Times New Roman" w:hAnsi="Times New Roman" w:cs="Times New Roman"/>
        </w:rPr>
        <w:t>.</w:t>
      </w:r>
    </w:p>
    <w:p w14:paraId="13B48B77" w14:textId="3D9E4615" w:rsidR="007F5C2E" w:rsidRPr="001839DF" w:rsidRDefault="00681E02" w:rsidP="00DE3B28">
      <w:pPr>
        <w:ind w:firstLine="720"/>
        <w:rPr>
          <w:rFonts w:ascii="Times New Roman" w:hAnsi="Times New Roman" w:cs="Times New Roman"/>
        </w:rPr>
      </w:pPr>
      <w:r w:rsidRPr="001839DF">
        <w:rPr>
          <w:rFonts w:ascii="Times New Roman" w:hAnsi="Times New Roman" w:cs="Times New Roman"/>
        </w:rPr>
        <w:t>As technologies use</w:t>
      </w:r>
      <w:r w:rsidR="00DC48D9" w:rsidRPr="001839DF">
        <w:rPr>
          <w:rFonts w:ascii="Times New Roman" w:hAnsi="Times New Roman" w:cs="Times New Roman"/>
        </w:rPr>
        <w:t>d</w:t>
      </w:r>
      <w:r w:rsidRPr="001839DF">
        <w:rPr>
          <w:rFonts w:ascii="Times New Roman" w:hAnsi="Times New Roman" w:cs="Times New Roman"/>
        </w:rPr>
        <w:t xml:space="preserve"> in </w:t>
      </w:r>
      <w:r w:rsidR="00694D5C">
        <w:rPr>
          <w:rFonts w:ascii="Times New Roman" w:hAnsi="Times New Roman" w:cs="Times New Roman"/>
        </w:rPr>
        <w:t xml:space="preserve">the </w:t>
      </w:r>
      <w:r w:rsidR="00DC48D9" w:rsidRPr="001839DF">
        <w:rPr>
          <w:rFonts w:ascii="Times New Roman" w:hAnsi="Times New Roman" w:cs="Times New Roman"/>
        </w:rPr>
        <w:t>contemporary</w:t>
      </w:r>
      <w:r w:rsidRPr="001839DF">
        <w:rPr>
          <w:rFonts w:ascii="Times New Roman" w:hAnsi="Times New Roman" w:cs="Times New Roman"/>
        </w:rPr>
        <w:t xml:space="preserve"> medical</w:t>
      </w:r>
      <w:r w:rsidR="00DC48D9" w:rsidRPr="001839DF">
        <w:rPr>
          <w:rFonts w:ascii="Times New Roman" w:hAnsi="Times New Roman" w:cs="Times New Roman"/>
        </w:rPr>
        <w:t>-industrial</w:t>
      </w:r>
      <w:r w:rsidRPr="001839DF">
        <w:rPr>
          <w:rFonts w:ascii="Times New Roman" w:hAnsi="Times New Roman" w:cs="Times New Roman"/>
        </w:rPr>
        <w:t xml:space="preserve"> </w:t>
      </w:r>
      <w:r w:rsidR="00DC48D9" w:rsidRPr="001839DF">
        <w:rPr>
          <w:rFonts w:ascii="Times New Roman" w:hAnsi="Times New Roman" w:cs="Times New Roman"/>
        </w:rPr>
        <w:t>complex</w:t>
      </w:r>
      <w:r w:rsidRPr="001839DF">
        <w:rPr>
          <w:rFonts w:ascii="Times New Roman" w:hAnsi="Times New Roman" w:cs="Times New Roman"/>
        </w:rPr>
        <w:t xml:space="preserve"> become less and less invisible, “human dignity” and “technologies” are frequently framed as in habiting</w:t>
      </w:r>
      <w:r w:rsidR="00901C2A" w:rsidRPr="001839DF">
        <w:rPr>
          <w:rFonts w:ascii="Times New Roman" w:hAnsi="Times New Roman" w:cs="Times New Roman"/>
        </w:rPr>
        <w:t xml:space="preserve"> separate ideological domains, and thus at odds with one another. </w:t>
      </w:r>
      <w:r w:rsidR="00333126">
        <w:rPr>
          <w:rFonts w:ascii="Times New Roman" w:hAnsi="Times New Roman" w:cs="Times New Roman"/>
        </w:rPr>
        <w:t>To explore that tension,</w:t>
      </w:r>
      <w:r w:rsidRPr="001839DF">
        <w:rPr>
          <w:rFonts w:ascii="Times New Roman" w:hAnsi="Times New Roman" w:cs="Times New Roman"/>
        </w:rPr>
        <w:t xml:space="preserve"> I investigate the relationship between human dignity and biomedical technologies in one medical(</w:t>
      </w:r>
      <w:proofErr w:type="spellStart"/>
      <w:r w:rsidRPr="001839DF">
        <w:rPr>
          <w:rFonts w:ascii="Times New Roman" w:hAnsi="Times New Roman" w:cs="Times New Roman"/>
        </w:rPr>
        <w:t>ized</w:t>
      </w:r>
      <w:proofErr w:type="spellEnd"/>
      <w:r w:rsidRPr="001839DF">
        <w:rPr>
          <w:rFonts w:ascii="Times New Roman" w:hAnsi="Times New Roman" w:cs="Times New Roman"/>
        </w:rPr>
        <w:t xml:space="preserve">) context, in particular: a wheelchair </w:t>
      </w:r>
      <w:r w:rsidR="00057F40" w:rsidRPr="001839DF">
        <w:rPr>
          <w:rFonts w:ascii="Times New Roman" w:hAnsi="Times New Roman" w:cs="Times New Roman"/>
        </w:rPr>
        <w:t xml:space="preserve">seating and mobility </w:t>
      </w:r>
      <w:r w:rsidRPr="001839DF">
        <w:rPr>
          <w:rFonts w:ascii="Times New Roman" w:hAnsi="Times New Roman" w:cs="Times New Roman"/>
        </w:rPr>
        <w:t>clinic.</w:t>
      </w:r>
    </w:p>
    <w:p w14:paraId="37C9B015" w14:textId="1FE05257" w:rsidR="00C51BA2" w:rsidRPr="001839DF" w:rsidRDefault="007F5C2E" w:rsidP="00F36F27">
      <w:pPr>
        <w:ind w:firstLine="720"/>
        <w:rPr>
          <w:rFonts w:ascii="Times New Roman" w:hAnsi="Times New Roman" w:cs="Times New Roman"/>
        </w:rPr>
      </w:pPr>
      <w:r w:rsidRPr="001839DF">
        <w:rPr>
          <w:rFonts w:ascii="Times New Roman" w:hAnsi="Times New Roman" w:cs="Times New Roman"/>
        </w:rPr>
        <w:lastRenderedPageBreak/>
        <w:t>Findings from this project are shaped by</w:t>
      </w:r>
      <w:r w:rsidR="00E60672" w:rsidRPr="001839DF">
        <w:rPr>
          <w:rFonts w:ascii="Times New Roman" w:hAnsi="Times New Roman" w:cs="Times New Roman"/>
        </w:rPr>
        <w:t xml:space="preserve"> Indigenous</w:t>
      </w:r>
      <w:r w:rsidR="00333126">
        <w:rPr>
          <w:rFonts w:ascii="Times New Roman" w:hAnsi="Times New Roman" w:cs="Times New Roman"/>
        </w:rPr>
        <w:t xml:space="preserve">, </w:t>
      </w:r>
      <w:proofErr w:type="spellStart"/>
      <w:r w:rsidR="00333126">
        <w:rPr>
          <w:rFonts w:ascii="Times New Roman" w:hAnsi="Times New Roman" w:cs="Times New Roman"/>
        </w:rPr>
        <w:t>posthumanist</w:t>
      </w:r>
      <w:proofErr w:type="spellEnd"/>
      <w:r w:rsidR="00333126">
        <w:rPr>
          <w:rFonts w:ascii="Times New Roman" w:hAnsi="Times New Roman" w:cs="Times New Roman"/>
        </w:rPr>
        <w:t xml:space="preserve">, </w:t>
      </w:r>
      <w:r w:rsidR="00E60672" w:rsidRPr="001839DF">
        <w:rPr>
          <w:rFonts w:ascii="Times New Roman" w:hAnsi="Times New Roman" w:cs="Times New Roman"/>
        </w:rPr>
        <w:t xml:space="preserve">and more </w:t>
      </w:r>
      <w:r w:rsidR="00333126">
        <w:rPr>
          <w:rFonts w:ascii="Times New Roman" w:hAnsi="Times New Roman" w:cs="Times New Roman"/>
        </w:rPr>
        <w:t>recently, feminist materialist scholars’</w:t>
      </w:r>
      <w:r w:rsidR="00E60672" w:rsidRPr="001839DF">
        <w:rPr>
          <w:rFonts w:ascii="Times New Roman" w:hAnsi="Times New Roman" w:cs="Times New Roman"/>
        </w:rPr>
        <w:t xml:space="preserve"> assertion that we have never been fully human; rather, we have always been enmeshed with more-than-human </w:t>
      </w:r>
      <w:r w:rsidR="00333126">
        <w:rPr>
          <w:rFonts w:ascii="Times New Roman" w:hAnsi="Times New Roman" w:cs="Times New Roman"/>
        </w:rPr>
        <w:t xml:space="preserve">things </w:t>
      </w:r>
      <w:r w:rsidR="00E60672" w:rsidRPr="001839DF">
        <w:rPr>
          <w:rFonts w:ascii="Times New Roman" w:hAnsi="Times New Roman" w:cs="Times New Roman"/>
        </w:rPr>
        <w:t>(</w:t>
      </w:r>
      <w:r w:rsidR="00E60672" w:rsidRPr="001839DF">
        <w:rPr>
          <w:rFonts w:ascii="Times New Roman" w:hAnsi="Times New Roman" w:cs="Times New Roman"/>
          <w:bCs/>
        </w:rPr>
        <w:t xml:space="preserve">cf. </w:t>
      </w:r>
      <w:proofErr w:type="spellStart"/>
      <w:r w:rsidR="00E60672" w:rsidRPr="001839DF">
        <w:rPr>
          <w:rFonts w:ascii="Times New Roman" w:hAnsi="Times New Roman" w:cs="Times New Roman"/>
          <w:bCs/>
        </w:rPr>
        <w:t>Alaimo</w:t>
      </w:r>
      <w:proofErr w:type="spellEnd"/>
      <w:r w:rsidR="00E60672" w:rsidRPr="001839DF">
        <w:rPr>
          <w:rFonts w:ascii="Times New Roman" w:hAnsi="Times New Roman" w:cs="Times New Roman"/>
          <w:bCs/>
        </w:rPr>
        <w:t xml:space="preserve">; Barad; Bennett; </w:t>
      </w:r>
      <w:proofErr w:type="spellStart"/>
      <w:r w:rsidR="00E60672" w:rsidRPr="001839DF">
        <w:rPr>
          <w:rFonts w:ascii="Times New Roman" w:hAnsi="Times New Roman" w:cs="Times New Roman"/>
          <w:bCs/>
        </w:rPr>
        <w:t>Braidotti</w:t>
      </w:r>
      <w:proofErr w:type="spellEnd"/>
      <w:r w:rsidR="00E60672" w:rsidRPr="001839DF">
        <w:rPr>
          <w:rFonts w:ascii="Times New Roman" w:hAnsi="Times New Roman" w:cs="Times New Roman"/>
          <w:bCs/>
        </w:rPr>
        <w:t xml:space="preserve">; </w:t>
      </w:r>
      <w:proofErr w:type="spellStart"/>
      <w:r w:rsidR="00E60672" w:rsidRPr="001839DF">
        <w:rPr>
          <w:rFonts w:ascii="Times New Roman" w:hAnsi="Times New Roman" w:cs="Times New Roman"/>
          <w:bCs/>
        </w:rPr>
        <w:t>Haraway</w:t>
      </w:r>
      <w:proofErr w:type="spellEnd"/>
      <w:r w:rsidR="00E60672" w:rsidRPr="001839DF">
        <w:rPr>
          <w:rFonts w:ascii="Times New Roman" w:hAnsi="Times New Roman" w:cs="Times New Roman"/>
          <w:bCs/>
        </w:rPr>
        <w:t xml:space="preserve">; Kimmerer; </w:t>
      </w:r>
      <w:proofErr w:type="spellStart"/>
      <w:r w:rsidR="00E60672" w:rsidRPr="001839DF">
        <w:rPr>
          <w:rFonts w:ascii="Times New Roman" w:hAnsi="Times New Roman" w:cs="Times New Roman"/>
          <w:bCs/>
        </w:rPr>
        <w:t>TallBear</w:t>
      </w:r>
      <w:proofErr w:type="spellEnd"/>
      <w:r w:rsidR="00E60672" w:rsidRPr="001839DF">
        <w:rPr>
          <w:rFonts w:ascii="Times New Roman" w:hAnsi="Times New Roman" w:cs="Times New Roman"/>
          <w:bCs/>
        </w:rPr>
        <w:t>)</w:t>
      </w:r>
      <w:r w:rsidR="00E60672" w:rsidRPr="001839DF">
        <w:rPr>
          <w:rFonts w:ascii="Times New Roman" w:hAnsi="Times New Roman" w:cs="Times New Roman"/>
        </w:rPr>
        <w:t xml:space="preserve">. Our charge now is to figure out what it means </w:t>
      </w:r>
      <w:r w:rsidRPr="001839DF">
        <w:rPr>
          <w:rFonts w:ascii="Times New Roman" w:hAnsi="Times New Roman" w:cs="Times New Roman"/>
        </w:rPr>
        <w:t xml:space="preserve">and looks like </w:t>
      </w:r>
      <w:r w:rsidR="00E60672" w:rsidRPr="001839DF">
        <w:rPr>
          <w:rFonts w:ascii="Times New Roman" w:hAnsi="Times New Roman" w:cs="Times New Roman"/>
        </w:rPr>
        <w:t xml:space="preserve">to honor those enmeshments. </w:t>
      </w:r>
      <w:r w:rsidR="00DC48D9" w:rsidRPr="001839DF">
        <w:rPr>
          <w:rFonts w:ascii="Times New Roman" w:hAnsi="Times New Roman" w:cs="Times New Roman"/>
        </w:rPr>
        <w:t xml:space="preserve">In such an assertion, I’m also standing on the shoulders of Alison </w:t>
      </w:r>
      <w:proofErr w:type="spellStart"/>
      <w:r w:rsidR="00DC48D9" w:rsidRPr="001839DF">
        <w:rPr>
          <w:rFonts w:ascii="Times New Roman" w:hAnsi="Times New Roman" w:cs="Times New Roman"/>
        </w:rPr>
        <w:t>Kafer</w:t>
      </w:r>
      <w:proofErr w:type="spellEnd"/>
      <w:r w:rsidR="00DC48D9" w:rsidRPr="001839DF">
        <w:rPr>
          <w:rFonts w:ascii="Times New Roman" w:hAnsi="Times New Roman" w:cs="Times New Roman"/>
        </w:rPr>
        <w:t>, who frames disability as bot</w:t>
      </w:r>
      <w:r w:rsidR="00EC4262">
        <w:rPr>
          <w:rFonts w:ascii="Times New Roman" w:hAnsi="Times New Roman" w:cs="Times New Roman"/>
        </w:rPr>
        <w:t xml:space="preserve">h relational and political (see also </w:t>
      </w:r>
      <w:proofErr w:type="spellStart"/>
      <w:r w:rsidR="00DC48D9" w:rsidRPr="001839DF">
        <w:rPr>
          <w:rFonts w:ascii="Times New Roman" w:hAnsi="Times New Roman" w:cs="Times New Roman"/>
        </w:rPr>
        <w:t>Schalk</w:t>
      </w:r>
      <w:proofErr w:type="spellEnd"/>
      <w:r w:rsidR="00DC48D9" w:rsidRPr="001839DF">
        <w:rPr>
          <w:rFonts w:ascii="Times New Roman" w:hAnsi="Times New Roman" w:cs="Times New Roman"/>
        </w:rPr>
        <w:t>, 2018, p. 27).</w:t>
      </w:r>
      <w:r w:rsidR="00D92A71" w:rsidRPr="001839DF">
        <w:rPr>
          <w:rFonts w:ascii="Times New Roman" w:hAnsi="Times New Roman" w:cs="Times New Roman"/>
        </w:rPr>
        <w:t xml:space="preserve"> </w:t>
      </w:r>
      <w:r w:rsidR="001A5A52">
        <w:rPr>
          <w:rFonts w:ascii="Times New Roman" w:hAnsi="Times New Roman" w:cs="Times New Roman"/>
        </w:rPr>
        <w:t xml:space="preserve">What can those of us who seek to mobilize universal design as a methodology (cf. </w:t>
      </w:r>
      <w:proofErr w:type="spellStart"/>
      <w:r w:rsidR="001A5A52">
        <w:rPr>
          <w:rFonts w:ascii="Times New Roman" w:hAnsi="Times New Roman" w:cs="Times New Roman"/>
        </w:rPr>
        <w:t>Hamraie</w:t>
      </w:r>
      <w:proofErr w:type="spellEnd"/>
      <w:r w:rsidR="001A5A52">
        <w:rPr>
          <w:rFonts w:ascii="Times New Roman" w:hAnsi="Times New Roman" w:cs="Times New Roman"/>
        </w:rPr>
        <w:t xml:space="preserve">) learn from </w:t>
      </w:r>
      <w:proofErr w:type="spellStart"/>
      <w:r w:rsidR="001A5A52">
        <w:rPr>
          <w:rFonts w:ascii="Times New Roman" w:hAnsi="Times New Roman" w:cs="Times New Roman"/>
        </w:rPr>
        <w:t>posthuman</w:t>
      </w:r>
      <w:proofErr w:type="spellEnd"/>
      <w:r w:rsidR="001A5A52">
        <w:rPr>
          <w:rFonts w:ascii="Times New Roman" w:hAnsi="Times New Roman" w:cs="Times New Roman"/>
        </w:rPr>
        <w:t xml:space="preserve"> dignity in practice? How might a practice account of human dignity help us to build more livable worlds?</w:t>
      </w:r>
    </w:p>
    <w:p w14:paraId="29B48AF4" w14:textId="4DDAF9B3" w:rsidR="001315D1" w:rsidRPr="001839DF" w:rsidRDefault="001315D1" w:rsidP="006024E2">
      <w:pPr>
        <w:rPr>
          <w:rFonts w:ascii="Times New Roman" w:hAnsi="Times New Roman" w:cs="Times New Roman"/>
        </w:rPr>
      </w:pPr>
    </w:p>
    <w:p w14:paraId="00373D7C" w14:textId="6E6DCEB5" w:rsidR="00D92A71" w:rsidRPr="001839DF" w:rsidRDefault="00F578C0" w:rsidP="00052743">
      <w:pPr>
        <w:rPr>
          <w:rFonts w:ascii="Times New Roman" w:hAnsi="Times New Roman" w:cs="Times New Roman"/>
          <w:b/>
        </w:rPr>
      </w:pPr>
      <w:r w:rsidRPr="001839DF">
        <w:rPr>
          <w:rFonts w:ascii="Times New Roman" w:hAnsi="Times New Roman" w:cs="Times New Roman"/>
          <w:b/>
        </w:rPr>
        <w:t xml:space="preserve">A Case Study of </w:t>
      </w:r>
      <w:r w:rsidR="00C328EA" w:rsidRPr="001839DF">
        <w:rPr>
          <w:rFonts w:ascii="Times New Roman" w:hAnsi="Times New Roman" w:cs="Times New Roman"/>
          <w:b/>
        </w:rPr>
        <w:t xml:space="preserve">Human Dignity in Practice </w:t>
      </w:r>
    </w:p>
    <w:p w14:paraId="34F646B4" w14:textId="0762D7FB" w:rsidR="00DE3B28" w:rsidRDefault="00DE3B28" w:rsidP="00052743">
      <w:pPr>
        <w:rPr>
          <w:rFonts w:ascii="Times New Roman" w:hAnsi="Times New Roman" w:cs="Times New Roman"/>
        </w:rPr>
      </w:pPr>
      <w:r w:rsidRPr="001839DF">
        <w:rPr>
          <w:rFonts w:ascii="Times New Roman" w:hAnsi="Times New Roman" w:cs="Times New Roman"/>
        </w:rPr>
        <w:t xml:space="preserve">Data I describe </w:t>
      </w:r>
      <w:r w:rsidR="001A5A52">
        <w:rPr>
          <w:rFonts w:ascii="Times New Roman" w:hAnsi="Times New Roman" w:cs="Times New Roman"/>
        </w:rPr>
        <w:t>from this point on represent a small portion of</w:t>
      </w:r>
      <w:r w:rsidRPr="001839DF">
        <w:rPr>
          <w:rFonts w:ascii="Times New Roman" w:hAnsi="Times New Roman" w:cs="Times New Roman"/>
        </w:rPr>
        <w:t xml:space="preserve"> an ethnographic study of </w:t>
      </w:r>
      <w:r w:rsidR="00FD19B5">
        <w:rPr>
          <w:rFonts w:ascii="Times New Roman" w:hAnsi="Times New Roman" w:cs="Times New Roman"/>
        </w:rPr>
        <w:t>a</w:t>
      </w:r>
      <w:r w:rsidRPr="001839DF">
        <w:rPr>
          <w:rFonts w:ascii="Times New Roman" w:hAnsi="Times New Roman" w:cs="Times New Roman"/>
        </w:rPr>
        <w:t xml:space="preserve"> wheelchair seating and mobility clinic (WSMC)</w:t>
      </w:r>
      <w:r w:rsidR="00FD19B5">
        <w:rPr>
          <w:rFonts w:ascii="Times New Roman" w:hAnsi="Times New Roman" w:cs="Times New Roman"/>
        </w:rPr>
        <w:t xml:space="preserve"> at Ohio State University</w:t>
      </w:r>
      <w:r w:rsidRPr="001839DF">
        <w:rPr>
          <w:rFonts w:ascii="Times New Roman" w:hAnsi="Times New Roman" w:cs="Times New Roman"/>
        </w:rPr>
        <w:t xml:space="preserve">. Located in their Assistive Technology Center, the WSMC “conducts personalized assessments of each client’s </w:t>
      </w:r>
      <w:r w:rsidR="00F13150">
        <w:rPr>
          <w:rFonts w:ascii="Times New Roman" w:hAnsi="Times New Roman" w:cs="Times New Roman"/>
        </w:rPr>
        <w:t>needs, condition and abilities…</w:t>
      </w:r>
      <w:r w:rsidRPr="001839DF">
        <w:rPr>
          <w:rFonts w:ascii="Times New Roman" w:hAnsi="Times New Roman" w:cs="Times New Roman"/>
        </w:rPr>
        <w:t xml:space="preserve">The goal is to improve each person’s mobility, productivity, comfort and quality of life” (cite). </w:t>
      </w:r>
      <w:r w:rsidR="00B279FA">
        <w:rPr>
          <w:rFonts w:ascii="Times New Roman" w:hAnsi="Times New Roman" w:cs="Times New Roman"/>
        </w:rPr>
        <w:t xml:space="preserve">[note: </w:t>
      </w:r>
      <w:r w:rsidRPr="001839DF">
        <w:rPr>
          <w:rFonts w:ascii="Times New Roman" w:hAnsi="Times New Roman" w:cs="Times New Roman"/>
        </w:rPr>
        <w:t>This study was approved by OSU’s Institu</w:t>
      </w:r>
      <w:r w:rsidR="00B279FA">
        <w:rPr>
          <w:rFonts w:ascii="Times New Roman" w:hAnsi="Times New Roman" w:cs="Times New Roman"/>
        </w:rPr>
        <w:t>tional Review Board in May 2017.]</w:t>
      </w:r>
      <w:r w:rsidR="00F13150">
        <w:rPr>
          <w:rFonts w:ascii="Times New Roman" w:hAnsi="Times New Roman" w:cs="Times New Roman"/>
        </w:rPr>
        <w:t xml:space="preserve"> </w:t>
      </w:r>
      <w:r w:rsidR="00FD19B5">
        <w:rPr>
          <w:rFonts w:ascii="Times New Roman" w:hAnsi="Times New Roman" w:cs="Times New Roman"/>
        </w:rPr>
        <w:t>Physical</w:t>
      </w:r>
      <w:r w:rsidR="001A5A52">
        <w:rPr>
          <w:rFonts w:ascii="Times New Roman" w:hAnsi="Times New Roman" w:cs="Times New Roman"/>
        </w:rPr>
        <w:t xml:space="preserve"> therapists </w:t>
      </w:r>
      <w:r w:rsidR="00FD19B5">
        <w:rPr>
          <w:rFonts w:ascii="Times New Roman" w:hAnsi="Times New Roman" w:cs="Times New Roman"/>
        </w:rPr>
        <w:t>who work</w:t>
      </w:r>
      <w:r w:rsidR="001A5A52">
        <w:rPr>
          <w:rFonts w:ascii="Times New Roman" w:hAnsi="Times New Roman" w:cs="Times New Roman"/>
        </w:rPr>
        <w:t xml:space="preserve"> at the WSMC </w:t>
      </w:r>
      <w:r w:rsidR="004F0B1D">
        <w:rPr>
          <w:rFonts w:ascii="Times New Roman" w:hAnsi="Times New Roman" w:cs="Times New Roman"/>
        </w:rPr>
        <w:t>screen and invite</w:t>
      </w:r>
      <w:r w:rsidR="001A5A52">
        <w:rPr>
          <w:rFonts w:ascii="Times New Roman" w:hAnsi="Times New Roman" w:cs="Times New Roman"/>
        </w:rPr>
        <w:t xml:space="preserve"> patients whom they know met the eligibility criteria</w:t>
      </w:r>
      <w:r w:rsidR="00FD19B5">
        <w:rPr>
          <w:rFonts w:ascii="Times New Roman" w:hAnsi="Times New Roman" w:cs="Times New Roman"/>
        </w:rPr>
        <w:t>; I</w:t>
      </w:r>
      <w:r w:rsidR="00B279FA">
        <w:rPr>
          <w:rFonts w:ascii="Times New Roman" w:hAnsi="Times New Roman" w:cs="Times New Roman"/>
        </w:rPr>
        <w:t xml:space="preserve"> now have 15 hours of video data</w:t>
      </w:r>
      <w:r w:rsidR="001A5A52">
        <w:rPr>
          <w:rFonts w:ascii="Times New Roman" w:hAnsi="Times New Roman" w:cs="Times New Roman"/>
        </w:rPr>
        <w:t xml:space="preserve"> </w:t>
      </w:r>
      <w:r w:rsidR="00B279FA">
        <w:rPr>
          <w:rFonts w:ascii="Times New Roman" w:hAnsi="Times New Roman" w:cs="Times New Roman"/>
        </w:rPr>
        <w:t>after</w:t>
      </w:r>
      <w:r w:rsidR="001A5A52">
        <w:rPr>
          <w:rFonts w:ascii="Times New Roman" w:hAnsi="Times New Roman" w:cs="Times New Roman"/>
        </w:rPr>
        <w:t xml:space="preserve"> attending willing patient participants’ wheelchair fitting appointments. Today, I’ll describe a bit of what happened from one patient’s appointment.</w:t>
      </w:r>
    </w:p>
    <w:p w14:paraId="6DF96FC9" w14:textId="77777777" w:rsidR="001A5A52" w:rsidRDefault="001A5A52" w:rsidP="00052743">
      <w:pPr>
        <w:rPr>
          <w:rFonts w:ascii="Times New Roman" w:hAnsi="Times New Roman" w:cs="Times New Roman"/>
        </w:rPr>
      </w:pPr>
    </w:p>
    <w:p w14:paraId="2E7B852E" w14:textId="49979270" w:rsidR="001A5A52" w:rsidRDefault="001A5A52" w:rsidP="00CA3D9B">
      <w:pPr>
        <w:jc w:val="center"/>
        <w:rPr>
          <w:rFonts w:ascii="Times New Roman" w:hAnsi="Times New Roman" w:cs="Times New Roman"/>
        </w:rPr>
      </w:pPr>
      <w:r>
        <w:rPr>
          <w:rFonts w:ascii="Times New Roman" w:hAnsi="Times New Roman" w:cs="Times New Roman"/>
        </w:rPr>
        <w:t>***</w:t>
      </w:r>
    </w:p>
    <w:p w14:paraId="53B10848" w14:textId="77777777" w:rsidR="001A5A52" w:rsidRPr="001839DF" w:rsidRDefault="001A5A52" w:rsidP="00052743">
      <w:pPr>
        <w:rPr>
          <w:rFonts w:ascii="Times New Roman" w:hAnsi="Times New Roman" w:cs="Times New Roman"/>
        </w:rPr>
      </w:pPr>
    </w:p>
    <w:p w14:paraId="444DFAF5" w14:textId="07F4913E" w:rsidR="003A1D65" w:rsidRPr="001839DF" w:rsidRDefault="00052743" w:rsidP="00CA3D9B">
      <w:pPr>
        <w:ind w:firstLine="720"/>
        <w:rPr>
          <w:rFonts w:ascii="Times New Roman" w:hAnsi="Times New Roman" w:cs="Times New Roman"/>
        </w:rPr>
      </w:pPr>
      <w:r w:rsidRPr="001839DF">
        <w:rPr>
          <w:rFonts w:ascii="Times New Roman" w:hAnsi="Times New Roman" w:cs="Times New Roman"/>
        </w:rPr>
        <w:t xml:space="preserve">“But what does your butt say?” This question—posed by a physical therapist to a semi-nonverbal, 70-year old patient in </w:t>
      </w:r>
      <w:r w:rsidR="00D92A71" w:rsidRPr="001839DF">
        <w:rPr>
          <w:rFonts w:ascii="Times New Roman" w:hAnsi="Times New Roman" w:cs="Times New Roman"/>
        </w:rPr>
        <w:t>the WSMC</w:t>
      </w:r>
      <w:r w:rsidR="00150125">
        <w:rPr>
          <w:rFonts w:ascii="Times New Roman" w:hAnsi="Times New Roman" w:cs="Times New Roman"/>
        </w:rPr>
        <w:t>, whose pseudonym is Jesse</w:t>
      </w:r>
      <w:r w:rsidRPr="001839DF">
        <w:rPr>
          <w:rFonts w:ascii="Times New Roman" w:hAnsi="Times New Roman" w:cs="Times New Roman"/>
        </w:rPr>
        <w:t xml:space="preserve">—signals </w:t>
      </w:r>
      <w:r w:rsidR="00D92A71" w:rsidRPr="001839DF">
        <w:rPr>
          <w:rFonts w:ascii="Times New Roman" w:hAnsi="Times New Roman" w:cs="Times New Roman"/>
        </w:rPr>
        <w:t>one type of</w:t>
      </w:r>
      <w:r w:rsidRPr="001839DF">
        <w:rPr>
          <w:rFonts w:ascii="Times New Roman" w:hAnsi="Times New Roman" w:cs="Times New Roman"/>
        </w:rPr>
        <w:t xml:space="preserve"> care-taking </w:t>
      </w:r>
      <w:r w:rsidR="00D92A71" w:rsidRPr="001839DF">
        <w:rPr>
          <w:rFonts w:ascii="Times New Roman" w:hAnsi="Times New Roman" w:cs="Times New Roman"/>
        </w:rPr>
        <w:t>activity</w:t>
      </w:r>
      <w:r w:rsidRPr="001839DF">
        <w:rPr>
          <w:rFonts w:ascii="Times New Roman" w:hAnsi="Times New Roman" w:cs="Times New Roman"/>
        </w:rPr>
        <w:t xml:space="preserve"> involved in fitting patients for a wheelchair. Ultimately, the physical therapist’s question is rhetorical in that no human is expected</w:t>
      </w:r>
      <w:r w:rsidR="00D92A71" w:rsidRPr="001839DF">
        <w:rPr>
          <w:rFonts w:ascii="Times New Roman" w:hAnsi="Times New Roman" w:cs="Times New Roman"/>
        </w:rPr>
        <w:t xml:space="preserve"> (or could, verbally, at least)</w:t>
      </w:r>
      <w:r w:rsidRPr="001839DF">
        <w:rPr>
          <w:rFonts w:ascii="Times New Roman" w:hAnsi="Times New Roman" w:cs="Times New Roman"/>
        </w:rPr>
        <w:t xml:space="preserve"> to reply. Rather, it’s answered by a sensor-filled seat cushion pla</w:t>
      </w:r>
      <w:r w:rsidR="00150125">
        <w:rPr>
          <w:rFonts w:ascii="Times New Roman" w:hAnsi="Times New Roman" w:cs="Times New Roman"/>
        </w:rPr>
        <w:t>ced beneath Jesse</w:t>
      </w:r>
      <w:r w:rsidRPr="001839DF">
        <w:rPr>
          <w:rFonts w:ascii="Times New Roman" w:hAnsi="Times New Roman" w:cs="Times New Roman"/>
        </w:rPr>
        <w:t>’s sit bones and connected to a nearby laptop’s pressure-mapping so</w:t>
      </w:r>
      <w:r w:rsidR="00150125">
        <w:rPr>
          <w:rFonts w:ascii="Times New Roman" w:hAnsi="Times New Roman" w:cs="Times New Roman"/>
        </w:rPr>
        <w:t>ftware. Standing alongside Jesse</w:t>
      </w:r>
      <w:r w:rsidRPr="001839DF">
        <w:rPr>
          <w:rFonts w:ascii="Times New Roman" w:hAnsi="Times New Roman" w:cs="Times New Roman"/>
        </w:rPr>
        <w:t xml:space="preserve">, the physical therapist observes the laptop’s screen </w:t>
      </w:r>
      <w:r w:rsidR="00ED2280" w:rsidRPr="001839DF">
        <w:rPr>
          <w:rFonts w:ascii="Times New Roman" w:hAnsi="Times New Roman" w:cs="Times New Roman"/>
        </w:rPr>
        <w:t>as one way to</w:t>
      </w:r>
      <w:r w:rsidRPr="001839DF">
        <w:rPr>
          <w:rFonts w:ascii="Times New Roman" w:hAnsi="Times New Roman" w:cs="Times New Roman"/>
        </w:rPr>
        <w:t xml:space="preserve"> </w:t>
      </w:r>
      <w:r w:rsidR="00ED2280" w:rsidRPr="001839DF">
        <w:rPr>
          <w:rFonts w:ascii="Times New Roman" w:hAnsi="Times New Roman" w:cs="Times New Roman"/>
        </w:rPr>
        <w:t>witness</w:t>
      </w:r>
      <w:r w:rsidRPr="001839DF">
        <w:rPr>
          <w:rFonts w:ascii="Times New Roman" w:hAnsi="Times New Roman" w:cs="Times New Roman"/>
        </w:rPr>
        <w:t xml:space="preserve"> how</w:t>
      </w:r>
      <w:r w:rsidR="00150125">
        <w:rPr>
          <w:rFonts w:ascii="Times New Roman" w:hAnsi="Times New Roman" w:cs="Times New Roman"/>
        </w:rPr>
        <w:t xml:space="preserve"> making adjustments to how Jesse</w:t>
      </w:r>
      <w:r w:rsidRPr="001839DF">
        <w:rPr>
          <w:rFonts w:ascii="Times New Roman" w:hAnsi="Times New Roman" w:cs="Times New Roman"/>
        </w:rPr>
        <w:t>’s seat, spine, shoulders, and feet interact with the technological appa</w:t>
      </w:r>
      <w:r w:rsidR="00D92A71" w:rsidRPr="001839DF">
        <w:rPr>
          <w:rFonts w:ascii="Times New Roman" w:hAnsi="Times New Roman" w:cs="Times New Roman"/>
        </w:rPr>
        <w:t>ratus of which he is now a part</w:t>
      </w:r>
      <w:r w:rsidR="003A1D65" w:rsidRPr="001839DF">
        <w:rPr>
          <w:rFonts w:ascii="Times New Roman" w:hAnsi="Times New Roman" w:cs="Times New Roman"/>
        </w:rPr>
        <w:t xml:space="preserve"> (figure</w:t>
      </w:r>
      <w:r w:rsidR="009564EA">
        <w:rPr>
          <w:rFonts w:ascii="Times New Roman" w:hAnsi="Times New Roman" w:cs="Times New Roman"/>
        </w:rPr>
        <w:t>s</w:t>
      </w:r>
      <w:r w:rsidR="003A1D65" w:rsidRPr="001839DF">
        <w:rPr>
          <w:rFonts w:ascii="Times New Roman" w:hAnsi="Times New Roman" w:cs="Times New Roman"/>
        </w:rPr>
        <w:t xml:space="preserve"> 1</w:t>
      </w:r>
      <w:r w:rsidR="009564EA">
        <w:rPr>
          <w:rFonts w:ascii="Times New Roman" w:hAnsi="Times New Roman" w:cs="Times New Roman"/>
        </w:rPr>
        <w:t>a &amp; 1b</w:t>
      </w:r>
      <w:r w:rsidR="003A1D65" w:rsidRPr="001839DF">
        <w:rPr>
          <w:rFonts w:ascii="Times New Roman" w:hAnsi="Times New Roman" w:cs="Times New Roman"/>
        </w:rPr>
        <w:t>)</w:t>
      </w:r>
      <w:r w:rsidR="00D92A71" w:rsidRPr="001839DF">
        <w:rPr>
          <w:rFonts w:ascii="Times New Roman" w:hAnsi="Times New Roman" w:cs="Times New Roman"/>
        </w:rPr>
        <w:t xml:space="preserve">. </w:t>
      </w:r>
    </w:p>
    <w:p w14:paraId="0E03E50B" w14:textId="77777777" w:rsidR="003A1D65" w:rsidRPr="001839DF" w:rsidRDefault="003A1D65" w:rsidP="00DE3B28">
      <w:pPr>
        <w:rPr>
          <w:rFonts w:ascii="Times New Roman" w:hAnsi="Times New Roman" w:cs="Times New Roman"/>
        </w:rPr>
      </w:pPr>
    </w:p>
    <w:p w14:paraId="6A16E4A4" w14:textId="77777777" w:rsidR="009564EA" w:rsidRDefault="009564EA" w:rsidP="00DE3B28">
      <w:pPr>
        <w:rPr>
          <w:rFonts w:ascii="Times New Roman" w:hAnsi="Times New Roman" w:cs="Times New Roman"/>
        </w:rPr>
      </w:pPr>
    </w:p>
    <w:p w14:paraId="0B4E58A6" w14:textId="6955167C" w:rsidR="009564EA" w:rsidRDefault="009564EA" w:rsidP="00DE3B28">
      <w:pPr>
        <w:rPr>
          <w:rFonts w:ascii="Times New Roman" w:hAnsi="Times New Roman" w:cs="Times New Roman"/>
        </w:rPr>
      </w:pPr>
      <w:r>
        <w:rPr>
          <w:rFonts w:ascii="Times New Roman" w:hAnsi="Times New Roman" w:cs="Times New Roman"/>
          <w:noProof/>
        </w:rPr>
        <w:lastRenderedPageBreak/>
        <w:drawing>
          <wp:inline distT="0" distB="0" distL="0" distR="0" wp14:anchorId="1F6A398D" wp14:editId="53D319FB">
            <wp:extent cx="3288660" cy="2531632"/>
            <wp:effectExtent l="0" t="0" r="0" b="8890"/>
            <wp:docPr id="1" name="Picture 1" descr="../../Desktop/H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HD1.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25699" cy="2560145"/>
                    </a:xfrm>
                    <a:prstGeom prst="rect">
                      <a:avLst/>
                    </a:prstGeom>
                    <a:noFill/>
                    <a:ln>
                      <a:noFill/>
                    </a:ln>
                  </pic:spPr>
                </pic:pic>
              </a:graphicData>
            </a:graphic>
          </wp:inline>
        </w:drawing>
      </w:r>
      <w:r>
        <w:rPr>
          <w:rFonts w:ascii="Times New Roman" w:hAnsi="Times New Roman" w:cs="Times New Roman"/>
          <w:noProof/>
        </w:rPr>
        <w:drawing>
          <wp:inline distT="0" distB="0" distL="0" distR="0" wp14:anchorId="4ACAB927" wp14:editId="2A4FE62E">
            <wp:extent cx="3295534" cy="2612327"/>
            <wp:effectExtent l="0" t="0" r="6985" b="4445"/>
            <wp:docPr id="2" name="Picture 2" descr="../../Desktop/H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HD2.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22535" cy="2633731"/>
                    </a:xfrm>
                    <a:prstGeom prst="rect">
                      <a:avLst/>
                    </a:prstGeom>
                    <a:noFill/>
                    <a:ln>
                      <a:noFill/>
                    </a:ln>
                  </pic:spPr>
                </pic:pic>
              </a:graphicData>
            </a:graphic>
          </wp:inline>
        </w:drawing>
      </w:r>
    </w:p>
    <w:p w14:paraId="57AB8F73" w14:textId="77777777" w:rsidR="009564EA" w:rsidRDefault="009564EA" w:rsidP="00DE3B28">
      <w:pPr>
        <w:rPr>
          <w:rFonts w:ascii="Times New Roman" w:hAnsi="Times New Roman" w:cs="Times New Roman"/>
        </w:rPr>
      </w:pPr>
    </w:p>
    <w:p w14:paraId="4676975C" w14:textId="654D72CF" w:rsidR="003A1D65" w:rsidRPr="009564EA" w:rsidRDefault="003A1D65" w:rsidP="00DE3B28">
      <w:pPr>
        <w:rPr>
          <w:rFonts w:ascii="Times New Roman" w:hAnsi="Times New Roman" w:cs="Times New Roman"/>
          <w:b/>
        </w:rPr>
      </w:pPr>
      <w:r w:rsidRPr="009564EA">
        <w:rPr>
          <w:rFonts w:ascii="Times New Roman" w:hAnsi="Times New Roman" w:cs="Times New Roman"/>
          <w:b/>
        </w:rPr>
        <w:t>Fig</w:t>
      </w:r>
      <w:r w:rsidR="009564EA" w:rsidRPr="009564EA">
        <w:rPr>
          <w:rFonts w:ascii="Times New Roman" w:hAnsi="Times New Roman" w:cs="Times New Roman"/>
          <w:b/>
        </w:rPr>
        <w:t>s</w:t>
      </w:r>
      <w:r w:rsidRPr="009564EA">
        <w:rPr>
          <w:rFonts w:ascii="Times New Roman" w:hAnsi="Times New Roman" w:cs="Times New Roman"/>
          <w:b/>
        </w:rPr>
        <w:t>. 1</w:t>
      </w:r>
      <w:r w:rsidR="009564EA" w:rsidRPr="009564EA">
        <w:rPr>
          <w:rFonts w:ascii="Times New Roman" w:hAnsi="Times New Roman" w:cs="Times New Roman"/>
          <w:b/>
        </w:rPr>
        <w:t>a, 1b</w:t>
      </w:r>
      <w:r w:rsidRPr="009564EA">
        <w:rPr>
          <w:rFonts w:ascii="Times New Roman" w:hAnsi="Times New Roman" w:cs="Times New Roman"/>
          <w:b/>
        </w:rPr>
        <w:t xml:space="preserve">. </w:t>
      </w:r>
      <w:r w:rsidR="00150125">
        <w:rPr>
          <w:rFonts w:ascii="Times New Roman" w:hAnsi="Times New Roman" w:cs="Times New Roman"/>
          <w:b/>
        </w:rPr>
        <w:t>Jesse and his physical therapist observe pressure points.</w:t>
      </w:r>
    </w:p>
    <w:p w14:paraId="4E997F62" w14:textId="77777777" w:rsidR="003A1D65" w:rsidRPr="001839DF" w:rsidRDefault="003A1D65" w:rsidP="00DE3B28">
      <w:pPr>
        <w:rPr>
          <w:rFonts w:ascii="Times New Roman" w:hAnsi="Times New Roman" w:cs="Times New Roman"/>
        </w:rPr>
      </w:pPr>
    </w:p>
    <w:p w14:paraId="3082BDF4" w14:textId="3DB9D624" w:rsidR="003A1D65" w:rsidRPr="001839DF" w:rsidRDefault="00D92A71" w:rsidP="00DE3B28">
      <w:pPr>
        <w:rPr>
          <w:rFonts w:ascii="Times New Roman" w:hAnsi="Times New Roman" w:cs="Times New Roman"/>
        </w:rPr>
      </w:pPr>
      <w:r w:rsidRPr="001839DF">
        <w:rPr>
          <w:rFonts w:ascii="Times New Roman" w:hAnsi="Times New Roman" w:cs="Times New Roman"/>
        </w:rPr>
        <w:t>S</w:t>
      </w:r>
      <w:r w:rsidR="00052743" w:rsidRPr="001839DF">
        <w:rPr>
          <w:rFonts w:ascii="Times New Roman" w:hAnsi="Times New Roman" w:cs="Times New Roman"/>
        </w:rPr>
        <w:t xml:space="preserve">uch an apparatus includes </w:t>
      </w:r>
      <w:r w:rsidRPr="001839DF">
        <w:rPr>
          <w:rFonts w:ascii="Times New Roman" w:hAnsi="Times New Roman" w:cs="Times New Roman"/>
        </w:rPr>
        <w:t xml:space="preserve">not just </w:t>
      </w:r>
      <w:r w:rsidR="00052743" w:rsidRPr="001839DF">
        <w:rPr>
          <w:rFonts w:ascii="Times New Roman" w:hAnsi="Times New Roman" w:cs="Times New Roman"/>
        </w:rPr>
        <w:t xml:space="preserve">the wheelchair, </w:t>
      </w:r>
      <w:r w:rsidRPr="001839DF">
        <w:rPr>
          <w:rFonts w:ascii="Times New Roman" w:hAnsi="Times New Roman" w:cs="Times New Roman"/>
        </w:rPr>
        <w:t xml:space="preserve">but also a </w:t>
      </w:r>
      <w:r w:rsidR="00052743" w:rsidRPr="001839DF">
        <w:rPr>
          <w:rFonts w:ascii="Times New Roman" w:hAnsi="Times New Roman" w:cs="Times New Roman"/>
        </w:rPr>
        <w:t xml:space="preserve">sensor filled seat cushion, laptop, and the </w:t>
      </w:r>
      <w:r w:rsidRPr="001839DF">
        <w:rPr>
          <w:rFonts w:ascii="Times New Roman" w:hAnsi="Times New Roman" w:cs="Times New Roman"/>
        </w:rPr>
        <w:t>WSMC’s</w:t>
      </w:r>
      <w:r w:rsidR="00052743" w:rsidRPr="001839DF">
        <w:rPr>
          <w:rFonts w:ascii="Times New Roman" w:hAnsi="Times New Roman" w:cs="Times New Roman"/>
        </w:rPr>
        <w:t xml:space="preserve"> space, </w:t>
      </w:r>
      <w:r w:rsidRPr="001839DF">
        <w:rPr>
          <w:rFonts w:ascii="Times New Roman" w:hAnsi="Times New Roman" w:cs="Times New Roman"/>
        </w:rPr>
        <w:t>in general</w:t>
      </w:r>
      <w:r w:rsidR="00057A37" w:rsidRPr="001839DF">
        <w:rPr>
          <w:rFonts w:ascii="Times New Roman" w:hAnsi="Times New Roman" w:cs="Times New Roman"/>
        </w:rPr>
        <w:t xml:space="preserve"> (figure 2</w:t>
      </w:r>
      <w:r w:rsidR="003A1D65" w:rsidRPr="001839DF">
        <w:rPr>
          <w:rFonts w:ascii="Times New Roman" w:hAnsi="Times New Roman" w:cs="Times New Roman"/>
        </w:rPr>
        <w:t>)</w:t>
      </w:r>
      <w:r w:rsidR="00052743" w:rsidRPr="001839DF">
        <w:rPr>
          <w:rFonts w:ascii="Times New Roman" w:hAnsi="Times New Roman" w:cs="Times New Roman"/>
        </w:rPr>
        <w:t>.</w:t>
      </w:r>
    </w:p>
    <w:p w14:paraId="6CB6F8A0" w14:textId="77777777" w:rsidR="003A1D65" w:rsidRPr="001839DF" w:rsidRDefault="003A1D65" w:rsidP="00DE3B28">
      <w:pPr>
        <w:rPr>
          <w:rFonts w:ascii="Times New Roman" w:hAnsi="Times New Roman" w:cs="Times New Roman"/>
        </w:rPr>
      </w:pPr>
    </w:p>
    <w:p w14:paraId="51BF09CF" w14:textId="78F296B6" w:rsidR="00283DFD" w:rsidRDefault="00283DFD" w:rsidP="00DE3B28">
      <w:pPr>
        <w:rPr>
          <w:rFonts w:ascii="Times New Roman" w:hAnsi="Times New Roman" w:cs="Times New Roman"/>
          <w:b/>
        </w:rPr>
      </w:pPr>
      <w:r>
        <w:rPr>
          <w:rFonts w:ascii="Times New Roman" w:hAnsi="Times New Roman" w:cs="Times New Roman"/>
          <w:b/>
          <w:noProof/>
        </w:rPr>
        <w:lastRenderedPageBreak/>
        <w:drawing>
          <wp:inline distT="0" distB="0" distL="0" distR="0" wp14:anchorId="094D2939" wp14:editId="326B1D7D">
            <wp:extent cx="3573522" cy="2776855"/>
            <wp:effectExtent l="0" t="0" r="8255" b="0"/>
            <wp:docPr id="3" name="Picture 3" descr="../../Desktop/H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HD3.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75650" cy="2778509"/>
                    </a:xfrm>
                    <a:prstGeom prst="rect">
                      <a:avLst/>
                    </a:prstGeom>
                    <a:noFill/>
                    <a:ln>
                      <a:noFill/>
                    </a:ln>
                  </pic:spPr>
                </pic:pic>
              </a:graphicData>
            </a:graphic>
          </wp:inline>
        </w:drawing>
      </w:r>
    </w:p>
    <w:p w14:paraId="28E83426" w14:textId="77777777" w:rsidR="00283DFD" w:rsidRDefault="00283DFD" w:rsidP="00DE3B28">
      <w:pPr>
        <w:rPr>
          <w:rFonts w:ascii="Times New Roman" w:hAnsi="Times New Roman" w:cs="Times New Roman"/>
          <w:b/>
        </w:rPr>
      </w:pPr>
    </w:p>
    <w:p w14:paraId="4EDAD5EB" w14:textId="5F1A6EA9" w:rsidR="0024165E" w:rsidRPr="00283DFD" w:rsidRDefault="003A1D65" w:rsidP="00283DFD">
      <w:pPr>
        <w:rPr>
          <w:rFonts w:ascii="Times New Roman" w:hAnsi="Times New Roman" w:cs="Times New Roman"/>
          <w:b/>
        </w:rPr>
      </w:pPr>
      <w:r w:rsidRPr="00283DFD">
        <w:rPr>
          <w:rFonts w:ascii="Times New Roman" w:hAnsi="Times New Roman" w:cs="Times New Roman"/>
          <w:b/>
        </w:rPr>
        <w:t>Fig. 2.</w:t>
      </w:r>
      <w:r w:rsidR="0006457B" w:rsidRPr="00283DFD">
        <w:rPr>
          <w:rFonts w:ascii="Times New Roman" w:hAnsi="Times New Roman" w:cs="Times New Roman"/>
          <w:b/>
        </w:rPr>
        <w:t xml:space="preserve"> </w:t>
      </w:r>
      <w:r w:rsidR="00150125">
        <w:rPr>
          <w:rFonts w:ascii="Times New Roman" w:hAnsi="Times New Roman" w:cs="Times New Roman"/>
          <w:b/>
        </w:rPr>
        <w:t>Jesse’s physical therapist describes the effect wheelchair positions have on his sit bones.</w:t>
      </w:r>
      <w:r w:rsidR="00052743" w:rsidRPr="00283DFD">
        <w:rPr>
          <w:rFonts w:ascii="Times New Roman" w:hAnsi="Times New Roman" w:cs="Times New Roman"/>
          <w:b/>
        </w:rPr>
        <w:t xml:space="preserve"> </w:t>
      </w:r>
    </w:p>
    <w:p w14:paraId="3C4D6B04" w14:textId="77777777" w:rsidR="0024165E" w:rsidRPr="001839DF" w:rsidRDefault="0024165E" w:rsidP="00D92A71">
      <w:pPr>
        <w:ind w:firstLine="720"/>
        <w:rPr>
          <w:rFonts w:ascii="Times New Roman" w:hAnsi="Times New Roman" w:cs="Times New Roman"/>
        </w:rPr>
      </w:pPr>
    </w:p>
    <w:p w14:paraId="72433392" w14:textId="31860390" w:rsidR="003A1D65" w:rsidRPr="001839DF" w:rsidRDefault="00052743" w:rsidP="00283DFD">
      <w:pPr>
        <w:rPr>
          <w:rFonts w:ascii="Times New Roman" w:hAnsi="Times New Roman" w:cs="Times New Roman"/>
        </w:rPr>
      </w:pPr>
      <w:r w:rsidRPr="001839DF">
        <w:rPr>
          <w:rFonts w:ascii="Times New Roman" w:hAnsi="Times New Roman" w:cs="Times New Roman"/>
        </w:rPr>
        <w:t>To find the right(-enough) fit, the emerging and ev</w:t>
      </w:r>
      <w:r w:rsidR="00150125">
        <w:rPr>
          <w:rFonts w:ascii="Times New Roman" w:hAnsi="Times New Roman" w:cs="Times New Roman"/>
        </w:rPr>
        <w:t>olving arrangement between Jesse</w:t>
      </w:r>
      <w:r w:rsidRPr="001839DF">
        <w:rPr>
          <w:rFonts w:ascii="Times New Roman" w:hAnsi="Times New Roman" w:cs="Times New Roman"/>
        </w:rPr>
        <w:t>’s body and his</w:t>
      </w:r>
      <w:r w:rsidR="00F11C64" w:rsidRPr="001839DF">
        <w:rPr>
          <w:rFonts w:ascii="Times New Roman" w:hAnsi="Times New Roman" w:cs="Times New Roman"/>
        </w:rPr>
        <w:t xml:space="preserve"> </w:t>
      </w:r>
      <w:r w:rsidRPr="001839DF">
        <w:rPr>
          <w:rFonts w:ascii="Times New Roman" w:hAnsi="Times New Roman" w:cs="Times New Roman"/>
        </w:rPr>
        <w:t xml:space="preserve">wheelchair is visualized along the way: Bright red hotspots portend the potential for sores; cool </w:t>
      </w:r>
      <w:r w:rsidR="003A1D65" w:rsidRPr="001839DF">
        <w:rPr>
          <w:rFonts w:ascii="Times New Roman" w:hAnsi="Times New Roman" w:cs="Times New Roman"/>
        </w:rPr>
        <w:t>greens and blues foreshadow fit (figure 3).</w:t>
      </w:r>
      <w:r w:rsidRPr="001839DF">
        <w:rPr>
          <w:rFonts w:ascii="Times New Roman" w:hAnsi="Times New Roman" w:cs="Times New Roman"/>
        </w:rPr>
        <w:t xml:space="preserve"> </w:t>
      </w:r>
    </w:p>
    <w:p w14:paraId="4A9D83D0" w14:textId="77777777" w:rsidR="00283DFD" w:rsidRDefault="00283DFD" w:rsidP="003A1D65">
      <w:pPr>
        <w:rPr>
          <w:rFonts w:ascii="Times New Roman" w:hAnsi="Times New Roman" w:cs="Times New Roman"/>
        </w:rPr>
      </w:pPr>
    </w:p>
    <w:p w14:paraId="17D6955C" w14:textId="19D3B5FA" w:rsidR="00283DFD" w:rsidRDefault="00283DFD" w:rsidP="003A1D65">
      <w:pPr>
        <w:rPr>
          <w:rFonts w:ascii="Times New Roman" w:hAnsi="Times New Roman" w:cs="Times New Roman"/>
        </w:rPr>
      </w:pPr>
      <w:r w:rsidRPr="00283DFD">
        <w:rPr>
          <w:rFonts w:ascii="Times New Roman" w:hAnsi="Times New Roman" w:cs="Times New Roman"/>
          <w:noProof/>
        </w:rPr>
        <w:drawing>
          <wp:inline distT="0" distB="0" distL="0" distR="0" wp14:anchorId="69F8F869" wp14:editId="0F5EB4A8">
            <wp:extent cx="5047488" cy="2617216"/>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5047488" cy="2617216"/>
                    </a:xfrm>
                    <a:prstGeom prst="rect">
                      <a:avLst/>
                    </a:prstGeom>
                  </pic:spPr>
                </pic:pic>
              </a:graphicData>
            </a:graphic>
          </wp:inline>
        </w:drawing>
      </w:r>
    </w:p>
    <w:p w14:paraId="171E6C4A" w14:textId="48FCBB29" w:rsidR="003A1D65" w:rsidRPr="00283DFD" w:rsidRDefault="003A1D65" w:rsidP="003A1D65">
      <w:pPr>
        <w:rPr>
          <w:rFonts w:ascii="Times New Roman" w:hAnsi="Times New Roman" w:cs="Times New Roman"/>
          <w:b/>
        </w:rPr>
      </w:pPr>
      <w:r w:rsidRPr="00283DFD">
        <w:rPr>
          <w:rFonts w:ascii="Times New Roman" w:hAnsi="Times New Roman" w:cs="Times New Roman"/>
          <w:b/>
        </w:rPr>
        <w:t xml:space="preserve">Fig. 3. </w:t>
      </w:r>
      <w:r w:rsidR="00150125">
        <w:rPr>
          <w:rFonts w:ascii="Times New Roman" w:hAnsi="Times New Roman" w:cs="Times New Roman"/>
          <w:b/>
        </w:rPr>
        <w:t>Pressure mapping technology.</w:t>
      </w:r>
    </w:p>
    <w:p w14:paraId="052D1D4A" w14:textId="77777777" w:rsidR="003A1D65" w:rsidRPr="001839DF" w:rsidRDefault="003A1D65" w:rsidP="003A1D65">
      <w:pPr>
        <w:rPr>
          <w:rFonts w:ascii="Times New Roman" w:hAnsi="Times New Roman" w:cs="Times New Roman"/>
        </w:rPr>
      </w:pPr>
    </w:p>
    <w:p w14:paraId="1C121972" w14:textId="5E264FC7" w:rsidR="003A1D65" w:rsidRPr="001839DF" w:rsidRDefault="00052743" w:rsidP="007E4F25">
      <w:pPr>
        <w:rPr>
          <w:rFonts w:ascii="Times New Roman" w:hAnsi="Times New Roman" w:cs="Times New Roman"/>
        </w:rPr>
      </w:pPr>
      <w:r w:rsidRPr="001839DF">
        <w:rPr>
          <w:rFonts w:ascii="Times New Roman" w:hAnsi="Times New Roman" w:cs="Times New Roman"/>
        </w:rPr>
        <w:t xml:space="preserve">In this assemblage of humans, </w:t>
      </w:r>
      <w:r w:rsidR="00EA3466">
        <w:rPr>
          <w:rFonts w:ascii="Times New Roman" w:hAnsi="Times New Roman" w:cs="Times New Roman"/>
        </w:rPr>
        <w:t>objects</w:t>
      </w:r>
      <w:r w:rsidRPr="001839DF">
        <w:rPr>
          <w:rFonts w:ascii="Times New Roman" w:hAnsi="Times New Roman" w:cs="Times New Roman"/>
        </w:rPr>
        <w:t>, and screens, bodies talk. And medical practitioners learn to listen, watch, tinker, and adjust. A</w:t>
      </w:r>
      <w:r w:rsidR="006D255D">
        <w:rPr>
          <w:rFonts w:ascii="Times New Roman" w:hAnsi="Times New Roman" w:cs="Times New Roman"/>
        </w:rPr>
        <w:t>fter about the third wheelchair fitting appointment I attended, I started to realize how important the</w:t>
      </w:r>
      <w:r w:rsidR="00EA3466">
        <w:rPr>
          <w:rFonts w:ascii="Times New Roman" w:hAnsi="Times New Roman" w:cs="Times New Roman"/>
        </w:rPr>
        <w:t xml:space="preserve"> large red</w:t>
      </w:r>
      <w:r w:rsidRPr="001839DF">
        <w:rPr>
          <w:rFonts w:ascii="Times New Roman" w:hAnsi="Times New Roman" w:cs="Times New Roman"/>
        </w:rPr>
        <w:t xml:space="preserve"> toolbox</w:t>
      </w:r>
      <w:r w:rsidR="006D255D">
        <w:rPr>
          <w:rFonts w:ascii="Times New Roman" w:hAnsi="Times New Roman" w:cs="Times New Roman"/>
        </w:rPr>
        <w:t xml:space="preserve"> was. It</w:t>
      </w:r>
      <w:r w:rsidRPr="001839DF">
        <w:rPr>
          <w:rFonts w:ascii="Times New Roman" w:hAnsi="Times New Roman" w:cs="Times New Roman"/>
        </w:rPr>
        <w:t xml:space="preserve"> sits close by, </w:t>
      </w:r>
      <w:r w:rsidR="00EA3466">
        <w:rPr>
          <w:rFonts w:ascii="Times New Roman" w:hAnsi="Times New Roman" w:cs="Times New Roman"/>
        </w:rPr>
        <w:t xml:space="preserve">propped open, </w:t>
      </w:r>
      <w:r w:rsidRPr="001839DF">
        <w:rPr>
          <w:rFonts w:ascii="Times New Roman" w:hAnsi="Times New Roman" w:cs="Times New Roman"/>
        </w:rPr>
        <w:t xml:space="preserve">always ready to hand so that pieces and parts can be removed, added, slid to the side, taped down, </w:t>
      </w:r>
      <w:r w:rsidR="003A1D65" w:rsidRPr="001839DF">
        <w:rPr>
          <w:rFonts w:ascii="Times New Roman" w:hAnsi="Times New Roman" w:cs="Times New Roman"/>
        </w:rPr>
        <w:t>bulked up with foam, and so on (figure 4).</w:t>
      </w:r>
    </w:p>
    <w:p w14:paraId="71802149" w14:textId="704FC8D2" w:rsidR="003A1D65" w:rsidRPr="001839DF" w:rsidRDefault="000656DC" w:rsidP="00D92A71">
      <w:pPr>
        <w:ind w:firstLine="720"/>
        <w:rPr>
          <w:rFonts w:ascii="Times New Roman" w:hAnsi="Times New Roman" w:cs="Times New Roman"/>
        </w:rPr>
      </w:pPr>
      <w:r>
        <w:rPr>
          <w:rFonts w:ascii="Times New Roman" w:hAnsi="Times New Roman" w:cs="Times New Roman"/>
          <w:noProof/>
        </w:rPr>
        <w:lastRenderedPageBreak/>
        <w:drawing>
          <wp:inline distT="0" distB="0" distL="0" distR="0" wp14:anchorId="71C73038" wp14:editId="6558EFFB">
            <wp:extent cx="3831548" cy="3329305"/>
            <wp:effectExtent l="0" t="0" r="4445" b="0"/>
            <wp:docPr id="5" name="Picture 5" descr="../../Desktop/HD_tool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HD_toolbox.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33898" cy="3331347"/>
                    </a:xfrm>
                    <a:prstGeom prst="rect">
                      <a:avLst/>
                    </a:prstGeom>
                    <a:noFill/>
                    <a:ln>
                      <a:noFill/>
                    </a:ln>
                  </pic:spPr>
                </pic:pic>
              </a:graphicData>
            </a:graphic>
          </wp:inline>
        </w:drawing>
      </w:r>
    </w:p>
    <w:p w14:paraId="78484216" w14:textId="77777777" w:rsidR="000656DC" w:rsidRDefault="000656DC" w:rsidP="003A1D65">
      <w:pPr>
        <w:rPr>
          <w:rFonts w:ascii="Times New Roman" w:hAnsi="Times New Roman" w:cs="Times New Roman"/>
        </w:rPr>
      </w:pPr>
    </w:p>
    <w:p w14:paraId="5B89EA6C" w14:textId="2BFC1A13" w:rsidR="003A1D65" w:rsidRPr="000656DC" w:rsidRDefault="0006457B" w:rsidP="003A1D65">
      <w:pPr>
        <w:rPr>
          <w:rFonts w:ascii="Times New Roman" w:hAnsi="Times New Roman" w:cs="Times New Roman"/>
          <w:b/>
        </w:rPr>
      </w:pPr>
      <w:r w:rsidRPr="000656DC">
        <w:rPr>
          <w:rFonts w:ascii="Times New Roman" w:hAnsi="Times New Roman" w:cs="Times New Roman"/>
          <w:b/>
        </w:rPr>
        <w:t>Fig. 4</w:t>
      </w:r>
      <w:r w:rsidR="003A1D65" w:rsidRPr="000656DC">
        <w:rPr>
          <w:rFonts w:ascii="Times New Roman" w:hAnsi="Times New Roman" w:cs="Times New Roman"/>
          <w:b/>
        </w:rPr>
        <w:t xml:space="preserve">. </w:t>
      </w:r>
      <w:r w:rsidR="00150125">
        <w:rPr>
          <w:rFonts w:ascii="Times New Roman" w:hAnsi="Times New Roman" w:cs="Times New Roman"/>
          <w:b/>
        </w:rPr>
        <w:t>The toolbox.</w:t>
      </w:r>
    </w:p>
    <w:p w14:paraId="54F329A5" w14:textId="77777777" w:rsidR="003A1D65" w:rsidRPr="001839DF" w:rsidRDefault="003A1D65" w:rsidP="00D92A71">
      <w:pPr>
        <w:ind w:firstLine="720"/>
        <w:rPr>
          <w:rFonts w:ascii="Times New Roman" w:hAnsi="Times New Roman" w:cs="Times New Roman"/>
        </w:rPr>
      </w:pPr>
    </w:p>
    <w:p w14:paraId="4CE7D9FC" w14:textId="34A074C0" w:rsidR="00052743" w:rsidRDefault="00AE6F32" w:rsidP="007E4F25">
      <w:pPr>
        <w:rPr>
          <w:rFonts w:ascii="Times New Roman" w:hAnsi="Times New Roman" w:cs="Times New Roman"/>
        </w:rPr>
      </w:pPr>
      <w:r>
        <w:rPr>
          <w:rFonts w:ascii="Times New Roman" w:hAnsi="Times New Roman" w:cs="Times New Roman"/>
        </w:rPr>
        <w:t xml:space="preserve">In </w:t>
      </w:r>
      <w:r w:rsidR="00CB315C">
        <w:rPr>
          <w:rFonts w:ascii="Times New Roman" w:hAnsi="Times New Roman" w:cs="Times New Roman"/>
        </w:rPr>
        <w:t>figures 5a-5c</w:t>
      </w:r>
      <w:r>
        <w:rPr>
          <w:rFonts w:ascii="Times New Roman" w:hAnsi="Times New Roman" w:cs="Times New Roman"/>
        </w:rPr>
        <w:t xml:space="preserve">, you can see that the physical therapist </w:t>
      </w:r>
      <w:r w:rsidR="00CB315C">
        <w:rPr>
          <w:rFonts w:ascii="Times New Roman" w:hAnsi="Times New Roman" w:cs="Times New Roman"/>
        </w:rPr>
        <w:t>is showing</w:t>
      </w:r>
      <w:r w:rsidR="00150125">
        <w:rPr>
          <w:rFonts w:ascii="Times New Roman" w:hAnsi="Times New Roman" w:cs="Times New Roman"/>
        </w:rPr>
        <w:t xml:space="preserve"> Jesse</w:t>
      </w:r>
      <w:r>
        <w:rPr>
          <w:rFonts w:ascii="Times New Roman" w:hAnsi="Times New Roman" w:cs="Times New Roman"/>
        </w:rPr>
        <w:t xml:space="preserve"> </w:t>
      </w:r>
      <w:r w:rsidR="00CB315C">
        <w:rPr>
          <w:rFonts w:ascii="Times New Roman" w:hAnsi="Times New Roman" w:cs="Times New Roman"/>
        </w:rPr>
        <w:t xml:space="preserve">how to </w:t>
      </w:r>
      <w:r>
        <w:rPr>
          <w:rFonts w:ascii="Times New Roman" w:hAnsi="Times New Roman" w:cs="Times New Roman"/>
        </w:rPr>
        <w:t xml:space="preserve">move his wheelchair back as a tactic for alleviating some of the pressure experienced by his sit bones—pressure that could cause sores and painful infections. </w:t>
      </w:r>
      <w:r w:rsidR="00052743" w:rsidRPr="001839DF">
        <w:rPr>
          <w:rFonts w:ascii="Times New Roman" w:hAnsi="Times New Roman" w:cs="Times New Roman"/>
        </w:rPr>
        <w:t xml:space="preserve">This process of finding a good fit is just one example of the care-taking labor involved in </w:t>
      </w:r>
      <w:r w:rsidR="00D92A71" w:rsidRPr="001839DF">
        <w:rPr>
          <w:rFonts w:ascii="Times New Roman" w:hAnsi="Times New Roman" w:cs="Times New Roman"/>
        </w:rPr>
        <w:t>what I</w:t>
      </w:r>
      <w:r w:rsidR="00EA3466">
        <w:rPr>
          <w:rFonts w:ascii="Times New Roman" w:hAnsi="Times New Roman" w:cs="Times New Roman"/>
        </w:rPr>
        <w:t xml:space="preserve">’m calling </w:t>
      </w:r>
      <w:r w:rsidR="004F0B1D">
        <w:rPr>
          <w:rFonts w:ascii="Times New Roman" w:hAnsi="Times New Roman" w:cs="Times New Roman"/>
        </w:rPr>
        <w:t>the practice of</w:t>
      </w:r>
      <w:r w:rsidR="00EA3466">
        <w:rPr>
          <w:rFonts w:ascii="Times New Roman" w:hAnsi="Times New Roman" w:cs="Times New Roman"/>
        </w:rPr>
        <w:t xml:space="preserve"> </w:t>
      </w:r>
      <w:proofErr w:type="spellStart"/>
      <w:r w:rsidR="00EA3466">
        <w:rPr>
          <w:rFonts w:ascii="Times New Roman" w:hAnsi="Times New Roman" w:cs="Times New Roman"/>
        </w:rPr>
        <w:t>posthuman</w:t>
      </w:r>
      <w:proofErr w:type="spellEnd"/>
      <w:r w:rsidR="00052743" w:rsidRPr="001839DF">
        <w:rPr>
          <w:rFonts w:ascii="Times New Roman" w:hAnsi="Times New Roman" w:cs="Times New Roman"/>
        </w:rPr>
        <w:t>.</w:t>
      </w:r>
    </w:p>
    <w:p w14:paraId="12FD5294" w14:textId="77777777" w:rsidR="00CB315C" w:rsidRDefault="00CB315C" w:rsidP="007E4F25">
      <w:pPr>
        <w:rPr>
          <w:rFonts w:ascii="Times New Roman" w:hAnsi="Times New Roman" w:cs="Times New Roman"/>
        </w:rPr>
      </w:pPr>
    </w:p>
    <w:p w14:paraId="1B55A5D9" w14:textId="77777777" w:rsidR="00CB315C" w:rsidRDefault="00CB315C" w:rsidP="007E4F25">
      <w:pPr>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1"/>
        <w:gridCol w:w="3169"/>
        <w:gridCol w:w="3280"/>
      </w:tblGrid>
      <w:tr w:rsidR="00CB315C" w14:paraId="39A372BF" w14:textId="77777777" w:rsidTr="00CB315C">
        <w:tc>
          <w:tcPr>
            <w:tcW w:w="3116" w:type="dxa"/>
          </w:tcPr>
          <w:p w14:paraId="38413647" w14:textId="0FA54C17" w:rsidR="00CB315C" w:rsidRDefault="00CB315C" w:rsidP="007E4F25">
            <w:pPr>
              <w:rPr>
                <w:rFonts w:ascii="Times New Roman" w:hAnsi="Times New Roman" w:cs="Times New Roman"/>
              </w:rPr>
            </w:pPr>
            <w:r>
              <w:rPr>
                <w:rFonts w:ascii="Times New Roman" w:hAnsi="Times New Roman" w:cs="Times New Roman"/>
                <w:noProof/>
              </w:rPr>
              <w:drawing>
                <wp:inline distT="0" distB="0" distL="0" distR="0" wp14:anchorId="19D1EE4F" wp14:editId="358503A9">
                  <wp:extent cx="1799483" cy="1527820"/>
                  <wp:effectExtent l="25400" t="25400" r="29845" b="21590"/>
                  <wp:docPr id="7" name="Picture 7" descr="../../Desktop/H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HD5.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44030" cy="1565642"/>
                          </a:xfrm>
                          <a:prstGeom prst="rect">
                            <a:avLst/>
                          </a:prstGeom>
                          <a:noFill/>
                          <a:ln>
                            <a:solidFill>
                              <a:schemeClr val="tx1"/>
                            </a:solidFill>
                          </a:ln>
                        </pic:spPr>
                      </pic:pic>
                    </a:graphicData>
                  </a:graphic>
                </wp:inline>
              </w:drawing>
            </w:r>
          </w:p>
        </w:tc>
        <w:tc>
          <w:tcPr>
            <w:tcW w:w="3117" w:type="dxa"/>
          </w:tcPr>
          <w:p w14:paraId="38CC048E" w14:textId="6B36D9B3" w:rsidR="00CB315C" w:rsidRDefault="00CB315C" w:rsidP="007E4F25">
            <w:pPr>
              <w:rPr>
                <w:rFonts w:ascii="Times New Roman" w:hAnsi="Times New Roman" w:cs="Times New Roman"/>
              </w:rPr>
            </w:pPr>
            <w:r>
              <w:rPr>
                <w:rFonts w:ascii="Times New Roman" w:hAnsi="Times New Roman" w:cs="Times New Roman"/>
                <w:noProof/>
              </w:rPr>
              <w:drawing>
                <wp:inline distT="0" distB="0" distL="0" distR="0" wp14:anchorId="3ECD47CC" wp14:editId="623C1D7B">
                  <wp:extent cx="1983633" cy="1524044"/>
                  <wp:effectExtent l="25400" t="25400" r="23495" b="25400"/>
                  <wp:docPr id="8" name="Picture 8" descr="../../Desktop/H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HD6.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04605" cy="1540157"/>
                          </a:xfrm>
                          <a:prstGeom prst="rect">
                            <a:avLst/>
                          </a:prstGeom>
                          <a:noFill/>
                          <a:ln>
                            <a:solidFill>
                              <a:schemeClr val="tx1"/>
                            </a:solidFill>
                          </a:ln>
                        </pic:spPr>
                      </pic:pic>
                    </a:graphicData>
                  </a:graphic>
                </wp:inline>
              </w:drawing>
            </w:r>
          </w:p>
        </w:tc>
        <w:tc>
          <w:tcPr>
            <w:tcW w:w="3117" w:type="dxa"/>
          </w:tcPr>
          <w:p w14:paraId="05D78F5C" w14:textId="34D1F1F7" w:rsidR="00CB315C" w:rsidRDefault="00CB315C" w:rsidP="007E4F25">
            <w:pPr>
              <w:rPr>
                <w:rFonts w:ascii="Times New Roman" w:hAnsi="Times New Roman" w:cs="Times New Roman"/>
              </w:rPr>
            </w:pPr>
            <w:bookmarkStart w:id="0" w:name="_GoBack"/>
            <w:r>
              <w:rPr>
                <w:rFonts w:ascii="Times New Roman" w:hAnsi="Times New Roman" w:cs="Times New Roman"/>
                <w:noProof/>
              </w:rPr>
              <w:drawing>
                <wp:inline distT="0" distB="0" distL="0" distR="0" wp14:anchorId="2D028B8B" wp14:editId="217B73D1">
                  <wp:extent cx="2064515" cy="1516877"/>
                  <wp:effectExtent l="25400" t="25400" r="18415" b="33020"/>
                  <wp:docPr id="9" name="Picture 9" descr="../../Desktop/HD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HD7.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04830" cy="1546498"/>
                          </a:xfrm>
                          <a:prstGeom prst="rect">
                            <a:avLst/>
                          </a:prstGeom>
                          <a:noFill/>
                          <a:ln>
                            <a:solidFill>
                              <a:schemeClr val="tx1"/>
                            </a:solidFill>
                          </a:ln>
                        </pic:spPr>
                      </pic:pic>
                    </a:graphicData>
                  </a:graphic>
                </wp:inline>
              </w:drawing>
            </w:r>
            <w:bookmarkEnd w:id="0"/>
          </w:p>
        </w:tc>
      </w:tr>
    </w:tbl>
    <w:p w14:paraId="1709B468" w14:textId="77777777" w:rsidR="00CB315C" w:rsidRDefault="00CB315C" w:rsidP="007E4F25">
      <w:pPr>
        <w:rPr>
          <w:rFonts w:ascii="Times New Roman" w:hAnsi="Times New Roman" w:cs="Times New Roman"/>
        </w:rPr>
      </w:pPr>
    </w:p>
    <w:p w14:paraId="6A5AA5E9" w14:textId="7F6C2A65" w:rsidR="00CB315C" w:rsidRPr="00CB315C" w:rsidRDefault="00150125" w:rsidP="007E4F25">
      <w:pPr>
        <w:rPr>
          <w:rFonts w:ascii="Times New Roman" w:hAnsi="Times New Roman" w:cs="Times New Roman"/>
          <w:b/>
        </w:rPr>
      </w:pPr>
      <w:r>
        <w:rPr>
          <w:rFonts w:ascii="Times New Roman" w:hAnsi="Times New Roman" w:cs="Times New Roman"/>
          <w:b/>
        </w:rPr>
        <w:t>Figs. 5a, 5b, 5c. Jesse’s physical therapist demonstrates what happens on the pressure mapping software screen when he repositions his chair.</w:t>
      </w:r>
    </w:p>
    <w:p w14:paraId="2E72F8CF" w14:textId="77777777" w:rsidR="00EA3466" w:rsidRPr="001839DF" w:rsidRDefault="00EA3466" w:rsidP="007E4F25">
      <w:pPr>
        <w:rPr>
          <w:rFonts w:ascii="Times New Roman" w:hAnsi="Times New Roman" w:cs="Times New Roman"/>
        </w:rPr>
      </w:pPr>
    </w:p>
    <w:p w14:paraId="2C62DFAA" w14:textId="0EFE0F7C" w:rsidR="00AA0BE4" w:rsidRPr="006D255D" w:rsidRDefault="00EA3466" w:rsidP="006D255D">
      <w:pPr>
        <w:jc w:val="center"/>
        <w:rPr>
          <w:rFonts w:ascii="Times New Roman" w:hAnsi="Times New Roman" w:cs="Times New Roman"/>
        </w:rPr>
      </w:pPr>
      <w:r>
        <w:rPr>
          <w:rFonts w:ascii="Times New Roman" w:hAnsi="Times New Roman" w:cs="Times New Roman"/>
        </w:rPr>
        <w:t>***</w:t>
      </w:r>
    </w:p>
    <w:p w14:paraId="223A13FB" w14:textId="351E7554" w:rsidR="005069FA" w:rsidRPr="003F744D" w:rsidRDefault="00052743" w:rsidP="003F744D">
      <w:pPr>
        <w:ind w:firstLine="720"/>
        <w:rPr>
          <w:rFonts w:ascii="Times New Roman" w:hAnsi="Times New Roman" w:cs="Times New Roman"/>
        </w:rPr>
      </w:pPr>
      <w:r w:rsidRPr="001839DF">
        <w:rPr>
          <w:rFonts w:ascii="Times New Roman" w:hAnsi="Times New Roman" w:cs="Times New Roman"/>
          <w:bCs/>
        </w:rPr>
        <w:t xml:space="preserve">In her ethnography of contemporary nurses’ </w:t>
      </w:r>
      <w:proofErr w:type="spellStart"/>
      <w:r w:rsidRPr="001839DF">
        <w:rPr>
          <w:rFonts w:ascii="Times New Roman" w:hAnsi="Times New Roman" w:cs="Times New Roman"/>
          <w:bCs/>
        </w:rPr>
        <w:t>footwashing</w:t>
      </w:r>
      <w:proofErr w:type="spellEnd"/>
      <w:r w:rsidRPr="001839DF">
        <w:rPr>
          <w:rFonts w:ascii="Times New Roman" w:hAnsi="Times New Roman" w:cs="Times New Roman"/>
          <w:bCs/>
        </w:rPr>
        <w:t xml:space="preserve"> practices, Jeannette Pols argues that “care practices are...material parables for moral questions that may emerge in societies where people give and receive care and negotiate about matters of dignity” (p. 188). </w:t>
      </w:r>
      <w:r w:rsidR="006D255D">
        <w:rPr>
          <w:rFonts w:ascii="Times New Roman" w:hAnsi="Times New Roman" w:cs="Times New Roman"/>
          <w:bCs/>
        </w:rPr>
        <w:t>This brief example from Jesse’s appointment illustrates how the practice of performing</w:t>
      </w:r>
      <w:r w:rsidRPr="001839DF">
        <w:rPr>
          <w:rFonts w:ascii="Times New Roman" w:hAnsi="Times New Roman" w:cs="Times New Roman"/>
          <w:bCs/>
        </w:rPr>
        <w:t xml:space="preserve"> </w:t>
      </w:r>
      <w:proofErr w:type="spellStart"/>
      <w:r w:rsidRPr="001839DF">
        <w:rPr>
          <w:rFonts w:ascii="Times New Roman" w:hAnsi="Times New Roman" w:cs="Times New Roman"/>
          <w:bCs/>
        </w:rPr>
        <w:t>posthuman</w:t>
      </w:r>
      <w:proofErr w:type="spellEnd"/>
      <w:r w:rsidRPr="001839DF">
        <w:rPr>
          <w:rFonts w:ascii="Times New Roman" w:hAnsi="Times New Roman" w:cs="Times New Roman"/>
          <w:bCs/>
        </w:rPr>
        <w:t xml:space="preserve"> dignity </w:t>
      </w:r>
      <w:r w:rsidRPr="001839DF">
        <w:rPr>
          <w:rFonts w:ascii="Times New Roman" w:hAnsi="Times New Roman" w:cs="Times New Roman"/>
          <w:bCs/>
        </w:rPr>
        <w:lastRenderedPageBreak/>
        <w:t xml:space="preserve">is fundamentally a matter of fit. </w:t>
      </w:r>
      <w:r w:rsidR="00231821" w:rsidRPr="001839DF">
        <w:rPr>
          <w:rFonts w:ascii="Times New Roman" w:hAnsi="Times New Roman" w:cs="Times New Roman"/>
        </w:rPr>
        <w:t>And “fit” is a “temporary result in the process of caring” (Pols, p. 39); “the goodness of the intervention</w:t>
      </w:r>
      <w:r w:rsidR="00DF20A6">
        <w:rPr>
          <w:rFonts w:ascii="Times New Roman" w:hAnsi="Times New Roman" w:cs="Times New Roman"/>
        </w:rPr>
        <w:t>…</w:t>
      </w:r>
      <w:r w:rsidR="00231821" w:rsidRPr="001839DF">
        <w:rPr>
          <w:rFonts w:ascii="Times New Roman" w:hAnsi="Times New Roman" w:cs="Times New Roman"/>
        </w:rPr>
        <w:t>is contingent on the relation…Fitting is a relational activity, a way of interacting rather than an effect of machines. Users and devices have to continuous</w:t>
      </w:r>
      <w:r w:rsidR="0006457B" w:rsidRPr="001839DF">
        <w:rPr>
          <w:rFonts w:ascii="Times New Roman" w:hAnsi="Times New Roman" w:cs="Times New Roman"/>
        </w:rPr>
        <w:t>ly establish what may fit where</w:t>
      </w:r>
      <w:r w:rsidR="00231821" w:rsidRPr="001839DF">
        <w:rPr>
          <w:rFonts w:ascii="Times New Roman" w:hAnsi="Times New Roman" w:cs="Times New Roman"/>
        </w:rPr>
        <w:t>” (Pols, 2012, p. 39).</w:t>
      </w:r>
      <w:r w:rsidR="003F744D">
        <w:rPr>
          <w:rFonts w:ascii="Times New Roman" w:hAnsi="Times New Roman" w:cs="Times New Roman"/>
        </w:rPr>
        <w:t xml:space="preserve"> </w:t>
      </w:r>
      <w:r w:rsidR="00D85F1D">
        <w:rPr>
          <w:rFonts w:ascii="Times New Roman" w:hAnsi="Times New Roman" w:cs="Times New Roman"/>
        </w:rPr>
        <w:t>To practice</w:t>
      </w:r>
      <w:r w:rsidR="003F744D">
        <w:rPr>
          <w:rFonts w:ascii="Times New Roman" w:hAnsi="Times New Roman" w:cs="Times New Roman"/>
        </w:rPr>
        <w:t xml:space="preserve"> </w:t>
      </w:r>
      <w:proofErr w:type="spellStart"/>
      <w:r w:rsidR="003F744D">
        <w:rPr>
          <w:rFonts w:ascii="Times New Roman" w:hAnsi="Times New Roman" w:cs="Times New Roman"/>
        </w:rPr>
        <w:t>posthuman</w:t>
      </w:r>
      <w:proofErr w:type="spellEnd"/>
      <w:r w:rsidR="003F744D">
        <w:rPr>
          <w:rFonts w:ascii="Times New Roman" w:hAnsi="Times New Roman" w:cs="Times New Roman"/>
        </w:rPr>
        <w:t xml:space="preserve"> dignity, then, </w:t>
      </w:r>
      <w:r w:rsidR="00D85F1D">
        <w:rPr>
          <w:rFonts w:ascii="Times New Roman" w:hAnsi="Times New Roman" w:cs="Times New Roman"/>
        </w:rPr>
        <w:t>means that we recognize ourselves and others as a part of</w:t>
      </w:r>
      <w:r w:rsidR="003F744D">
        <w:rPr>
          <w:rFonts w:ascii="Times New Roman" w:hAnsi="Times New Roman" w:cs="Times New Roman"/>
        </w:rPr>
        <w:t xml:space="preserve"> “</w:t>
      </w:r>
      <w:r w:rsidR="00E86DC4" w:rsidRPr="001839DF">
        <w:rPr>
          <w:rFonts w:ascii="Times New Roman" w:hAnsi="Times New Roman" w:cs="Times New Roman"/>
        </w:rPr>
        <w:t>a living assemblage...such an understanding of the body undermines the political myth of self-authorship and the privileged ethical status of humans as cognitive, communicative subjects” (</w:t>
      </w:r>
      <w:proofErr w:type="spellStart"/>
      <w:r w:rsidR="003F744D">
        <w:rPr>
          <w:rFonts w:ascii="Times New Roman" w:hAnsi="Times New Roman" w:cs="Times New Roman"/>
        </w:rPr>
        <w:t>Whatmore</w:t>
      </w:r>
      <w:proofErr w:type="spellEnd"/>
      <w:r w:rsidR="003F744D">
        <w:rPr>
          <w:rFonts w:ascii="Times New Roman" w:hAnsi="Times New Roman" w:cs="Times New Roman"/>
        </w:rPr>
        <w:t xml:space="preserve">, </w:t>
      </w:r>
      <w:r w:rsidR="00E86DC4" w:rsidRPr="001839DF">
        <w:rPr>
          <w:rFonts w:ascii="Times New Roman" w:hAnsi="Times New Roman" w:cs="Times New Roman"/>
        </w:rPr>
        <w:t xml:space="preserve">pp. 43-44). Rather than defining human being in terms of individual autonomy, rational and reasonable thought, and exceptionalism, </w:t>
      </w:r>
      <w:proofErr w:type="spellStart"/>
      <w:r w:rsidR="00E86DC4" w:rsidRPr="001839DF">
        <w:rPr>
          <w:rFonts w:ascii="Times New Roman" w:hAnsi="Times New Roman" w:cs="Times New Roman"/>
        </w:rPr>
        <w:t>Whatmore</w:t>
      </w:r>
      <w:proofErr w:type="spellEnd"/>
      <w:r w:rsidR="00E86DC4" w:rsidRPr="001839DF">
        <w:rPr>
          <w:rFonts w:ascii="Times New Roman" w:hAnsi="Times New Roman" w:cs="Times New Roman"/>
        </w:rPr>
        <w:t xml:space="preserve"> argues that humanity </w:t>
      </w:r>
      <w:r w:rsidR="00E86DC4" w:rsidRPr="001839DF">
        <w:rPr>
          <w:rFonts w:ascii="Times New Roman" w:eastAsia="Times New Roman" w:hAnsi="Times New Roman" w:cs="Times New Roman"/>
        </w:rPr>
        <w:t>is sustained by recognizing and enacting</w:t>
      </w:r>
      <w:r w:rsidR="00B279FA">
        <w:rPr>
          <w:rFonts w:ascii="Times New Roman" w:eastAsia="Times New Roman" w:hAnsi="Times New Roman" w:cs="Times New Roman"/>
        </w:rPr>
        <w:t xml:space="preserve"> “</w:t>
      </w:r>
      <w:r w:rsidR="00E86DC4" w:rsidRPr="001839DF">
        <w:rPr>
          <w:rFonts w:ascii="Times New Roman" w:hAnsi="Times New Roman" w:cs="Times New Roman"/>
        </w:rPr>
        <w:t>relational senses of self and responsibility</w:t>
      </w:r>
      <w:r w:rsidR="00B279FA">
        <w:rPr>
          <w:rFonts w:ascii="Times New Roman" w:hAnsi="Times New Roman" w:cs="Times New Roman"/>
        </w:rPr>
        <w:t>”</w:t>
      </w:r>
      <w:r w:rsidR="00E86DC4" w:rsidRPr="001839DF">
        <w:rPr>
          <w:rFonts w:ascii="Times New Roman" w:hAnsi="Times New Roman" w:cs="Times New Roman"/>
        </w:rPr>
        <w:t xml:space="preserve"> (</w:t>
      </w:r>
      <w:proofErr w:type="spellStart"/>
      <w:r w:rsidR="00E86DC4" w:rsidRPr="001839DF">
        <w:rPr>
          <w:rFonts w:ascii="Times New Roman" w:hAnsi="Times New Roman" w:cs="Times New Roman"/>
        </w:rPr>
        <w:t>Whatmore</w:t>
      </w:r>
      <w:proofErr w:type="spellEnd"/>
      <w:r w:rsidR="00E86DC4" w:rsidRPr="001839DF">
        <w:rPr>
          <w:rFonts w:ascii="Times New Roman" w:hAnsi="Times New Roman" w:cs="Times New Roman"/>
        </w:rPr>
        <w:t xml:space="preserve">, p. 44). </w:t>
      </w:r>
    </w:p>
    <w:p w14:paraId="6381973E" w14:textId="378D65BC" w:rsidR="00835FAA" w:rsidRDefault="00D85F1D" w:rsidP="007D4109">
      <w:pPr>
        <w:ind w:firstLine="720"/>
        <w:rPr>
          <w:rFonts w:ascii="Times New Roman" w:hAnsi="Times New Roman" w:cs="Times New Roman"/>
        </w:rPr>
      </w:pPr>
      <w:r>
        <w:rPr>
          <w:rFonts w:ascii="Times New Roman" w:hAnsi="Times New Roman" w:cs="Times New Roman"/>
        </w:rPr>
        <w:t>Witnessing how practitioners navigate “relational senses of self and responsibility” is perhaps no more apparent than when medicalized evidence</w:t>
      </w:r>
      <w:r w:rsidR="00B80A99">
        <w:rPr>
          <w:rFonts w:ascii="Times New Roman" w:hAnsi="Times New Roman" w:cs="Times New Roman"/>
        </w:rPr>
        <w:t xml:space="preserve"> </w:t>
      </w:r>
      <w:r>
        <w:rPr>
          <w:rFonts w:ascii="Times New Roman" w:hAnsi="Times New Roman" w:cs="Times New Roman"/>
        </w:rPr>
        <w:t>simply does not or will not suffice.</w:t>
      </w:r>
      <w:r w:rsidR="00B80A99">
        <w:rPr>
          <w:rFonts w:ascii="Times New Roman" w:hAnsi="Times New Roman" w:cs="Times New Roman"/>
        </w:rPr>
        <w:t xml:space="preserve"> </w:t>
      </w:r>
      <w:r>
        <w:rPr>
          <w:rFonts w:ascii="Times New Roman" w:hAnsi="Times New Roman" w:cs="Times New Roman"/>
        </w:rPr>
        <w:t>Or when bodies communicate in ways that</w:t>
      </w:r>
      <w:r w:rsidR="00B80A99">
        <w:rPr>
          <w:rFonts w:ascii="Times New Roman" w:hAnsi="Times New Roman" w:cs="Times New Roman"/>
        </w:rPr>
        <w:t>, at least for now, go undete</w:t>
      </w:r>
      <w:r>
        <w:rPr>
          <w:rFonts w:ascii="Times New Roman" w:hAnsi="Times New Roman" w:cs="Times New Roman"/>
        </w:rPr>
        <w:t>cted.</w:t>
      </w:r>
      <w:r w:rsidR="00B80A99">
        <w:rPr>
          <w:rFonts w:ascii="Times New Roman" w:hAnsi="Times New Roman" w:cs="Times New Roman"/>
        </w:rPr>
        <w:t xml:space="preserve"> Another </w:t>
      </w:r>
      <w:proofErr w:type="gramStart"/>
      <w:r w:rsidR="00B80A99">
        <w:rPr>
          <w:rFonts w:ascii="Times New Roman" w:hAnsi="Times New Roman" w:cs="Times New Roman"/>
        </w:rPr>
        <w:t>full time</w:t>
      </w:r>
      <w:proofErr w:type="gramEnd"/>
      <w:r w:rsidR="00B80A99">
        <w:rPr>
          <w:rFonts w:ascii="Times New Roman" w:hAnsi="Times New Roman" w:cs="Times New Roman"/>
        </w:rPr>
        <w:t xml:space="preserve"> wheelchair user in my study plays the piano, hems the marching band uniforms at her granddaughter’s high school, and works part time in a medical office. She regularly has to hack her chair, her clothing, her seat back, and foot rests so that she can perform these activities. How her physical therapist responds to her needs </w:t>
      </w:r>
      <w:r w:rsidR="00835FAA">
        <w:rPr>
          <w:rFonts w:ascii="Times New Roman" w:hAnsi="Times New Roman" w:cs="Times New Roman"/>
        </w:rPr>
        <w:t>by putting</w:t>
      </w:r>
      <w:r w:rsidR="00B80A99">
        <w:rPr>
          <w:rFonts w:ascii="Times New Roman" w:hAnsi="Times New Roman" w:cs="Times New Roman"/>
        </w:rPr>
        <w:t xml:space="preserve"> the pressure maps away and </w:t>
      </w:r>
      <w:r w:rsidR="00835FAA">
        <w:rPr>
          <w:rFonts w:ascii="Times New Roman" w:hAnsi="Times New Roman" w:cs="Times New Roman"/>
        </w:rPr>
        <w:t>learning</w:t>
      </w:r>
      <w:r w:rsidR="008F1BC9">
        <w:rPr>
          <w:rFonts w:ascii="Times New Roman" w:hAnsi="Times New Roman" w:cs="Times New Roman"/>
        </w:rPr>
        <w:t xml:space="preserve"> to listen in other ways—this, too</w:t>
      </w:r>
      <w:r w:rsidR="00B80A99">
        <w:rPr>
          <w:rFonts w:ascii="Times New Roman" w:hAnsi="Times New Roman" w:cs="Times New Roman"/>
        </w:rPr>
        <w:t>,</w:t>
      </w:r>
      <w:r w:rsidR="008F1BC9">
        <w:rPr>
          <w:rFonts w:ascii="Times New Roman" w:hAnsi="Times New Roman" w:cs="Times New Roman"/>
        </w:rPr>
        <w:t xml:space="preserve"> is</w:t>
      </w:r>
      <w:r w:rsidR="00B80A99">
        <w:rPr>
          <w:rFonts w:ascii="Times New Roman" w:hAnsi="Times New Roman" w:cs="Times New Roman"/>
        </w:rPr>
        <w:t xml:space="preserve"> what </w:t>
      </w:r>
      <w:proofErr w:type="spellStart"/>
      <w:r w:rsidR="00B80A99">
        <w:rPr>
          <w:rFonts w:ascii="Times New Roman" w:hAnsi="Times New Roman" w:cs="Times New Roman"/>
        </w:rPr>
        <w:t>posthuman</w:t>
      </w:r>
      <w:proofErr w:type="spellEnd"/>
      <w:r w:rsidR="00B80A99">
        <w:rPr>
          <w:rFonts w:ascii="Times New Roman" w:hAnsi="Times New Roman" w:cs="Times New Roman"/>
        </w:rPr>
        <w:t xml:space="preserve"> dignity looks like in practice</w:t>
      </w:r>
      <w:r w:rsidR="00835FAA">
        <w:rPr>
          <w:rStyle w:val="FootnoteReference"/>
          <w:rFonts w:ascii="Times New Roman" w:hAnsi="Times New Roman" w:cs="Times New Roman"/>
        </w:rPr>
        <w:footnoteReference w:id="1"/>
      </w:r>
      <w:r w:rsidR="00B80A99">
        <w:rPr>
          <w:rFonts w:ascii="Times New Roman" w:hAnsi="Times New Roman" w:cs="Times New Roman"/>
        </w:rPr>
        <w:t>.</w:t>
      </w:r>
    </w:p>
    <w:p w14:paraId="710A3BBF" w14:textId="7DCAA070" w:rsidR="00BB2F08" w:rsidRDefault="00E86DC4" w:rsidP="00835FAA">
      <w:pPr>
        <w:ind w:firstLine="720"/>
        <w:rPr>
          <w:rFonts w:ascii="Times New Roman" w:hAnsi="Times New Roman" w:cs="Times New Roman"/>
        </w:rPr>
      </w:pPr>
      <w:r w:rsidRPr="001839DF">
        <w:rPr>
          <w:rFonts w:ascii="Times New Roman" w:hAnsi="Times New Roman" w:cs="Times New Roman"/>
        </w:rPr>
        <w:t xml:space="preserve">A theory of </w:t>
      </w:r>
      <w:proofErr w:type="spellStart"/>
      <w:r w:rsidRPr="001839DF">
        <w:rPr>
          <w:rFonts w:ascii="Times New Roman" w:hAnsi="Times New Roman" w:cs="Times New Roman"/>
        </w:rPr>
        <w:t>posthuman</w:t>
      </w:r>
      <w:proofErr w:type="spellEnd"/>
      <w:r w:rsidRPr="001839DF">
        <w:rPr>
          <w:rFonts w:ascii="Times New Roman" w:hAnsi="Times New Roman" w:cs="Times New Roman"/>
        </w:rPr>
        <w:t xml:space="preserve"> dignity, th</w:t>
      </w:r>
      <w:r w:rsidR="00835FAA">
        <w:rPr>
          <w:rFonts w:ascii="Times New Roman" w:hAnsi="Times New Roman" w:cs="Times New Roman"/>
        </w:rPr>
        <w:t>en, requires a</w:t>
      </w:r>
      <w:r w:rsidR="00B80A99">
        <w:rPr>
          <w:rFonts w:ascii="Times New Roman" w:hAnsi="Times New Roman" w:cs="Times New Roman"/>
        </w:rPr>
        <w:t xml:space="preserve"> bit of an</w:t>
      </w:r>
      <w:r w:rsidRPr="001839DF">
        <w:rPr>
          <w:rFonts w:ascii="Times New Roman" w:hAnsi="Times New Roman" w:cs="Times New Roman"/>
        </w:rPr>
        <w:t xml:space="preserve"> overhaul of the conceptual structure of human dignity</w:t>
      </w:r>
      <w:r w:rsidR="008F1BC9">
        <w:rPr>
          <w:rFonts w:ascii="Times New Roman" w:hAnsi="Times New Roman" w:cs="Times New Roman"/>
        </w:rPr>
        <w:t xml:space="preserve"> that I alluded to at the beginning of this talk. It requires</w:t>
      </w:r>
      <w:r w:rsidRPr="001839DF">
        <w:rPr>
          <w:rFonts w:ascii="Times New Roman" w:hAnsi="Times New Roman" w:cs="Times New Roman"/>
        </w:rPr>
        <w:t xml:space="preserve"> </w:t>
      </w:r>
      <w:r w:rsidR="00B279FA">
        <w:rPr>
          <w:rFonts w:ascii="Times New Roman" w:hAnsi="Times New Roman" w:cs="Times New Roman"/>
        </w:rPr>
        <w:t>ethical praxis</w:t>
      </w:r>
      <w:r w:rsidR="00835FAA">
        <w:rPr>
          <w:rFonts w:ascii="Times New Roman" w:hAnsi="Times New Roman" w:cs="Times New Roman"/>
        </w:rPr>
        <w:t>, not just ideological and/or philosophical musings about humans</w:t>
      </w:r>
      <w:r w:rsidR="00D9164D">
        <w:rPr>
          <w:rFonts w:ascii="Times New Roman" w:hAnsi="Times New Roman" w:cs="Times New Roman"/>
        </w:rPr>
        <w:t>’</w:t>
      </w:r>
      <w:r w:rsidR="00835FAA">
        <w:rPr>
          <w:rFonts w:ascii="Times New Roman" w:hAnsi="Times New Roman" w:cs="Times New Roman"/>
        </w:rPr>
        <w:t xml:space="preserve"> unique capacity for reason, autonomy, and individual choice. </w:t>
      </w:r>
    </w:p>
    <w:p w14:paraId="0FE8C5F7" w14:textId="77777777" w:rsidR="003424E0" w:rsidRPr="001839DF" w:rsidRDefault="003424E0" w:rsidP="003424E0">
      <w:pPr>
        <w:rPr>
          <w:rFonts w:ascii="Times New Roman" w:hAnsi="Times New Roman" w:cs="Times New Roman"/>
        </w:rPr>
      </w:pPr>
    </w:p>
    <w:p w14:paraId="6FFF6068" w14:textId="3F6F6EDB" w:rsidR="003424E0" w:rsidRPr="001839DF" w:rsidRDefault="003424E0" w:rsidP="003424E0">
      <w:pPr>
        <w:numPr>
          <w:ilvl w:val="0"/>
          <w:numId w:val="1"/>
        </w:numPr>
        <w:rPr>
          <w:rFonts w:ascii="Times New Roman" w:hAnsi="Times New Roman" w:cs="Times New Roman"/>
        </w:rPr>
      </w:pPr>
      <w:r w:rsidRPr="001839DF">
        <w:rPr>
          <w:rFonts w:ascii="Times New Roman" w:hAnsi="Times New Roman" w:cs="Times New Roman"/>
        </w:rPr>
        <w:t xml:space="preserve">Whereas human dignity is framed, at least by Hobbes, as intrinsic to human being, </w:t>
      </w:r>
      <w:r w:rsidR="00681250" w:rsidRPr="001839DF">
        <w:rPr>
          <w:rFonts w:ascii="Times New Roman" w:hAnsi="Times New Roman" w:cs="Times New Roman"/>
        </w:rPr>
        <w:t xml:space="preserve">the practice of </w:t>
      </w:r>
      <w:proofErr w:type="spellStart"/>
      <w:r w:rsidRPr="001839DF">
        <w:rPr>
          <w:rFonts w:ascii="Times New Roman" w:hAnsi="Times New Roman" w:cs="Times New Roman"/>
        </w:rPr>
        <w:t>posthuman</w:t>
      </w:r>
      <w:proofErr w:type="spellEnd"/>
      <w:r w:rsidRPr="001839DF">
        <w:rPr>
          <w:rFonts w:ascii="Times New Roman" w:hAnsi="Times New Roman" w:cs="Times New Roman"/>
        </w:rPr>
        <w:t xml:space="preserve"> dignity is a matter of </w:t>
      </w:r>
      <w:r w:rsidRPr="00AE6F32">
        <w:rPr>
          <w:rFonts w:ascii="Times New Roman" w:hAnsi="Times New Roman" w:cs="Times New Roman"/>
          <w:b/>
        </w:rPr>
        <w:t>contingency</w:t>
      </w:r>
      <w:r w:rsidRPr="001839DF">
        <w:rPr>
          <w:rFonts w:ascii="Times New Roman" w:hAnsi="Times New Roman" w:cs="Times New Roman"/>
        </w:rPr>
        <w:t xml:space="preserve">. </w:t>
      </w:r>
    </w:p>
    <w:p w14:paraId="33226128" w14:textId="7C645146" w:rsidR="003424E0" w:rsidRPr="001839DF" w:rsidRDefault="003424E0" w:rsidP="003424E0">
      <w:pPr>
        <w:numPr>
          <w:ilvl w:val="0"/>
          <w:numId w:val="1"/>
        </w:numPr>
        <w:rPr>
          <w:rFonts w:ascii="Times New Roman" w:hAnsi="Times New Roman" w:cs="Times New Roman"/>
        </w:rPr>
      </w:pPr>
      <w:r w:rsidRPr="001839DF">
        <w:rPr>
          <w:rFonts w:ascii="Times New Roman" w:hAnsi="Times New Roman" w:cs="Times New Roman"/>
        </w:rPr>
        <w:t xml:space="preserve">For the stoics, human dignity was immaterial, but for </w:t>
      </w:r>
      <w:proofErr w:type="spellStart"/>
      <w:r w:rsidRPr="001839DF">
        <w:rPr>
          <w:rFonts w:ascii="Times New Roman" w:hAnsi="Times New Roman" w:cs="Times New Roman"/>
        </w:rPr>
        <w:t>posthumanists</w:t>
      </w:r>
      <w:proofErr w:type="spellEnd"/>
      <w:r w:rsidRPr="001839DF">
        <w:rPr>
          <w:rFonts w:ascii="Times New Roman" w:hAnsi="Times New Roman" w:cs="Times New Roman"/>
        </w:rPr>
        <w:t xml:space="preserve">, you cannot escape the way </w:t>
      </w:r>
      <w:r w:rsidR="00681250" w:rsidRPr="001839DF">
        <w:rPr>
          <w:rFonts w:ascii="Times New Roman" w:hAnsi="Times New Roman" w:cs="Times New Roman"/>
        </w:rPr>
        <w:t xml:space="preserve">practice </w:t>
      </w:r>
      <w:r w:rsidRPr="001839DF">
        <w:rPr>
          <w:rFonts w:ascii="Times New Roman" w:hAnsi="Times New Roman" w:cs="Times New Roman"/>
        </w:rPr>
        <w:t xml:space="preserve">of dignity </w:t>
      </w:r>
      <w:r w:rsidR="00681250" w:rsidRPr="001839DF">
        <w:rPr>
          <w:rFonts w:ascii="Times New Roman" w:hAnsi="Times New Roman" w:cs="Times New Roman"/>
        </w:rPr>
        <w:t xml:space="preserve">hinges </w:t>
      </w:r>
      <w:r w:rsidRPr="001839DF">
        <w:rPr>
          <w:rFonts w:ascii="Times New Roman" w:hAnsi="Times New Roman" w:cs="Times New Roman"/>
        </w:rPr>
        <w:t xml:space="preserve">on </w:t>
      </w:r>
      <w:r w:rsidRPr="00AE6F32">
        <w:rPr>
          <w:rFonts w:ascii="Times New Roman" w:hAnsi="Times New Roman" w:cs="Times New Roman"/>
          <w:b/>
        </w:rPr>
        <w:t>material</w:t>
      </w:r>
      <w:r w:rsidRPr="001839DF">
        <w:rPr>
          <w:rFonts w:ascii="Times New Roman" w:hAnsi="Times New Roman" w:cs="Times New Roman"/>
        </w:rPr>
        <w:t xml:space="preserve"> conditions. </w:t>
      </w:r>
    </w:p>
    <w:p w14:paraId="48F5FA3F" w14:textId="711770CC" w:rsidR="003424E0" w:rsidRPr="001839DF" w:rsidRDefault="003424E0" w:rsidP="003424E0">
      <w:pPr>
        <w:numPr>
          <w:ilvl w:val="0"/>
          <w:numId w:val="1"/>
        </w:numPr>
        <w:rPr>
          <w:rFonts w:ascii="Times New Roman" w:hAnsi="Times New Roman" w:cs="Times New Roman"/>
        </w:rPr>
      </w:pPr>
      <w:r w:rsidRPr="001839DF">
        <w:rPr>
          <w:rFonts w:ascii="Times New Roman" w:hAnsi="Times New Roman" w:cs="Times New Roman"/>
        </w:rPr>
        <w:t xml:space="preserve">While human dignity from a Judeo-Christian tradition seems to suggest dignity is bestowed upon us from on high or from some divine, heavenly being, </w:t>
      </w:r>
      <w:r w:rsidR="00681250" w:rsidRPr="001839DF">
        <w:rPr>
          <w:rFonts w:ascii="Times New Roman" w:hAnsi="Times New Roman" w:cs="Times New Roman"/>
        </w:rPr>
        <w:t xml:space="preserve">the practice of </w:t>
      </w:r>
      <w:proofErr w:type="spellStart"/>
      <w:r w:rsidRPr="001839DF">
        <w:rPr>
          <w:rFonts w:ascii="Times New Roman" w:hAnsi="Times New Roman" w:cs="Times New Roman"/>
        </w:rPr>
        <w:t>posthuman</w:t>
      </w:r>
      <w:proofErr w:type="spellEnd"/>
      <w:r w:rsidRPr="001839DF">
        <w:rPr>
          <w:rFonts w:ascii="Times New Roman" w:hAnsi="Times New Roman" w:cs="Times New Roman"/>
        </w:rPr>
        <w:t xml:space="preserve"> dignity is grounded and </w:t>
      </w:r>
      <w:r w:rsidRPr="00AE6F32">
        <w:rPr>
          <w:rFonts w:ascii="Times New Roman" w:hAnsi="Times New Roman" w:cs="Times New Roman"/>
          <w:b/>
        </w:rPr>
        <w:t>earthy</w:t>
      </w:r>
      <w:r w:rsidRPr="001839DF">
        <w:rPr>
          <w:rFonts w:ascii="Times New Roman" w:hAnsi="Times New Roman" w:cs="Times New Roman"/>
        </w:rPr>
        <w:t xml:space="preserve">. </w:t>
      </w:r>
    </w:p>
    <w:p w14:paraId="1F8E1E00" w14:textId="2B4F331B" w:rsidR="003424E0" w:rsidRPr="001839DF" w:rsidRDefault="003424E0" w:rsidP="003424E0">
      <w:pPr>
        <w:numPr>
          <w:ilvl w:val="0"/>
          <w:numId w:val="1"/>
        </w:numPr>
        <w:rPr>
          <w:rFonts w:ascii="Times New Roman" w:hAnsi="Times New Roman" w:cs="Times New Roman"/>
        </w:rPr>
      </w:pPr>
      <w:r w:rsidRPr="001839DF">
        <w:rPr>
          <w:rFonts w:ascii="Times New Roman" w:hAnsi="Times New Roman" w:cs="Times New Roman"/>
        </w:rPr>
        <w:t xml:space="preserve">Whereas Kant and Locke might suggest that human dignity hinges on an individual person’s autonomy, </w:t>
      </w:r>
      <w:r w:rsidR="00681250" w:rsidRPr="001839DF">
        <w:rPr>
          <w:rFonts w:ascii="Times New Roman" w:hAnsi="Times New Roman" w:cs="Times New Roman"/>
        </w:rPr>
        <w:t xml:space="preserve">practicing </w:t>
      </w:r>
      <w:proofErr w:type="spellStart"/>
      <w:r w:rsidRPr="001839DF">
        <w:rPr>
          <w:rFonts w:ascii="Times New Roman" w:hAnsi="Times New Roman" w:cs="Times New Roman"/>
        </w:rPr>
        <w:t>posthuman</w:t>
      </w:r>
      <w:proofErr w:type="spellEnd"/>
      <w:r w:rsidRPr="001839DF">
        <w:rPr>
          <w:rFonts w:ascii="Times New Roman" w:hAnsi="Times New Roman" w:cs="Times New Roman"/>
        </w:rPr>
        <w:t xml:space="preserve"> dignity eschews individual notions of choice and in its place, emphasizes </w:t>
      </w:r>
      <w:r w:rsidRPr="00AE6F32">
        <w:rPr>
          <w:rFonts w:ascii="Times New Roman" w:hAnsi="Times New Roman" w:cs="Times New Roman"/>
          <w:b/>
        </w:rPr>
        <w:t>relationality</w:t>
      </w:r>
      <w:r w:rsidRPr="001839DF">
        <w:rPr>
          <w:rFonts w:ascii="Times New Roman" w:hAnsi="Times New Roman" w:cs="Times New Roman"/>
        </w:rPr>
        <w:t xml:space="preserve">. </w:t>
      </w:r>
    </w:p>
    <w:p w14:paraId="2A21BB0C" w14:textId="16EEF012" w:rsidR="003424E0" w:rsidRPr="001839DF" w:rsidRDefault="003424E0" w:rsidP="003424E0">
      <w:pPr>
        <w:numPr>
          <w:ilvl w:val="0"/>
          <w:numId w:val="1"/>
        </w:numPr>
        <w:rPr>
          <w:rFonts w:ascii="Times New Roman" w:hAnsi="Times New Roman" w:cs="Times New Roman"/>
        </w:rPr>
      </w:pPr>
      <w:r w:rsidRPr="001839DF">
        <w:rPr>
          <w:rFonts w:ascii="Times New Roman" w:hAnsi="Times New Roman" w:cs="Times New Roman"/>
        </w:rPr>
        <w:t xml:space="preserve">Whereas Kant and Aquinas might frame human dignity as indicating an individual’s capacity for rationality and reason, </w:t>
      </w:r>
      <w:r w:rsidR="00681250" w:rsidRPr="001839DF">
        <w:rPr>
          <w:rFonts w:ascii="Times New Roman" w:hAnsi="Times New Roman" w:cs="Times New Roman"/>
        </w:rPr>
        <w:t xml:space="preserve">to practice </w:t>
      </w:r>
      <w:proofErr w:type="spellStart"/>
      <w:r w:rsidRPr="001839DF">
        <w:rPr>
          <w:rFonts w:ascii="Times New Roman" w:hAnsi="Times New Roman" w:cs="Times New Roman"/>
        </w:rPr>
        <w:t>posthuman</w:t>
      </w:r>
      <w:proofErr w:type="spellEnd"/>
      <w:r w:rsidRPr="001839DF">
        <w:rPr>
          <w:rFonts w:ascii="Times New Roman" w:hAnsi="Times New Roman" w:cs="Times New Roman"/>
        </w:rPr>
        <w:t xml:space="preserve"> dignity </w:t>
      </w:r>
      <w:r w:rsidR="00681250" w:rsidRPr="001839DF">
        <w:rPr>
          <w:rFonts w:ascii="Times New Roman" w:hAnsi="Times New Roman" w:cs="Times New Roman"/>
        </w:rPr>
        <w:t>involves an attunement to</w:t>
      </w:r>
      <w:r w:rsidRPr="001839DF">
        <w:rPr>
          <w:rFonts w:ascii="Times New Roman" w:hAnsi="Times New Roman" w:cs="Times New Roman"/>
        </w:rPr>
        <w:t xml:space="preserve">, </w:t>
      </w:r>
      <w:r w:rsidRPr="00AE6F32">
        <w:rPr>
          <w:rFonts w:ascii="Times New Roman" w:hAnsi="Times New Roman" w:cs="Times New Roman"/>
          <w:b/>
        </w:rPr>
        <w:t>ambient</w:t>
      </w:r>
      <w:r w:rsidRPr="001839DF">
        <w:rPr>
          <w:rFonts w:ascii="Times New Roman" w:hAnsi="Times New Roman" w:cs="Times New Roman"/>
        </w:rPr>
        <w:t xml:space="preserve"> relations. </w:t>
      </w:r>
    </w:p>
    <w:p w14:paraId="6B11750D" w14:textId="3196C8FF" w:rsidR="003424E0" w:rsidRPr="001839DF" w:rsidRDefault="003424E0" w:rsidP="003424E0">
      <w:pPr>
        <w:numPr>
          <w:ilvl w:val="0"/>
          <w:numId w:val="1"/>
        </w:numPr>
        <w:rPr>
          <w:rFonts w:ascii="Times New Roman" w:hAnsi="Times New Roman" w:cs="Times New Roman"/>
        </w:rPr>
      </w:pPr>
      <w:r w:rsidRPr="001839DF">
        <w:rPr>
          <w:rFonts w:ascii="Times New Roman" w:hAnsi="Times New Roman" w:cs="Times New Roman"/>
        </w:rPr>
        <w:t xml:space="preserve">Whereas human dignity is concerned with ends and means, </w:t>
      </w:r>
      <w:proofErr w:type="spellStart"/>
      <w:r w:rsidRPr="001839DF">
        <w:rPr>
          <w:rFonts w:ascii="Times New Roman" w:hAnsi="Times New Roman" w:cs="Times New Roman"/>
        </w:rPr>
        <w:t>posthuman</w:t>
      </w:r>
      <w:proofErr w:type="spellEnd"/>
      <w:r w:rsidRPr="001839DF">
        <w:rPr>
          <w:rFonts w:ascii="Times New Roman" w:hAnsi="Times New Roman" w:cs="Times New Roman"/>
        </w:rPr>
        <w:t xml:space="preserve"> dignity </w:t>
      </w:r>
      <w:r w:rsidR="00681250" w:rsidRPr="001839DF">
        <w:rPr>
          <w:rFonts w:ascii="Times New Roman" w:hAnsi="Times New Roman" w:cs="Times New Roman"/>
        </w:rPr>
        <w:t xml:space="preserve">practices consider </w:t>
      </w:r>
      <w:r w:rsidRPr="001839DF">
        <w:rPr>
          <w:rFonts w:ascii="Times New Roman" w:hAnsi="Times New Roman" w:cs="Times New Roman"/>
        </w:rPr>
        <w:t xml:space="preserve">effects and </w:t>
      </w:r>
      <w:r w:rsidRPr="00AE6F32">
        <w:rPr>
          <w:rFonts w:ascii="Times New Roman" w:hAnsi="Times New Roman" w:cs="Times New Roman"/>
          <w:b/>
        </w:rPr>
        <w:t>consequences</w:t>
      </w:r>
      <w:r w:rsidRPr="001839DF">
        <w:rPr>
          <w:rFonts w:ascii="Times New Roman" w:hAnsi="Times New Roman" w:cs="Times New Roman"/>
        </w:rPr>
        <w:t xml:space="preserve">. </w:t>
      </w:r>
    </w:p>
    <w:p w14:paraId="17C46EAF" w14:textId="77777777" w:rsidR="003424E0" w:rsidRPr="001839DF" w:rsidRDefault="003424E0" w:rsidP="003424E0">
      <w:pPr>
        <w:numPr>
          <w:ilvl w:val="0"/>
          <w:numId w:val="1"/>
        </w:numPr>
        <w:rPr>
          <w:rFonts w:ascii="Times New Roman" w:hAnsi="Times New Roman" w:cs="Times New Roman"/>
        </w:rPr>
      </w:pPr>
      <w:r w:rsidRPr="001839DF">
        <w:rPr>
          <w:rFonts w:ascii="Times New Roman" w:hAnsi="Times New Roman" w:cs="Times New Roman"/>
        </w:rPr>
        <w:lastRenderedPageBreak/>
        <w:t xml:space="preserve">And whereas dignity, at least for transhumanists such as Nick </w:t>
      </w:r>
      <w:proofErr w:type="spellStart"/>
      <w:r w:rsidRPr="001839DF">
        <w:rPr>
          <w:rFonts w:ascii="Times New Roman" w:hAnsi="Times New Roman" w:cs="Times New Roman"/>
        </w:rPr>
        <w:t>Bostrom</w:t>
      </w:r>
      <w:proofErr w:type="spellEnd"/>
      <w:r w:rsidRPr="001839DF">
        <w:rPr>
          <w:rFonts w:ascii="Times New Roman" w:hAnsi="Times New Roman" w:cs="Times New Roman"/>
        </w:rPr>
        <w:t xml:space="preserve">, embodies an anticipatory if not hopeful focus on potential futures, </w:t>
      </w:r>
      <w:proofErr w:type="spellStart"/>
      <w:r w:rsidRPr="001839DF">
        <w:rPr>
          <w:rFonts w:ascii="Times New Roman" w:hAnsi="Times New Roman" w:cs="Times New Roman"/>
        </w:rPr>
        <w:t>posthuman</w:t>
      </w:r>
      <w:proofErr w:type="spellEnd"/>
      <w:r w:rsidRPr="001839DF">
        <w:rPr>
          <w:rFonts w:ascii="Times New Roman" w:hAnsi="Times New Roman" w:cs="Times New Roman"/>
        </w:rPr>
        <w:t xml:space="preserve"> dignity embodies a radical </w:t>
      </w:r>
      <w:proofErr w:type="spellStart"/>
      <w:r w:rsidRPr="001839DF">
        <w:rPr>
          <w:rFonts w:ascii="Times New Roman" w:hAnsi="Times New Roman" w:cs="Times New Roman"/>
        </w:rPr>
        <w:t>hyperfocus</w:t>
      </w:r>
      <w:proofErr w:type="spellEnd"/>
      <w:r w:rsidRPr="001839DF">
        <w:rPr>
          <w:rFonts w:ascii="Times New Roman" w:hAnsi="Times New Roman" w:cs="Times New Roman"/>
        </w:rPr>
        <w:t xml:space="preserve"> on </w:t>
      </w:r>
      <w:r w:rsidRPr="00AE6F32">
        <w:rPr>
          <w:rFonts w:ascii="Times New Roman" w:hAnsi="Times New Roman" w:cs="Times New Roman"/>
          <w:b/>
        </w:rPr>
        <w:t>present</w:t>
      </w:r>
      <w:r w:rsidRPr="001839DF">
        <w:rPr>
          <w:rFonts w:ascii="Times New Roman" w:hAnsi="Times New Roman" w:cs="Times New Roman"/>
        </w:rPr>
        <w:t xml:space="preserve"> predicaments.</w:t>
      </w:r>
    </w:p>
    <w:p w14:paraId="6BBC42F6" w14:textId="77777777" w:rsidR="003424E0" w:rsidRPr="001839DF" w:rsidRDefault="003424E0" w:rsidP="003424E0">
      <w:pPr>
        <w:rPr>
          <w:rFonts w:ascii="Times New Roman" w:hAnsi="Times New Roman" w:cs="Times New Roman"/>
        </w:rPr>
      </w:pPr>
    </w:p>
    <w:p w14:paraId="7957D616" w14:textId="5B336BF5" w:rsidR="00052743" w:rsidRPr="000376A2" w:rsidRDefault="00F132F5">
      <w:pPr>
        <w:rPr>
          <w:rFonts w:ascii="Times New Roman" w:hAnsi="Times New Roman" w:cs="Times New Roman"/>
        </w:rPr>
      </w:pPr>
      <w:r>
        <w:rPr>
          <w:rFonts w:ascii="Times New Roman" w:hAnsi="Times New Roman" w:cs="Times New Roman"/>
        </w:rPr>
        <w:t>My hope is</w:t>
      </w:r>
      <w:r w:rsidR="00A95F7B">
        <w:rPr>
          <w:rFonts w:ascii="Times New Roman" w:hAnsi="Times New Roman" w:cs="Times New Roman"/>
        </w:rPr>
        <w:t xml:space="preserve"> that</w:t>
      </w:r>
      <w:r>
        <w:rPr>
          <w:rFonts w:ascii="Times New Roman" w:hAnsi="Times New Roman" w:cs="Times New Roman"/>
        </w:rPr>
        <w:t xml:space="preserve"> the theoretical contributions this project makes might</w:t>
      </w:r>
      <w:r w:rsidR="00742486">
        <w:rPr>
          <w:rFonts w:ascii="Times New Roman" w:hAnsi="Times New Roman" w:cs="Times New Roman"/>
        </w:rPr>
        <w:t>, ultimately, be more than theoretical—they might</w:t>
      </w:r>
      <w:r>
        <w:rPr>
          <w:rFonts w:ascii="Times New Roman" w:hAnsi="Times New Roman" w:cs="Times New Roman"/>
        </w:rPr>
        <w:t xml:space="preserve"> be actualized in </w:t>
      </w:r>
      <w:r w:rsidR="000376A2">
        <w:rPr>
          <w:rFonts w:ascii="Times New Roman" w:hAnsi="Times New Roman" w:cs="Times New Roman"/>
        </w:rPr>
        <w:t xml:space="preserve">our homes, our classrooms, communities, and </w:t>
      </w:r>
      <w:r w:rsidR="00A95F7B">
        <w:rPr>
          <w:rFonts w:ascii="Times New Roman" w:hAnsi="Times New Roman" w:cs="Times New Roman"/>
        </w:rPr>
        <w:t>all of the many</w:t>
      </w:r>
      <w:r w:rsidR="000376A2">
        <w:rPr>
          <w:rFonts w:ascii="Times New Roman" w:hAnsi="Times New Roman" w:cs="Times New Roman"/>
        </w:rPr>
        <w:t xml:space="preserve"> built worlds </w:t>
      </w:r>
      <w:r w:rsidR="007B6E94">
        <w:rPr>
          <w:rFonts w:ascii="Times New Roman" w:hAnsi="Times New Roman" w:cs="Times New Roman"/>
        </w:rPr>
        <w:t>through which</w:t>
      </w:r>
      <w:r>
        <w:rPr>
          <w:rFonts w:ascii="Times New Roman" w:hAnsi="Times New Roman" w:cs="Times New Roman"/>
        </w:rPr>
        <w:t xml:space="preserve"> we maneuver</w:t>
      </w:r>
      <w:r w:rsidR="00D9164D">
        <w:rPr>
          <w:rFonts w:ascii="Times New Roman" w:hAnsi="Times New Roman" w:cs="Times New Roman"/>
        </w:rPr>
        <w:t xml:space="preserve"> every day</w:t>
      </w:r>
      <w:r>
        <w:rPr>
          <w:rFonts w:ascii="Times New Roman" w:hAnsi="Times New Roman" w:cs="Times New Roman"/>
        </w:rPr>
        <w:t>.</w:t>
      </w:r>
      <w:r w:rsidR="00A95F7B">
        <w:rPr>
          <w:rFonts w:ascii="Times New Roman" w:hAnsi="Times New Roman" w:cs="Times New Roman"/>
        </w:rPr>
        <w:t xml:space="preserve"> I look forward to sharing intellectual space with all of you over the next day and a half.</w:t>
      </w:r>
      <w:r>
        <w:rPr>
          <w:rFonts w:ascii="Times New Roman" w:hAnsi="Times New Roman" w:cs="Times New Roman"/>
        </w:rPr>
        <w:t xml:space="preserve"> Thank you.</w:t>
      </w:r>
    </w:p>
    <w:sectPr w:rsidR="00052743" w:rsidRPr="000376A2" w:rsidSect="00A00605">
      <w:footerReference w:type="even" r:id="rId16"/>
      <w:footerReference w:type="default" r:id="rId1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30938C" w14:textId="77777777" w:rsidR="004B0602" w:rsidRDefault="004B0602" w:rsidP="00276A95">
      <w:r>
        <w:separator/>
      </w:r>
    </w:p>
  </w:endnote>
  <w:endnote w:type="continuationSeparator" w:id="0">
    <w:p w14:paraId="23785A0E" w14:textId="77777777" w:rsidR="004B0602" w:rsidRDefault="004B0602" w:rsidP="00276A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B827E1" w14:textId="77777777" w:rsidR="00406E6F" w:rsidRDefault="00406E6F" w:rsidP="00406E6F">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BEFF5DF" w14:textId="77777777" w:rsidR="00406E6F" w:rsidRDefault="00406E6F" w:rsidP="00276A95">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C997C0" w14:textId="77777777" w:rsidR="00406E6F" w:rsidRDefault="00406E6F" w:rsidP="00406E6F">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01369">
      <w:rPr>
        <w:rStyle w:val="PageNumber"/>
        <w:noProof/>
      </w:rPr>
      <w:t>1</w:t>
    </w:r>
    <w:r>
      <w:rPr>
        <w:rStyle w:val="PageNumber"/>
      </w:rPr>
      <w:fldChar w:fldCharType="end"/>
    </w:r>
  </w:p>
  <w:p w14:paraId="6AB5E2C5" w14:textId="77777777" w:rsidR="00406E6F" w:rsidRDefault="00406E6F" w:rsidP="00276A95">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847031B" w14:textId="77777777" w:rsidR="004B0602" w:rsidRDefault="004B0602" w:rsidP="00276A95">
      <w:r>
        <w:separator/>
      </w:r>
    </w:p>
  </w:footnote>
  <w:footnote w:type="continuationSeparator" w:id="0">
    <w:p w14:paraId="4BD7C2A2" w14:textId="77777777" w:rsidR="004B0602" w:rsidRDefault="004B0602" w:rsidP="00276A95">
      <w:r>
        <w:continuationSeparator/>
      </w:r>
    </w:p>
  </w:footnote>
  <w:footnote w:id="1">
    <w:p w14:paraId="5FBD64D0" w14:textId="4631A363" w:rsidR="00835FAA" w:rsidRPr="000F5B46" w:rsidRDefault="00835FAA" w:rsidP="00835FAA">
      <w:pPr>
        <w:pStyle w:val="FootnoteText"/>
        <w:rPr>
          <w:rFonts w:ascii="Times New Roman" w:hAnsi="Times New Roman" w:cs="Times New Roman"/>
        </w:rPr>
      </w:pPr>
      <w:r w:rsidRPr="000F5B46">
        <w:rPr>
          <w:rStyle w:val="FootnoteReference"/>
          <w:rFonts w:ascii="Times New Roman" w:hAnsi="Times New Roman" w:cs="Times New Roman"/>
        </w:rPr>
        <w:footnoteRef/>
      </w:r>
      <w:r w:rsidRPr="000F5B46">
        <w:rPr>
          <w:rFonts w:ascii="Times New Roman" w:hAnsi="Times New Roman" w:cs="Times New Roman"/>
        </w:rPr>
        <w:t xml:space="preserve"> He</w:t>
      </w:r>
      <w:r w:rsidR="000F5B46" w:rsidRPr="000F5B46">
        <w:rPr>
          <w:rFonts w:ascii="Times New Roman" w:hAnsi="Times New Roman" w:cs="Times New Roman"/>
        </w:rPr>
        <w:t>re we might also con</w:t>
      </w:r>
      <w:r w:rsidRPr="000F5B46">
        <w:rPr>
          <w:rFonts w:ascii="Times New Roman" w:hAnsi="Times New Roman" w:cs="Times New Roman"/>
        </w:rPr>
        <w:t xml:space="preserve">sider Black feminist epistemologies’ (cf. Hurston; Andrews; Combahee) notion of “minor empiricism,” which, akin to scientific empiricism, produces “knowledge from the senses” Andrews 2015, p. #). But in the case of minor empiricisms, “they do not take the organization of the senses, and especially the privileging of vision, as a given for converting perception to knowledge. Nor do they assume the value-neutrality of machine mediation and quantification” (Andrews 2015, p. #). </w:t>
      </w:r>
    </w:p>
    <w:p w14:paraId="45C8BF67" w14:textId="2558EE3B" w:rsidR="00835FAA" w:rsidRPr="000F5B46" w:rsidRDefault="00835FAA">
      <w:pPr>
        <w:pStyle w:val="FootnoteText"/>
        <w:rPr>
          <w:rFonts w:ascii="Times New Roman" w:hAnsi="Times New Roman" w:cs="Times New Roman"/>
        </w:rPr>
      </w:pP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15C6E43"/>
    <w:multiLevelType w:val="multilevel"/>
    <w:tmpl w:val="B9B871A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
    <w:nsid w:val="28C670F0"/>
    <w:multiLevelType w:val="hybridMultilevel"/>
    <w:tmpl w:val="C76AADC6"/>
    <w:lvl w:ilvl="0" w:tplc="A3FED93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308F0B30"/>
    <w:multiLevelType w:val="hybridMultilevel"/>
    <w:tmpl w:val="1458E0F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3253615F"/>
    <w:multiLevelType w:val="hybridMultilevel"/>
    <w:tmpl w:val="86829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AB0772D"/>
    <w:multiLevelType w:val="multilevel"/>
    <w:tmpl w:val="A7222F0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5">
    <w:nsid w:val="4F3A31BA"/>
    <w:multiLevelType w:val="hybridMultilevel"/>
    <w:tmpl w:val="D60040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537A2585"/>
    <w:multiLevelType w:val="hybridMultilevel"/>
    <w:tmpl w:val="4A6215D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7995205D"/>
    <w:multiLevelType w:val="multilevel"/>
    <w:tmpl w:val="8D34832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num w:numId="1">
    <w:abstractNumId w:val="3"/>
  </w:num>
  <w:num w:numId="2">
    <w:abstractNumId w:val="2"/>
  </w:num>
  <w:num w:numId="3">
    <w:abstractNumId w:val="5"/>
  </w:num>
  <w:num w:numId="4">
    <w:abstractNumId w:val="6"/>
  </w:num>
  <w:num w:numId="5">
    <w:abstractNumId w:val="0"/>
  </w:num>
  <w:num w:numId="6">
    <w:abstractNumId w:val="4"/>
  </w:num>
  <w:num w:numId="7">
    <w:abstractNumId w:val="7"/>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6E40"/>
    <w:rsid w:val="000023B2"/>
    <w:rsid w:val="00012F14"/>
    <w:rsid w:val="000376A2"/>
    <w:rsid w:val="00051BF2"/>
    <w:rsid w:val="00052743"/>
    <w:rsid w:val="00052925"/>
    <w:rsid w:val="00052EA9"/>
    <w:rsid w:val="00055145"/>
    <w:rsid w:val="00057A37"/>
    <w:rsid w:val="00057F40"/>
    <w:rsid w:val="0006457B"/>
    <w:rsid w:val="000656DC"/>
    <w:rsid w:val="000A1F3B"/>
    <w:rsid w:val="000A757D"/>
    <w:rsid w:val="000C1161"/>
    <w:rsid w:val="000F5B46"/>
    <w:rsid w:val="000F7946"/>
    <w:rsid w:val="001315D1"/>
    <w:rsid w:val="001412AA"/>
    <w:rsid w:val="00150125"/>
    <w:rsid w:val="001839DF"/>
    <w:rsid w:val="00190A09"/>
    <w:rsid w:val="001A06AB"/>
    <w:rsid w:val="001A5A52"/>
    <w:rsid w:val="001B615B"/>
    <w:rsid w:val="001C2341"/>
    <w:rsid w:val="001C6E40"/>
    <w:rsid w:val="00210FF9"/>
    <w:rsid w:val="002221B6"/>
    <w:rsid w:val="0022500D"/>
    <w:rsid w:val="002312C3"/>
    <w:rsid w:val="00231821"/>
    <w:rsid w:val="0024165E"/>
    <w:rsid w:val="00266CA1"/>
    <w:rsid w:val="00267BDB"/>
    <w:rsid w:val="002715DD"/>
    <w:rsid w:val="00276A95"/>
    <w:rsid w:val="00283DFD"/>
    <w:rsid w:val="002C3934"/>
    <w:rsid w:val="002D33A6"/>
    <w:rsid w:val="002E09F1"/>
    <w:rsid w:val="002F0B4E"/>
    <w:rsid w:val="002F1AAE"/>
    <w:rsid w:val="00333126"/>
    <w:rsid w:val="00337AE0"/>
    <w:rsid w:val="00341523"/>
    <w:rsid w:val="00341577"/>
    <w:rsid w:val="003424E0"/>
    <w:rsid w:val="00376644"/>
    <w:rsid w:val="003A1D65"/>
    <w:rsid w:val="003B5E93"/>
    <w:rsid w:val="003E2B9D"/>
    <w:rsid w:val="003E461A"/>
    <w:rsid w:val="003F1323"/>
    <w:rsid w:val="003F5906"/>
    <w:rsid w:val="003F744D"/>
    <w:rsid w:val="00406E6F"/>
    <w:rsid w:val="00413E0B"/>
    <w:rsid w:val="0046195F"/>
    <w:rsid w:val="004879D3"/>
    <w:rsid w:val="00487A4A"/>
    <w:rsid w:val="00494561"/>
    <w:rsid w:val="00496CEA"/>
    <w:rsid w:val="004A5B56"/>
    <w:rsid w:val="004B0602"/>
    <w:rsid w:val="004B38A8"/>
    <w:rsid w:val="004D21C5"/>
    <w:rsid w:val="004D7BEB"/>
    <w:rsid w:val="004E5221"/>
    <w:rsid w:val="004F0B1D"/>
    <w:rsid w:val="005069FA"/>
    <w:rsid w:val="00522553"/>
    <w:rsid w:val="005245A1"/>
    <w:rsid w:val="00596DAB"/>
    <w:rsid w:val="005C0326"/>
    <w:rsid w:val="005C2682"/>
    <w:rsid w:val="005C5CA3"/>
    <w:rsid w:val="005F4E9D"/>
    <w:rsid w:val="00601369"/>
    <w:rsid w:val="00601B4A"/>
    <w:rsid w:val="006024E2"/>
    <w:rsid w:val="00603843"/>
    <w:rsid w:val="00631DCA"/>
    <w:rsid w:val="0064072F"/>
    <w:rsid w:val="00681250"/>
    <w:rsid w:val="00681E02"/>
    <w:rsid w:val="00694D5C"/>
    <w:rsid w:val="006A6DC9"/>
    <w:rsid w:val="006B5EA2"/>
    <w:rsid w:val="006C4040"/>
    <w:rsid w:val="006D255D"/>
    <w:rsid w:val="007241A3"/>
    <w:rsid w:val="00736700"/>
    <w:rsid w:val="00742486"/>
    <w:rsid w:val="007524B3"/>
    <w:rsid w:val="00792EA1"/>
    <w:rsid w:val="007A7123"/>
    <w:rsid w:val="007B055C"/>
    <w:rsid w:val="007B1AB3"/>
    <w:rsid w:val="007B6E94"/>
    <w:rsid w:val="007B7C64"/>
    <w:rsid w:val="007D4109"/>
    <w:rsid w:val="007E4F25"/>
    <w:rsid w:val="007F3C00"/>
    <w:rsid w:val="007F5C2E"/>
    <w:rsid w:val="00824575"/>
    <w:rsid w:val="00835FAA"/>
    <w:rsid w:val="00864742"/>
    <w:rsid w:val="00887126"/>
    <w:rsid w:val="008A7CBE"/>
    <w:rsid w:val="008C7B7A"/>
    <w:rsid w:val="008E68A5"/>
    <w:rsid w:val="008F1BC9"/>
    <w:rsid w:val="008F5A1D"/>
    <w:rsid w:val="008F741F"/>
    <w:rsid w:val="00901C2A"/>
    <w:rsid w:val="00912FAE"/>
    <w:rsid w:val="009136C6"/>
    <w:rsid w:val="009564EA"/>
    <w:rsid w:val="009649A3"/>
    <w:rsid w:val="0098710E"/>
    <w:rsid w:val="009B2BEE"/>
    <w:rsid w:val="009B5EC8"/>
    <w:rsid w:val="009C6B9C"/>
    <w:rsid w:val="009C6F8B"/>
    <w:rsid w:val="009D7E42"/>
    <w:rsid w:val="009E164B"/>
    <w:rsid w:val="009E396C"/>
    <w:rsid w:val="009F051E"/>
    <w:rsid w:val="00A00605"/>
    <w:rsid w:val="00A07FE3"/>
    <w:rsid w:val="00A3270C"/>
    <w:rsid w:val="00A35BD5"/>
    <w:rsid w:val="00A413B1"/>
    <w:rsid w:val="00A51C2C"/>
    <w:rsid w:val="00A63A36"/>
    <w:rsid w:val="00A67BA6"/>
    <w:rsid w:val="00A872B1"/>
    <w:rsid w:val="00A95F7B"/>
    <w:rsid w:val="00AA0BE4"/>
    <w:rsid w:val="00AC4681"/>
    <w:rsid w:val="00AD2D9E"/>
    <w:rsid w:val="00AE6F32"/>
    <w:rsid w:val="00B2266A"/>
    <w:rsid w:val="00B279FA"/>
    <w:rsid w:val="00B31D9D"/>
    <w:rsid w:val="00B37606"/>
    <w:rsid w:val="00B66432"/>
    <w:rsid w:val="00B71599"/>
    <w:rsid w:val="00B80A99"/>
    <w:rsid w:val="00B957DD"/>
    <w:rsid w:val="00BA6FC3"/>
    <w:rsid w:val="00BB2F08"/>
    <w:rsid w:val="00BB4AB8"/>
    <w:rsid w:val="00BF6CCA"/>
    <w:rsid w:val="00C328EA"/>
    <w:rsid w:val="00C32C13"/>
    <w:rsid w:val="00C40245"/>
    <w:rsid w:val="00C51BA2"/>
    <w:rsid w:val="00C72930"/>
    <w:rsid w:val="00C77E9B"/>
    <w:rsid w:val="00C830E0"/>
    <w:rsid w:val="00CA3879"/>
    <w:rsid w:val="00CA3D8A"/>
    <w:rsid w:val="00CA3D9B"/>
    <w:rsid w:val="00CB315C"/>
    <w:rsid w:val="00CC023E"/>
    <w:rsid w:val="00CD2E72"/>
    <w:rsid w:val="00CE1C6F"/>
    <w:rsid w:val="00CF2292"/>
    <w:rsid w:val="00D154B5"/>
    <w:rsid w:val="00D200F1"/>
    <w:rsid w:val="00D23A2B"/>
    <w:rsid w:val="00D41A8E"/>
    <w:rsid w:val="00D535C0"/>
    <w:rsid w:val="00D85F1D"/>
    <w:rsid w:val="00D9164D"/>
    <w:rsid w:val="00D92A71"/>
    <w:rsid w:val="00DA5438"/>
    <w:rsid w:val="00DC0F67"/>
    <w:rsid w:val="00DC48D9"/>
    <w:rsid w:val="00DC7554"/>
    <w:rsid w:val="00DE3B28"/>
    <w:rsid w:val="00DF20A6"/>
    <w:rsid w:val="00E25621"/>
    <w:rsid w:val="00E25AB5"/>
    <w:rsid w:val="00E53AF2"/>
    <w:rsid w:val="00E60672"/>
    <w:rsid w:val="00E713BF"/>
    <w:rsid w:val="00E828BA"/>
    <w:rsid w:val="00E86DC4"/>
    <w:rsid w:val="00EA3466"/>
    <w:rsid w:val="00EC4262"/>
    <w:rsid w:val="00EC6000"/>
    <w:rsid w:val="00ED2280"/>
    <w:rsid w:val="00EE61F7"/>
    <w:rsid w:val="00F04300"/>
    <w:rsid w:val="00F11C64"/>
    <w:rsid w:val="00F13150"/>
    <w:rsid w:val="00F132F5"/>
    <w:rsid w:val="00F16788"/>
    <w:rsid w:val="00F355F2"/>
    <w:rsid w:val="00F36F27"/>
    <w:rsid w:val="00F43F68"/>
    <w:rsid w:val="00F538C6"/>
    <w:rsid w:val="00F5703A"/>
    <w:rsid w:val="00F578C0"/>
    <w:rsid w:val="00F74196"/>
    <w:rsid w:val="00F74865"/>
    <w:rsid w:val="00FD19B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C5F842"/>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052743"/>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0A757D"/>
    <w:pPr>
      <w:ind w:left="720"/>
      <w:contextualSpacing/>
    </w:pPr>
    <w:rPr>
      <w:rFonts w:eastAsiaTheme="minorEastAsia"/>
    </w:rPr>
  </w:style>
  <w:style w:type="character" w:styleId="Hyperlink">
    <w:name w:val="Hyperlink"/>
    <w:basedOn w:val="DefaultParagraphFont"/>
    <w:uiPriority w:val="99"/>
    <w:unhideWhenUsed/>
    <w:rsid w:val="000A757D"/>
    <w:rPr>
      <w:color w:val="0563C1" w:themeColor="hyperlink"/>
      <w:u w:val="single"/>
    </w:rPr>
  </w:style>
  <w:style w:type="paragraph" w:styleId="Footer">
    <w:name w:val="footer"/>
    <w:basedOn w:val="Normal"/>
    <w:link w:val="FooterChar"/>
    <w:uiPriority w:val="99"/>
    <w:unhideWhenUsed/>
    <w:rsid w:val="00276A95"/>
    <w:pPr>
      <w:tabs>
        <w:tab w:val="center" w:pos="4680"/>
        <w:tab w:val="right" w:pos="9360"/>
      </w:tabs>
    </w:pPr>
  </w:style>
  <w:style w:type="character" w:customStyle="1" w:styleId="FooterChar">
    <w:name w:val="Footer Char"/>
    <w:basedOn w:val="DefaultParagraphFont"/>
    <w:link w:val="Footer"/>
    <w:uiPriority w:val="99"/>
    <w:rsid w:val="00276A95"/>
  </w:style>
  <w:style w:type="character" w:styleId="PageNumber">
    <w:name w:val="page number"/>
    <w:basedOn w:val="DefaultParagraphFont"/>
    <w:uiPriority w:val="99"/>
    <w:semiHidden/>
    <w:unhideWhenUsed/>
    <w:rsid w:val="00276A95"/>
  </w:style>
  <w:style w:type="paragraph" w:styleId="BalloonText">
    <w:name w:val="Balloon Text"/>
    <w:basedOn w:val="Normal"/>
    <w:link w:val="BalloonTextChar"/>
    <w:uiPriority w:val="99"/>
    <w:semiHidden/>
    <w:unhideWhenUsed/>
    <w:rsid w:val="00681250"/>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681250"/>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341577"/>
    <w:rPr>
      <w:sz w:val="18"/>
      <w:szCs w:val="18"/>
    </w:rPr>
  </w:style>
  <w:style w:type="paragraph" w:styleId="CommentText">
    <w:name w:val="annotation text"/>
    <w:basedOn w:val="Normal"/>
    <w:link w:val="CommentTextChar"/>
    <w:uiPriority w:val="99"/>
    <w:semiHidden/>
    <w:unhideWhenUsed/>
    <w:rsid w:val="00341577"/>
  </w:style>
  <w:style w:type="character" w:customStyle="1" w:styleId="CommentTextChar">
    <w:name w:val="Comment Text Char"/>
    <w:basedOn w:val="DefaultParagraphFont"/>
    <w:link w:val="CommentText"/>
    <w:uiPriority w:val="99"/>
    <w:semiHidden/>
    <w:rsid w:val="00341577"/>
  </w:style>
  <w:style w:type="paragraph" w:styleId="CommentSubject">
    <w:name w:val="annotation subject"/>
    <w:basedOn w:val="CommentText"/>
    <w:next w:val="CommentText"/>
    <w:link w:val="CommentSubjectChar"/>
    <w:uiPriority w:val="99"/>
    <w:semiHidden/>
    <w:unhideWhenUsed/>
    <w:rsid w:val="00341577"/>
    <w:rPr>
      <w:b/>
      <w:bCs/>
      <w:sz w:val="20"/>
      <w:szCs w:val="20"/>
    </w:rPr>
  </w:style>
  <w:style w:type="character" w:customStyle="1" w:styleId="CommentSubjectChar">
    <w:name w:val="Comment Subject Char"/>
    <w:basedOn w:val="CommentTextChar"/>
    <w:link w:val="CommentSubject"/>
    <w:uiPriority w:val="99"/>
    <w:semiHidden/>
    <w:rsid w:val="00341577"/>
    <w:rPr>
      <w:b/>
      <w:bCs/>
      <w:sz w:val="20"/>
      <w:szCs w:val="20"/>
    </w:rPr>
  </w:style>
  <w:style w:type="paragraph" w:styleId="FootnoteText">
    <w:name w:val="footnote text"/>
    <w:basedOn w:val="Normal"/>
    <w:link w:val="FootnoteTextChar"/>
    <w:uiPriority w:val="99"/>
    <w:unhideWhenUsed/>
    <w:rsid w:val="00835FAA"/>
  </w:style>
  <w:style w:type="character" w:customStyle="1" w:styleId="FootnoteTextChar">
    <w:name w:val="Footnote Text Char"/>
    <w:basedOn w:val="DefaultParagraphFont"/>
    <w:link w:val="FootnoteText"/>
    <w:uiPriority w:val="99"/>
    <w:rsid w:val="00835FAA"/>
  </w:style>
  <w:style w:type="character" w:styleId="FootnoteReference">
    <w:name w:val="footnote reference"/>
    <w:basedOn w:val="DefaultParagraphFont"/>
    <w:uiPriority w:val="99"/>
    <w:unhideWhenUsed/>
    <w:rsid w:val="00835FA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0461082">
      <w:bodyDiv w:val="1"/>
      <w:marLeft w:val="0"/>
      <w:marRight w:val="0"/>
      <w:marTop w:val="0"/>
      <w:marBottom w:val="0"/>
      <w:divBdr>
        <w:top w:val="none" w:sz="0" w:space="0" w:color="auto"/>
        <w:left w:val="none" w:sz="0" w:space="0" w:color="auto"/>
        <w:bottom w:val="none" w:sz="0" w:space="0" w:color="auto"/>
        <w:right w:val="none" w:sz="0" w:space="0" w:color="auto"/>
      </w:divBdr>
    </w:div>
    <w:div w:id="507987620">
      <w:bodyDiv w:val="1"/>
      <w:marLeft w:val="0"/>
      <w:marRight w:val="0"/>
      <w:marTop w:val="0"/>
      <w:marBottom w:val="0"/>
      <w:divBdr>
        <w:top w:val="none" w:sz="0" w:space="0" w:color="auto"/>
        <w:left w:val="none" w:sz="0" w:space="0" w:color="auto"/>
        <w:bottom w:val="none" w:sz="0" w:space="0" w:color="auto"/>
        <w:right w:val="none" w:sz="0" w:space="0" w:color="auto"/>
      </w:divBdr>
    </w:div>
    <w:div w:id="673802314">
      <w:bodyDiv w:val="1"/>
      <w:marLeft w:val="0"/>
      <w:marRight w:val="0"/>
      <w:marTop w:val="0"/>
      <w:marBottom w:val="0"/>
      <w:divBdr>
        <w:top w:val="none" w:sz="0" w:space="0" w:color="auto"/>
        <w:left w:val="none" w:sz="0" w:space="0" w:color="auto"/>
        <w:bottom w:val="none" w:sz="0" w:space="0" w:color="auto"/>
        <w:right w:val="none" w:sz="0" w:space="0" w:color="auto"/>
      </w:divBdr>
    </w:div>
    <w:div w:id="865993452">
      <w:bodyDiv w:val="1"/>
      <w:marLeft w:val="0"/>
      <w:marRight w:val="0"/>
      <w:marTop w:val="0"/>
      <w:marBottom w:val="0"/>
      <w:divBdr>
        <w:top w:val="none" w:sz="0" w:space="0" w:color="auto"/>
        <w:left w:val="none" w:sz="0" w:space="0" w:color="auto"/>
        <w:bottom w:val="none" w:sz="0" w:space="0" w:color="auto"/>
        <w:right w:val="none" w:sz="0" w:space="0" w:color="auto"/>
      </w:divBdr>
    </w:div>
    <w:div w:id="879173263">
      <w:bodyDiv w:val="1"/>
      <w:marLeft w:val="0"/>
      <w:marRight w:val="0"/>
      <w:marTop w:val="0"/>
      <w:marBottom w:val="0"/>
      <w:divBdr>
        <w:top w:val="none" w:sz="0" w:space="0" w:color="auto"/>
        <w:left w:val="none" w:sz="0" w:space="0" w:color="auto"/>
        <w:bottom w:val="none" w:sz="0" w:space="0" w:color="auto"/>
        <w:right w:val="none" w:sz="0" w:space="0" w:color="auto"/>
      </w:divBdr>
    </w:div>
    <w:div w:id="1568152725">
      <w:bodyDiv w:val="1"/>
      <w:marLeft w:val="0"/>
      <w:marRight w:val="0"/>
      <w:marTop w:val="0"/>
      <w:marBottom w:val="0"/>
      <w:divBdr>
        <w:top w:val="none" w:sz="0" w:space="0" w:color="auto"/>
        <w:left w:val="none" w:sz="0" w:space="0" w:color="auto"/>
        <w:bottom w:val="none" w:sz="0" w:space="0" w:color="auto"/>
        <w:right w:val="none" w:sz="0" w:space="0" w:color="auto"/>
      </w:divBdr>
    </w:div>
    <w:div w:id="1601180334">
      <w:bodyDiv w:val="1"/>
      <w:marLeft w:val="0"/>
      <w:marRight w:val="0"/>
      <w:marTop w:val="0"/>
      <w:marBottom w:val="0"/>
      <w:divBdr>
        <w:top w:val="none" w:sz="0" w:space="0" w:color="auto"/>
        <w:left w:val="none" w:sz="0" w:space="0" w:color="auto"/>
        <w:bottom w:val="none" w:sz="0" w:space="0" w:color="auto"/>
        <w:right w:val="none" w:sz="0" w:space="0" w:color="auto"/>
      </w:divBdr>
    </w:div>
    <w:div w:id="17501496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footer" Target="footer1.xml"/><Relationship Id="rId17" Type="http://schemas.openxmlformats.org/officeDocument/2006/relationships/footer" Target="footer2.xml"/><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10"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7BAA88A2-1F0A-C348-A807-D873FF8230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Pages>
  <Words>1760</Words>
  <Characters>9704</Characters>
  <Application>Microsoft Macintosh Word</Application>
  <DocSecurity>0</DocSecurity>
  <Lines>176</Lines>
  <Paragraphs>51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11413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Teston, Christa B.</dc:creator>
  <cp:keywords/>
  <dc:description/>
  <cp:lastModifiedBy>Teston, Christa B.</cp:lastModifiedBy>
  <cp:revision>2</cp:revision>
  <dcterms:created xsi:type="dcterms:W3CDTF">2018-08-06T21:39:00Z</dcterms:created>
  <dcterms:modified xsi:type="dcterms:W3CDTF">2018-08-06T21:39:00Z</dcterms:modified>
</cp:coreProperties>
</file>