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4F" w:rsidRPr="001B5881" w:rsidRDefault="00FF0569" w:rsidP="00227702">
      <w:pPr>
        <w:spacing w:after="240" w:line="240" w:lineRule="auto"/>
        <w:ind w:left="-360" w:right="-547"/>
        <w:rPr>
          <w:rFonts w:ascii="Akzidenz-Grotesk Std Regular" w:hAnsi="Akzidenz-Grotesk Std Regular" w:cs="Arial"/>
        </w:rPr>
      </w:pPr>
      <w:r w:rsidRPr="00FF0569">
        <w:rPr>
          <w:rFonts w:ascii="Akzidenz-Grotesk Std Regular" w:hAnsi="Akzidenz-Grotesk Std Regular" w:cs="Arial"/>
          <w:bCs/>
          <w:color w:val="000000"/>
        </w:rPr>
        <w:t xml:space="preserve">The American Red Cross asks eligible donors to choose </w:t>
      </w:r>
      <w:r w:rsidR="00B0193C">
        <w:rPr>
          <w:rFonts w:ascii="Akzidenz-Grotesk Std Regular" w:hAnsi="Akzidenz-Grotesk Std Regular" w:cs="Arial"/>
          <w:bCs/>
          <w:color w:val="000000"/>
        </w:rPr>
        <w:t>their</w:t>
      </w:r>
      <w:r w:rsidRPr="00FF0569">
        <w:rPr>
          <w:rFonts w:ascii="Akzidenz-Grotesk Std Regular" w:hAnsi="Akzidenz-Grotesk Std Regular" w:cs="Arial"/>
          <w:bCs/>
          <w:color w:val="000000"/>
        </w:rPr>
        <w:t xml:space="preserve"> day to give blood during its summer awareness campaign, officially sponsored by Suburban Propane.</w:t>
      </w:r>
      <w:r w:rsidRPr="00FF0569">
        <w:rPr>
          <w:rFonts w:ascii="Akzidenz-Grotesk Std Regular" w:hAnsi="Akzidenz-Grotesk Std Regular" w:cs="Arial"/>
        </w:rPr>
        <w:t xml:space="preserve"> Below are key messages that you can relay to your donors while scheduling appointments.</w:t>
      </w:r>
    </w:p>
    <w:p w:rsidR="00FB6845" w:rsidRDefault="008A79CB" w:rsidP="00227702">
      <w:pPr>
        <w:spacing w:after="120"/>
        <w:ind w:left="-360" w:right="-547"/>
        <w:rPr>
          <w:rFonts w:ascii="Akzidenz-Grotesk Std Regular" w:hAnsi="Akzidenz-Grotesk Std Regular" w:cs="Arial"/>
          <w:b/>
          <w:bCs/>
          <w:color w:val="FF0000"/>
          <w:sz w:val="24"/>
          <w:szCs w:val="24"/>
        </w:rPr>
      </w:pPr>
      <w:r>
        <w:rPr>
          <w:rFonts w:ascii="Akzidenz-Grotesk Std Regular" w:hAnsi="Akzidenz-Grotesk Std Regular" w:cs="Arial"/>
          <w:b/>
          <w:bCs/>
          <w:color w:val="FF0000"/>
          <w:sz w:val="24"/>
          <w:szCs w:val="24"/>
        </w:rPr>
        <w:t>KEY MESSAGES</w:t>
      </w:r>
      <w:r w:rsidR="00FB6845">
        <w:rPr>
          <w:rFonts w:ascii="Akzidenz-Grotesk Std Regular" w:hAnsi="Akzidenz-Grotesk Std Regular" w:cs="Arial"/>
          <w:b/>
          <w:bCs/>
          <w:color w:val="FF0000"/>
          <w:sz w:val="24"/>
          <w:szCs w:val="24"/>
        </w:rPr>
        <w:t xml:space="preserve"> </w:t>
      </w:r>
    </w:p>
    <w:p w:rsidR="00A04B35" w:rsidRPr="00541450" w:rsidRDefault="00541450" w:rsidP="00541450">
      <w:pPr>
        <w:pStyle w:val="Default"/>
        <w:numPr>
          <w:ilvl w:val="0"/>
          <w:numId w:val="19"/>
        </w:numPr>
        <w:tabs>
          <w:tab w:val="left" w:pos="1080"/>
        </w:tabs>
        <w:spacing w:after="80"/>
        <w:ind w:right="360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The Red Cross is urging blood donors </w:t>
      </w:r>
      <w:r w:rsidR="000655AE">
        <w:rPr>
          <w:rFonts w:cs="Arial"/>
          <w:bCs/>
          <w:color w:val="000000" w:themeColor="text1"/>
          <w:sz w:val="22"/>
          <w:szCs w:val="22"/>
        </w:rPr>
        <w:t xml:space="preserve">with all blood types </w:t>
      </w:r>
      <w:r>
        <w:rPr>
          <w:rFonts w:cs="Arial"/>
          <w:bCs/>
          <w:color w:val="000000" w:themeColor="text1"/>
          <w:sz w:val="22"/>
          <w:szCs w:val="22"/>
        </w:rPr>
        <w:t>to give now.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</w:p>
    <w:p w:rsidR="00541450" w:rsidRPr="00541450" w:rsidRDefault="00FD4765" w:rsidP="00227702">
      <w:pPr>
        <w:pStyle w:val="Default"/>
        <w:numPr>
          <w:ilvl w:val="0"/>
          <w:numId w:val="19"/>
        </w:numPr>
        <w:tabs>
          <w:tab w:val="left" w:pos="1080"/>
        </w:tabs>
        <w:spacing w:after="80"/>
        <w:ind w:right="360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Hospital p</w:t>
      </w:r>
      <w:r w:rsidR="00541450">
        <w:rPr>
          <w:rFonts w:cs="Arial"/>
          <w:bCs/>
          <w:color w:val="000000" w:themeColor="text1"/>
          <w:sz w:val="22"/>
          <w:szCs w:val="22"/>
        </w:rPr>
        <w:t>atients don’t get a summer holiday or vacation from needing blood.</w:t>
      </w:r>
      <w:r>
        <w:rPr>
          <w:rFonts w:cs="Arial"/>
          <w:bCs/>
          <w:color w:val="000000" w:themeColor="text1"/>
          <w:sz w:val="22"/>
          <w:szCs w:val="22"/>
        </w:rPr>
        <w:t xml:space="preserve"> They are counting on donors like you.</w:t>
      </w:r>
    </w:p>
    <w:p w:rsidR="008A79CB" w:rsidRPr="008A79CB" w:rsidRDefault="00455A36" w:rsidP="00227702">
      <w:pPr>
        <w:pStyle w:val="Default"/>
        <w:numPr>
          <w:ilvl w:val="0"/>
          <w:numId w:val="19"/>
        </w:numPr>
        <w:tabs>
          <w:tab w:val="left" w:pos="1080"/>
        </w:tabs>
        <w:spacing w:after="80"/>
        <w:ind w:right="360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With many</w:t>
      </w:r>
      <w:r w:rsidR="00A04B35" w:rsidRPr="00A04B35">
        <w:rPr>
          <w:rFonts w:cs="Arial"/>
          <w:sz w:val="22"/>
          <w:szCs w:val="22"/>
        </w:rPr>
        <w:t xml:space="preserve"> </w:t>
      </w:r>
      <w:r w:rsidR="00A04B35">
        <w:rPr>
          <w:rFonts w:cs="Arial"/>
          <w:sz w:val="22"/>
          <w:szCs w:val="22"/>
        </w:rPr>
        <w:t>donors vacationing</w:t>
      </w:r>
      <w:r w:rsidR="00FD4765">
        <w:rPr>
          <w:rFonts w:cs="Arial"/>
          <w:sz w:val="22"/>
          <w:szCs w:val="22"/>
        </w:rPr>
        <w:t xml:space="preserve"> and </w:t>
      </w:r>
      <w:r>
        <w:rPr>
          <w:rFonts w:cs="Arial"/>
          <w:sz w:val="22"/>
          <w:szCs w:val="22"/>
        </w:rPr>
        <w:t xml:space="preserve">schools that host blood drives on break, </w:t>
      </w:r>
      <w:r w:rsidR="00FD4765">
        <w:rPr>
          <w:rFonts w:cs="Arial"/>
          <w:sz w:val="22"/>
          <w:szCs w:val="22"/>
        </w:rPr>
        <w:t>July</w:t>
      </w:r>
      <w:r>
        <w:rPr>
          <w:rFonts w:cs="Arial"/>
          <w:sz w:val="22"/>
          <w:szCs w:val="22"/>
        </w:rPr>
        <w:t xml:space="preserve"> is an especially difficult time to collect enough blood donations to meet the needs of patients</w:t>
      </w:r>
      <w:r w:rsidR="008A79CB" w:rsidRPr="008A79CB">
        <w:rPr>
          <w:rFonts w:cs="Arial"/>
          <w:sz w:val="22"/>
          <w:szCs w:val="22"/>
        </w:rPr>
        <w:t xml:space="preserve">. </w:t>
      </w:r>
    </w:p>
    <w:p w:rsidR="0088076F" w:rsidRPr="005F59BB" w:rsidRDefault="000655AE" w:rsidP="00A04B35">
      <w:pPr>
        <w:pStyle w:val="Default"/>
        <w:numPr>
          <w:ilvl w:val="0"/>
          <w:numId w:val="19"/>
        </w:numPr>
        <w:tabs>
          <w:tab w:val="left" w:pos="1080"/>
        </w:tabs>
        <w:spacing w:after="60"/>
        <w:ind w:right="360"/>
        <w:rPr>
          <w:rFonts w:cs="Arial"/>
          <w:bCs/>
          <w:color w:val="000000" w:themeColor="text1"/>
          <w:sz w:val="22"/>
          <w:szCs w:val="22"/>
        </w:rPr>
      </w:pPr>
      <w:r w:rsidRPr="005F59BB">
        <w:rPr>
          <w:rFonts w:eastAsia="Times New Roman" w:cs="Arial"/>
          <w:sz w:val="22"/>
          <w:szCs w:val="22"/>
        </w:rPr>
        <w:t>Can we count on you to schedule an appointment to give?</w:t>
      </w:r>
    </w:p>
    <w:p w:rsidR="008A79CB" w:rsidRPr="008A79CB" w:rsidRDefault="008A79CB" w:rsidP="00A04B35">
      <w:pPr>
        <w:pStyle w:val="Default"/>
        <w:numPr>
          <w:ilvl w:val="0"/>
          <w:numId w:val="19"/>
        </w:numPr>
        <w:tabs>
          <w:tab w:val="left" w:pos="1080"/>
        </w:tabs>
        <w:spacing w:after="60"/>
        <w:ind w:right="360"/>
        <w:rPr>
          <w:rStyle w:val="Strong"/>
          <w:rFonts w:ascii="Akzidenz-Grotesk Std Regular" w:hAnsi="Akzidenz-Grotesk Std Regular" w:cs="Arial"/>
          <w:b w:val="0"/>
          <w:color w:val="000000" w:themeColor="text1"/>
          <w:sz w:val="22"/>
          <w:szCs w:val="22"/>
        </w:rPr>
      </w:pPr>
      <w:r w:rsidRPr="000655AE">
        <w:rPr>
          <w:rStyle w:val="Strong"/>
          <w:rFonts w:ascii="Akzidenz-Grotesk Std Regular" w:eastAsia="MS Mincho" w:hAnsi="Akzidenz-Grotesk Std Regular" w:cs="Arial"/>
          <w:b w:val="0"/>
          <w:sz w:val="22"/>
          <w:szCs w:val="22"/>
          <w:lang w:eastAsia="ja-JP"/>
        </w:rPr>
        <w:t xml:space="preserve">[FOR DRIVES WITH DOUBLE RED CELL DONATIONS ONLY] </w:t>
      </w:r>
      <w:r>
        <w:rPr>
          <w:rStyle w:val="Strong"/>
          <w:rFonts w:ascii="Akzidenz-Grotesk Std Regular" w:eastAsia="MS Mincho" w:hAnsi="Akzidenz-Grotesk Std Regular" w:cs="Arial"/>
          <w:b w:val="0"/>
          <w:sz w:val="22"/>
          <w:szCs w:val="22"/>
          <w:lang w:eastAsia="ja-JP"/>
        </w:rPr>
        <w:t>Eligible donors with</w:t>
      </w:r>
      <w:r>
        <w:rPr>
          <w:rStyle w:val="Strong"/>
          <w:rFonts w:ascii="Akzidenz-Grotesk Std Regular" w:hAnsi="Akzidenz-Grotesk Std Regular" w:cs="Arial"/>
          <w:b w:val="0"/>
          <w:color w:val="000000" w:themeColor="text1"/>
          <w:sz w:val="22"/>
          <w:szCs w:val="22"/>
        </w:rPr>
        <w:br/>
      </w:r>
      <w:r w:rsidRPr="008A79CB">
        <w:rPr>
          <w:rStyle w:val="Strong"/>
          <w:rFonts w:ascii="Akzidenz-Grotesk Std Regular" w:eastAsia="MS Mincho" w:hAnsi="Akzidenz-Grotesk Std Regular" w:cs="Arial"/>
          <w:b w:val="0"/>
          <w:sz w:val="22"/>
          <w:szCs w:val="22"/>
          <w:lang w:eastAsia="ja-JP"/>
        </w:rPr>
        <w:t xml:space="preserve">types O, B negative or </w:t>
      </w:r>
      <w:proofErr w:type="gramStart"/>
      <w:r w:rsidRPr="008A79CB">
        <w:rPr>
          <w:rStyle w:val="Strong"/>
          <w:rFonts w:ascii="Akzidenz-Grotesk Std Regular" w:eastAsia="MS Mincho" w:hAnsi="Akzidenz-Grotesk Std Regular" w:cs="Arial"/>
          <w:b w:val="0"/>
          <w:sz w:val="22"/>
          <w:szCs w:val="22"/>
          <w:lang w:eastAsia="ja-JP"/>
        </w:rPr>
        <w:t>A</w:t>
      </w:r>
      <w:proofErr w:type="gramEnd"/>
      <w:r w:rsidRPr="008A79CB">
        <w:rPr>
          <w:rStyle w:val="Strong"/>
          <w:rFonts w:ascii="Akzidenz-Grotesk Std Regular" w:eastAsia="MS Mincho" w:hAnsi="Akzidenz-Grotesk Std Regular" w:cs="Arial"/>
          <w:b w:val="0"/>
          <w:sz w:val="22"/>
          <w:szCs w:val="22"/>
          <w:lang w:eastAsia="ja-JP"/>
        </w:rPr>
        <w:t xml:space="preserve"> negative blood are encouraged to give double red cells.</w:t>
      </w:r>
    </w:p>
    <w:p w:rsidR="008A79CB" w:rsidRPr="008A79CB" w:rsidRDefault="008A79CB" w:rsidP="00A04B35">
      <w:pPr>
        <w:pStyle w:val="Default"/>
        <w:numPr>
          <w:ilvl w:val="1"/>
          <w:numId w:val="19"/>
        </w:numPr>
        <w:tabs>
          <w:tab w:val="left" w:pos="1080"/>
        </w:tabs>
        <w:spacing w:after="60"/>
        <w:ind w:right="360"/>
        <w:rPr>
          <w:rStyle w:val="Strong"/>
          <w:rFonts w:ascii="Akzidenz-Grotesk Std Regular" w:hAnsi="Akzidenz-Grotesk Std Regular" w:cs="Arial"/>
          <w:b w:val="0"/>
          <w:color w:val="000000" w:themeColor="text1"/>
          <w:sz w:val="22"/>
          <w:szCs w:val="22"/>
        </w:rPr>
      </w:pPr>
      <w:r w:rsidRPr="008A79CB">
        <w:rPr>
          <w:rFonts w:cs="Arial"/>
          <w:sz w:val="22"/>
          <w:szCs w:val="22"/>
        </w:rPr>
        <w:t>During a double red cell donation, two units of red blood cells are collected while most of the plasma and platelets are returned to the donor.</w:t>
      </w:r>
    </w:p>
    <w:p w:rsidR="008A79CB" w:rsidRPr="008A79CB" w:rsidRDefault="00455A36" w:rsidP="00A04B35">
      <w:pPr>
        <w:pStyle w:val="Default"/>
        <w:numPr>
          <w:ilvl w:val="1"/>
          <w:numId w:val="19"/>
        </w:numPr>
        <w:spacing w:after="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As the universal blood type, type O negative is what emergency personnel reach for in trauma situations when there isn’t time to determine a patient’s blood type.</w:t>
      </w:r>
    </w:p>
    <w:p w:rsidR="008A79CB" w:rsidRPr="008A79CB" w:rsidRDefault="008A79CB" w:rsidP="00A04B35">
      <w:pPr>
        <w:numPr>
          <w:ilvl w:val="1"/>
          <w:numId w:val="19"/>
        </w:numPr>
        <w:autoSpaceDE w:val="0"/>
        <w:autoSpaceDN w:val="0"/>
        <w:adjustRightInd w:val="0"/>
        <w:spacing w:after="60" w:line="240" w:lineRule="auto"/>
        <w:rPr>
          <w:rFonts w:ascii="Akzidenz-Grotesk Std Regular" w:hAnsi="Akzidenz-Grotesk Std Regular" w:cs="Arial"/>
          <w:color w:val="000000"/>
        </w:rPr>
      </w:pPr>
      <w:r w:rsidRPr="008A79CB">
        <w:rPr>
          <w:rFonts w:ascii="Akzidenz-Grotesk Std Regular" w:hAnsi="Akzidenz-Grotesk Std Regular" w:cs="Arial"/>
        </w:rPr>
        <w:t>Type O positive is the most common blood type and can be transfused to Rh-positive patients of any blood type.</w:t>
      </w:r>
    </w:p>
    <w:p w:rsidR="008A79CB" w:rsidRPr="008A79CB" w:rsidRDefault="008A79CB" w:rsidP="00227702">
      <w:pPr>
        <w:pStyle w:val="Default"/>
        <w:numPr>
          <w:ilvl w:val="1"/>
          <w:numId w:val="19"/>
        </w:numPr>
        <w:autoSpaceDE/>
        <w:autoSpaceDN/>
        <w:adjustRightInd/>
        <w:spacing w:after="80"/>
        <w:rPr>
          <w:rFonts w:cs="Arial"/>
          <w:b/>
          <w:sz w:val="22"/>
          <w:szCs w:val="22"/>
        </w:rPr>
      </w:pPr>
      <w:r w:rsidRPr="008A79CB">
        <w:rPr>
          <w:rFonts w:cs="Arial"/>
          <w:color w:val="auto"/>
          <w:sz w:val="22"/>
          <w:szCs w:val="22"/>
        </w:rPr>
        <w:t>Types A and B negative can be transfused to Rh-positive or negative patients.</w:t>
      </w:r>
    </w:p>
    <w:p w:rsidR="008A79CB" w:rsidRPr="00D11E4F" w:rsidRDefault="008A79CB" w:rsidP="008A79CB">
      <w:pPr>
        <w:pStyle w:val="Default"/>
        <w:ind w:left="360" w:right="-450"/>
        <w:rPr>
          <w:sz w:val="12"/>
          <w:szCs w:val="12"/>
        </w:rPr>
      </w:pPr>
    </w:p>
    <w:p w:rsidR="00455A36" w:rsidRPr="00455A36" w:rsidRDefault="00AF3749" w:rsidP="00227702">
      <w:pPr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80" w:line="240" w:lineRule="auto"/>
        <w:ind w:right="360"/>
        <w:rPr>
          <w:rFonts w:ascii="Akzidenz-Grotesk Std Regular" w:eastAsia="Times New Roman" w:hAnsi="Akzidenz-Grotesk Std Regular" w:cs="Arial"/>
          <w:b/>
          <w:bCs/>
          <w:color w:val="000000" w:themeColor="text1"/>
        </w:rPr>
      </w:pPr>
      <w:r w:rsidRPr="00AF3749">
        <w:rPr>
          <w:rFonts w:ascii="Akzidenz-Grotesk Std Regular" w:eastAsia="Times New Roman" w:hAnsi="Akzidenz-Grotesk Std Regular" w:cs="Arial"/>
          <w:bCs/>
          <w:color w:val="000000" w:themeColor="text1"/>
        </w:rPr>
        <w:t>[FOR DRIVES JULY 1-5 ONLY]</w:t>
      </w:r>
      <w:r w:rsidR="00455A36" w:rsidRPr="000655AE">
        <w:rPr>
          <w:rFonts w:ascii="Akzidenz-Grotesk Std Regular" w:eastAsia="Times New Roman" w:hAnsi="Akzidenz-Grotesk Std Regular" w:cs="Arial"/>
          <w:bCs/>
          <w:color w:val="000000" w:themeColor="text1"/>
        </w:rPr>
        <w:t xml:space="preserve"> </w:t>
      </w:r>
      <w:r w:rsidR="00541450">
        <w:rPr>
          <w:rFonts w:ascii="Akzidenz-Grotesk Std Regular" w:eastAsia="Times New Roman" w:hAnsi="Akzidenz-Grotesk Std Regular" w:cs="Arial"/>
          <w:bCs/>
          <w:color w:val="000000" w:themeColor="text1"/>
        </w:rPr>
        <w:t>Those who come out to give July 1-5 will receive a limited-edition Red Cross lunch cooler, while supplies last.</w:t>
      </w:r>
    </w:p>
    <w:p w:rsidR="00455A36" w:rsidRDefault="00A04B35" w:rsidP="00227702">
      <w:pPr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80" w:line="240" w:lineRule="auto"/>
        <w:ind w:right="360"/>
        <w:rPr>
          <w:rStyle w:val="Hyperlink"/>
          <w:rFonts w:ascii="Akzidenz-Grotesk Std Regular" w:eastAsia="Times New Roman" w:hAnsi="Akzidenz-Grotesk Std Regular" w:cs="Arial"/>
          <w:b/>
          <w:bCs/>
          <w:color w:val="000000" w:themeColor="text1"/>
          <w:u w:val="none"/>
        </w:rPr>
      </w:pPr>
      <w:r>
        <w:rPr>
          <w:rFonts w:ascii="Akzidenz-Grotesk Std Regular" w:eastAsia="Times New Roman" w:hAnsi="Akzidenz-Grotesk Std Regular" w:cs="Arial"/>
          <w:color w:val="000000"/>
        </w:rPr>
        <w:t xml:space="preserve">Save time </w:t>
      </w:r>
      <w:r w:rsidR="00556B52" w:rsidRPr="00D67D89">
        <w:rPr>
          <w:rFonts w:ascii="Akzidenz-Grotesk Std Regular" w:eastAsia="Times New Roman" w:hAnsi="Akzidenz-Grotesk Std Regular" w:cs="Arial"/>
          <w:color w:val="000000"/>
        </w:rPr>
        <w:t>by using RapidPass</w:t>
      </w:r>
      <w:r>
        <w:rPr>
          <w:rFonts w:ascii="Akzidenz-Grotesk Std Regular" w:eastAsia="Times New Roman" w:hAnsi="Akzidenz-Grotesk Std Regular" w:cs="Arial"/>
          <w:color w:val="000000"/>
        </w:rPr>
        <w:t xml:space="preserve"> to complete your pre-donation reading and health history online before you come to your appointment</w:t>
      </w:r>
      <w:r w:rsidR="00556B52" w:rsidRPr="00D67D89">
        <w:rPr>
          <w:rFonts w:ascii="Akzidenz-Grotesk Std Regular" w:eastAsia="Times New Roman" w:hAnsi="Akzidenz-Grotesk Std Regular" w:cs="Arial"/>
          <w:color w:val="000000"/>
        </w:rPr>
        <w:t xml:space="preserve">. </w:t>
      </w:r>
      <w:r>
        <w:rPr>
          <w:rFonts w:ascii="Akzidenz-Grotesk Std Regular" w:eastAsia="Times New Roman" w:hAnsi="Akzidenz-Grotesk Std Regular" w:cs="Arial"/>
          <w:color w:val="000000"/>
        </w:rPr>
        <w:t xml:space="preserve">Learn more at </w:t>
      </w:r>
      <w:hyperlink r:id="rId8" w:history="1">
        <w:r w:rsidR="00556B52" w:rsidRPr="00D67D89">
          <w:rPr>
            <w:rStyle w:val="Hyperlink"/>
            <w:rFonts w:ascii="Akzidenz-Grotesk Std Regular" w:eastAsia="Times New Roman" w:hAnsi="Akzidenz-Grotesk Std Regular" w:cs="Arial"/>
          </w:rPr>
          <w:t>redcrossblood.org/RapidPass</w:t>
        </w:r>
      </w:hyperlink>
      <w:r w:rsidR="009318EE">
        <w:t>.</w:t>
      </w:r>
    </w:p>
    <w:p w:rsidR="00D67D89" w:rsidRPr="00455A36" w:rsidRDefault="00936F6E" w:rsidP="00227702">
      <w:pPr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240" w:line="240" w:lineRule="auto"/>
        <w:ind w:right="360"/>
        <w:rPr>
          <w:rFonts w:ascii="Akzidenz-Grotesk Std Regular" w:eastAsia="Times New Roman" w:hAnsi="Akzidenz-Grotesk Std Regular" w:cs="Arial"/>
          <w:b/>
          <w:bCs/>
          <w:color w:val="000000" w:themeColor="text1"/>
        </w:rPr>
      </w:pPr>
      <w:r w:rsidRPr="00455A36">
        <w:rPr>
          <w:rFonts w:ascii="Akzidenz-Grotesk Std Regular" w:hAnsi="Akzidenz-Grotesk Std Regular"/>
        </w:rPr>
        <w:t>For detailed donor eligibility questions, please call</w:t>
      </w:r>
      <w:r w:rsidR="00FA2349" w:rsidRPr="00455A36">
        <w:rPr>
          <w:rFonts w:ascii="Akzidenz-Grotesk Std Regular" w:hAnsi="Akzidenz-Grotesk Std Regular"/>
        </w:rPr>
        <w:t xml:space="preserve"> </w:t>
      </w:r>
      <w:r w:rsidRPr="00455A36">
        <w:rPr>
          <w:rFonts w:ascii="Akzidenz-Grotesk Std Regular" w:hAnsi="Akzidenz-Grotesk Std Regular"/>
        </w:rPr>
        <w:t xml:space="preserve">1-800-RED CROSS (1-800-733-2767) or visit </w:t>
      </w:r>
      <w:hyperlink r:id="rId9" w:history="1">
        <w:r w:rsidRPr="00455A36">
          <w:rPr>
            <w:rStyle w:val="Hyperlink"/>
            <w:rFonts w:ascii="Akzidenz-Grotesk Std Regular" w:hAnsi="Akzidenz-Grotesk Std Regular" w:cs="Akzidenz-Grotesk Std Regular"/>
          </w:rPr>
          <w:t>redcrossblood.org</w:t>
        </w:r>
      </w:hyperlink>
      <w:r w:rsidRPr="00455A36">
        <w:rPr>
          <w:rFonts w:ascii="Akzidenz-Grotesk Std Regular" w:hAnsi="Akzidenz-Grotesk Std Regular"/>
        </w:rPr>
        <w:t>.</w:t>
      </w:r>
    </w:p>
    <w:p w:rsidR="00D11E4F" w:rsidRPr="00FF4275" w:rsidRDefault="001B610B" w:rsidP="00227702">
      <w:pPr>
        <w:spacing w:after="120" w:line="300" w:lineRule="auto"/>
        <w:ind w:left="-360" w:right="-547"/>
        <w:rPr>
          <w:rFonts w:ascii="Akzidenz-Grotesk Std Regular" w:hAnsi="Akzidenz-Grotesk Std Regular" w:cs="Arial"/>
          <w:b/>
          <w:bCs/>
          <w:color w:val="FF0000"/>
          <w:sz w:val="24"/>
          <w:szCs w:val="24"/>
        </w:rPr>
      </w:pPr>
      <w:r w:rsidRPr="00FF4275">
        <w:rPr>
          <w:rFonts w:ascii="Akzidenz-Grotesk Std Regular" w:hAnsi="Akzidenz-Grotesk Std Regular" w:cs="Arial"/>
          <w:b/>
          <w:bCs/>
          <w:color w:val="FF0000"/>
          <w:sz w:val="24"/>
          <w:szCs w:val="24"/>
        </w:rPr>
        <w:t>YOU C</w:t>
      </w:r>
      <w:bookmarkStart w:id="0" w:name="_GoBack"/>
      <w:bookmarkEnd w:id="0"/>
      <w:r w:rsidRPr="00FF4275">
        <w:rPr>
          <w:rFonts w:ascii="Akzidenz-Grotesk Std Regular" w:hAnsi="Akzidenz-Grotesk Std Regular" w:cs="Arial"/>
          <w:b/>
          <w:bCs/>
          <w:color w:val="FF0000"/>
          <w:sz w:val="24"/>
          <w:szCs w:val="24"/>
        </w:rPr>
        <w:t>AN HELP</w:t>
      </w:r>
      <w:r w:rsidR="00552EBB" w:rsidRPr="00FF4275">
        <w:rPr>
          <w:rFonts w:ascii="Akzidenz-Grotesk Std Regular" w:hAnsi="Akzidenz-Grotesk Std Regular" w:cs="Arial"/>
          <w:b/>
          <w:bCs/>
          <w:color w:val="FF0000"/>
          <w:sz w:val="24"/>
          <w:szCs w:val="24"/>
        </w:rPr>
        <w:t>!</w:t>
      </w:r>
    </w:p>
    <w:p w:rsidR="00F008CE" w:rsidRPr="00F008CE" w:rsidRDefault="00F008CE" w:rsidP="00227702">
      <w:pPr>
        <w:pStyle w:val="ListParagraph"/>
        <w:numPr>
          <w:ilvl w:val="0"/>
          <w:numId w:val="23"/>
        </w:numPr>
        <w:spacing w:after="80" w:line="240" w:lineRule="auto"/>
        <w:ind w:left="360" w:right="-547"/>
        <w:contextualSpacing w:val="0"/>
        <w:rPr>
          <w:rFonts w:ascii="Akzidenz-Grotesk Std Regular" w:hAnsi="Akzidenz-Grotesk Std Regular" w:cs="Akzidenz-Grotesk Std Regular"/>
        </w:rPr>
      </w:pPr>
      <w:r>
        <w:rPr>
          <w:rFonts w:ascii="Akzidenz-Grotesk Std Regular" w:hAnsi="Akzidenz-Grotesk Std Regular" w:cs="Akzidenz-Grotesk Std Regular"/>
        </w:rPr>
        <w:t>Challenge your</w:t>
      </w:r>
      <w:r w:rsidR="00B0193C">
        <w:rPr>
          <w:rFonts w:ascii="Akzidenz-Grotesk Std Regular" w:hAnsi="Akzidenz-Grotesk Std Regular" w:cs="Akzidenz-Grotesk Std Regular"/>
        </w:rPr>
        <w:t xml:space="preserve"> blood drive</w:t>
      </w:r>
      <w:r>
        <w:rPr>
          <w:rFonts w:ascii="Akzidenz-Grotesk Std Regular" w:hAnsi="Akzidenz-Grotesk Std Regular" w:cs="Akzidenz-Grotesk Std Regular"/>
        </w:rPr>
        <w:t xml:space="preserve"> recruitment committee to recruit two more donors – above what is expected </w:t>
      </w:r>
      <w:r w:rsidR="00227702">
        <w:rPr>
          <w:rFonts w:ascii="Akzidenz-Grotesk Std Regular" w:hAnsi="Akzidenz-Grotesk Std Regular" w:cs="Akzidenz-Grotesk Std Regular"/>
        </w:rPr>
        <w:t>–</w:t>
      </w:r>
      <w:r w:rsidR="00B0193C">
        <w:rPr>
          <w:rFonts w:ascii="Akzidenz-Grotesk Std Regular" w:hAnsi="Akzidenz-Grotesk Std Regular" w:cs="Akzidenz-Grotesk Std Regular"/>
        </w:rPr>
        <w:t xml:space="preserve"> </w:t>
      </w:r>
      <w:r w:rsidR="00227702">
        <w:rPr>
          <w:rFonts w:ascii="Akzidenz-Grotesk Std Regular" w:hAnsi="Akzidenz-Grotesk Std Regular" w:cs="Akzidenz-Grotesk Std Regular"/>
        </w:rPr>
        <w:t>to help prevent a summer decline in blood donations.</w:t>
      </w:r>
    </w:p>
    <w:p w:rsidR="00D11E4F" w:rsidRPr="00FA2349" w:rsidRDefault="00614717" w:rsidP="00FA2349">
      <w:pPr>
        <w:pStyle w:val="ListParagraph"/>
        <w:numPr>
          <w:ilvl w:val="0"/>
          <w:numId w:val="23"/>
        </w:numPr>
        <w:spacing w:after="100" w:line="240" w:lineRule="auto"/>
        <w:ind w:left="360" w:right="-547"/>
        <w:rPr>
          <w:rFonts w:ascii="Akzidenz-Grotesk Std Regular" w:hAnsi="Akzidenz-Grotesk Std Regular" w:cs="Akzidenz-Grotesk Std Regular"/>
        </w:rPr>
      </w:pPr>
      <w:r w:rsidRPr="00FA2349">
        <w:rPr>
          <w:rFonts w:ascii="Akzidenz-Grotesk Std Regular" w:hAnsi="Akzidenz-Grotesk Std Regular" w:cs="Arial"/>
        </w:rPr>
        <w:t>P</w:t>
      </w:r>
      <w:r w:rsidR="00D11E4F" w:rsidRPr="00FA2349">
        <w:rPr>
          <w:rFonts w:ascii="Akzidenz-Grotesk Std Regular" w:hAnsi="Akzidenz-Grotesk Std Regular" w:cs="Arial"/>
        </w:rPr>
        <w:t xml:space="preserve">ost </w:t>
      </w:r>
      <w:r w:rsidRPr="00FA2349">
        <w:rPr>
          <w:rFonts w:ascii="Akzidenz-Grotesk Std Regular" w:hAnsi="Akzidenz-Grotesk Std Regular" w:cs="Arial"/>
        </w:rPr>
        <w:t>one of the messages</w:t>
      </w:r>
      <w:r w:rsidR="00B0193C" w:rsidRPr="00FA2349">
        <w:rPr>
          <w:rFonts w:ascii="Akzidenz-Grotesk Std Regular" w:hAnsi="Akzidenz-Grotesk Std Regular" w:cs="Arial"/>
        </w:rPr>
        <w:t xml:space="preserve"> below</w:t>
      </w:r>
      <w:r w:rsidRPr="00FA2349">
        <w:rPr>
          <w:rFonts w:ascii="Akzidenz-Grotesk Std Regular" w:hAnsi="Akzidenz-Grotesk Std Regular" w:cs="Arial"/>
        </w:rPr>
        <w:t xml:space="preserve"> </w:t>
      </w:r>
      <w:r w:rsidR="00D11E4F" w:rsidRPr="00FA2349">
        <w:rPr>
          <w:rFonts w:ascii="Akzidenz-Grotesk Std Regular" w:hAnsi="Akzidenz-Grotesk Std Regular" w:cs="Arial"/>
        </w:rPr>
        <w:t>to social media and ask your committee members and donors to</w:t>
      </w:r>
      <w:r w:rsidR="00FA2349">
        <w:rPr>
          <w:rFonts w:ascii="Akzidenz-Grotesk Std Regular" w:hAnsi="Akzidenz-Grotesk Std Regular" w:cs="Arial"/>
        </w:rPr>
        <w:t xml:space="preserve"> </w:t>
      </w:r>
      <w:r w:rsidR="00D11E4F" w:rsidRPr="00FA2349">
        <w:rPr>
          <w:rFonts w:ascii="Akzidenz-Grotesk Std Regular" w:hAnsi="Akzidenz-Grotesk Std Regular" w:cs="Arial"/>
        </w:rPr>
        <w:t xml:space="preserve">share: </w:t>
      </w:r>
    </w:p>
    <w:p w:rsidR="00D11E4F" w:rsidRPr="00FA2349" w:rsidRDefault="000655AE" w:rsidP="00F008CE">
      <w:pPr>
        <w:pStyle w:val="ListParagraph"/>
        <w:numPr>
          <w:ilvl w:val="1"/>
          <w:numId w:val="30"/>
        </w:numPr>
        <w:tabs>
          <w:tab w:val="left" w:pos="540"/>
          <w:tab w:val="left" w:pos="720"/>
        </w:tabs>
        <w:spacing w:after="80" w:line="240" w:lineRule="auto"/>
        <w:ind w:left="1080"/>
        <w:contextualSpacing w:val="0"/>
        <w:rPr>
          <w:rFonts w:ascii="Akzidenz-Grotesk Std Regular" w:hAnsi="Akzidenz-Grotesk Std Regular" w:cs="Arial"/>
          <w:i/>
          <w:color w:val="000000" w:themeColor="text1"/>
          <w:sz w:val="20"/>
          <w:szCs w:val="20"/>
        </w:rPr>
      </w:pPr>
      <w:r>
        <w:rPr>
          <w:rFonts w:ascii="Akzidenz-Grotesk Std Regular" w:hAnsi="Akzidenz-Grotesk Std Regular" w:cs="Arial"/>
          <w:i/>
          <w:sz w:val="20"/>
          <w:szCs w:val="20"/>
        </w:rPr>
        <w:t>H</w:t>
      </w:r>
      <w:r w:rsidR="009318EE">
        <w:rPr>
          <w:rFonts w:ascii="Akzidenz-Grotesk Std Regular" w:hAnsi="Akzidenz-Grotesk Std Regular" w:cs="Arial"/>
          <w:i/>
          <w:sz w:val="20"/>
          <w:szCs w:val="20"/>
        </w:rPr>
        <w:t xml:space="preserve">elp save lives w/ </w:t>
      </w:r>
      <w:r w:rsidR="001B5881">
        <w:rPr>
          <w:rFonts w:ascii="Akzidenz-Grotesk Std Regular" w:hAnsi="Akzidenz-Grotesk Std Regular" w:cs="Arial"/>
          <w:i/>
          <w:sz w:val="20"/>
          <w:szCs w:val="20"/>
        </w:rPr>
        <w:t>#</w:t>
      </w:r>
      <w:r w:rsidR="00D11E4F" w:rsidRPr="00FA2349">
        <w:rPr>
          <w:rFonts w:ascii="Akzidenz-Grotesk Std Regular" w:hAnsi="Akzidenz-Grotesk Std Regular" w:cs="Arial"/>
          <w:i/>
          <w:sz w:val="20"/>
          <w:szCs w:val="20"/>
        </w:rPr>
        <w:t xml:space="preserve">RedCross. Give blood on &lt;date&gt; </w:t>
      </w:r>
      <w:r w:rsidR="009318EE">
        <w:rPr>
          <w:rFonts w:ascii="Akzidenz-Grotesk Std Regular" w:hAnsi="Akzidenz-Grotesk Std Regular" w:cs="Arial"/>
          <w:i/>
          <w:sz w:val="20"/>
          <w:szCs w:val="20"/>
        </w:rPr>
        <w:t>from &lt;time&gt; to &lt;time&gt;</w:t>
      </w:r>
      <w:r w:rsidR="00301DB7">
        <w:rPr>
          <w:rFonts w:ascii="Akzidenz-Grotesk Std Regular" w:hAnsi="Akzidenz-Grotesk Std Regular" w:cs="Arial"/>
          <w:i/>
          <w:sz w:val="20"/>
          <w:szCs w:val="20"/>
        </w:rPr>
        <w:t xml:space="preserve"> </w:t>
      </w:r>
      <w:r w:rsidR="00D11E4F" w:rsidRPr="00FA2349">
        <w:rPr>
          <w:rFonts w:ascii="Akzidenz-Grotesk Std Regular" w:hAnsi="Akzidenz-Grotesk Std Regular" w:cs="Arial"/>
          <w:i/>
          <w:sz w:val="20"/>
          <w:szCs w:val="20"/>
        </w:rPr>
        <w:t>at &lt;location&gt;: redcrossblood.org</w:t>
      </w:r>
    </w:p>
    <w:p w:rsidR="00D11E4F" w:rsidRPr="00FA2349" w:rsidRDefault="000655AE" w:rsidP="00F008CE">
      <w:pPr>
        <w:pStyle w:val="ListParagraph"/>
        <w:numPr>
          <w:ilvl w:val="1"/>
          <w:numId w:val="30"/>
        </w:numPr>
        <w:tabs>
          <w:tab w:val="left" w:pos="540"/>
        </w:tabs>
        <w:spacing w:after="80" w:line="240" w:lineRule="auto"/>
        <w:ind w:left="1080"/>
        <w:contextualSpacing w:val="0"/>
        <w:rPr>
          <w:rFonts w:ascii="Akzidenz-Grotesk Std Regular" w:hAnsi="Akzidenz-Grotesk Std Regular" w:cs="Arial"/>
          <w:i/>
          <w:color w:val="000000" w:themeColor="text1"/>
          <w:sz w:val="20"/>
          <w:szCs w:val="20"/>
        </w:rPr>
      </w:pPr>
      <w:r>
        <w:rPr>
          <w:rFonts w:ascii="Akzidenz-Grotesk Std Regular" w:hAnsi="Akzidenz-Grotesk Std Regular" w:cs="Arial"/>
          <w:i/>
          <w:sz w:val="20"/>
          <w:szCs w:val="20"/>
        </w:rPr>
        <w:t>H</w:t>
      </w:r>
      <w:r w:rsidR="009318EE">
        <w:rPr>
          <w:rFonts w:ascii="Akzidenz-Grotesk Std Regular" w:hAnsi="Akzidenz-Grotesk Std Regular" w:cs="Arial"/>
          <w:i/>
          <w:sz w:val="20"/>
          <w:szCs w:val="20"/>
        </w:rPr>
        <w:t>elp ensure blood is available for patients in need this summer by giving blood through the American Red Cross</w:t>
      </w:r>
      <w:r w:rsidR="00D11E4F" w:rsidRPr="00FA2349">
        <w:rPr>
          <w:rFonts w:ascii="Akzidenz-Grotesk Std Regular" w:hAnsi="Akzidenz-Grotesk Std Regular" w:cs="Arial"/>
          <w:i/>
          <w:sz w:val="20"/>
          <w:szCs w:val="20"/>
        </w:rPr>
        <w:t xml:space="preserve">. </w:t>
      </w:r>
      <w:r w:rsidR="009318EE">
        <w:rPr>
          <w:rFonts w:ascii="Akzidenz-Grotesk Std Regular" w:hAnsi="Akzidenz-Grotesk Std Regular" w:cs="Arial"/>
          <w:i/>
          <w:sz w:val="20"/>
          <w:szCs w:val="20"/>
        </w:rPr>
        <w:t>Join us</w:t>
      </w:r>
      <w:r w:rsidR="00D11E4F" w:rsidRPr="00FA2349">
        <w:rPr>
          <w:rFonts w:ascii="Akzidenz-Grotesk Std Regular" w:hAnsi="Akzidenz-Grotesk Std Regular" w:cs="Arial"/>
          <w:i/>
          <w:sz w:val="20"/>
          <w:szCs w:val="20"/>
        </w:rPr>
        <w:t xml:space="preserve"> on &lt;date&gt; from &lt;time&gt; to &lt;time&gt; at &lt;location&gt; by downloading the Blood Donor App (</w:t>
      </w:r>
      <w:hyperlink r:id="rId10" w:tgtFrame="_blank" w:history="1">
        <w:r w:rsidR="00D11E4F" w:rsidRPr="00FA2349">
          <w:rPr>
            <w:rStyle w:val="Hyperlink"/>
            <w:rFonts w:ascii="Akzidenz-Grotesk Std Regular" w:hAnsi="Akzidenz-Grotesk Std Regular" w:cs="Arial"/>
            <w:i/>
            <w:sz w:val="20"/>
            <w:szCs w:val="20"/>
          </w:rPr>
          <w:t>3cu.be/blood</w:t>
        </w:r>
      </w:hyperlink>
      <w:r w:rsidR="00D11E4F" w:rsidRPr="00FA2349">
        <w:rPr>
          <w:rFonts w:ascii="Akzidenz-Grotesk Std Regular" w:hAnsi="Akzidenz-Grotesk Std Regular" w:cs="Arial"/>
          <w:i/>
          <w:sz w:val="20"/>
          <w:szCs w:val="20"/>
        </w:rPr>
        <w:t>)</w:t>
      </w:r>
      <w:r w:rsidR="009318EE">
        <w:rPr>
          <w:rFonts w:ascii="Akzidenz-Grotesk Std Regular" w:hAnsi="Akzidenz-Grotesk Std Regular" w:cs="Arial"/>
          <w:i/>
          <w:sz w:val="20"/>
          <w:szCs w:val="20"/>
        </w:rPr>
        <w:t>,</w:t>
      </w:r>
      <w:r w:rsidR="009318EE" w:rsidRPr="009318EE">
        <w:rPr>
          <w:rFonts w:ascii="Akzidenz-Grotesk Std Regular" w:hAnsi="Akzidenz-Grotesk Std Regular" w:cs="Arial"/>
          <w:i/>
          <w:sz w:val="20"/>
          <w:szCs w:val="20"/>
        </w:rPr>
        <w:t xml:space="preserve"> </w:t>
      </w:r>
      <w:r w:rsidR="009318EE" w:rsidRPr="00FA2349">
        <w:rPr>
          <w:rFonts w:ascii="Akzidenz-Grotesk Std Regular" w:hAnsi="Akzidenz-Grotesk Std Regular" w:cs="Arial"/>
          <w:i/>
          <w:sz w:val="20"/>
          <w:szCs w:val="20"/>
        </w:rPr>
        <w:t xml:space="preserve">visiting </w:t>
      </w:r>
      <w:hyperlink r:id="rId11" w:history="1">
        <w:r w:rsidR="009318EE" w:rsidRPr="00FA2349">
          <w:rPr>
            <w:rStyle w:val="Hyperlink"/>
            <w:rFonts w:ascii="Akzidenz-Grotesk Std Regular" w:hAnsi="Akzidenz-Grotesk Std Regular" w:cs="Arial"/>
            <w:i/>
            <w:sz w:val="20"/>
            <w:szCs w:val="20"/>
          </w:rPr>
          <w:t>redcrossblood.org</w:t>
        </w:r>
      </w:hyperlink>
      <w:r w:rsidR="009318EE">
        <w:t xml:space="preserve"> </w:t>
      </w:r>
      <w:r w:rsidR="00D11E4F" w:rsidRPr="00FA2349">
        <w:rPr>
          <w:rFonts w:ascii="Akzidenz-Grotesk Std Regular" w:hAnsi="Akzidenz-Grotesk Std Regular" w:cs="Arial"/>
          <w:i/>
          <w:sz w:val="20"/>
          <w:szCs w:val="20"/>
        </w:rPr>
        <w:t>or calling 1-800-RED CROSS.</w:t>
      </w:r>
    </w:p>
    <w:p w:rsidR="00DD03B3" w:rsidRPr="00D67D89" w:rsidRDefault="00D11E4F" w:rsidP="00FA2349">
      <w:pPr>
        <w:pStyle w:val="ListParagraph"/>
        <w:numPr>
          <w:ilvl w:val="0"/>
          <w:numId w:val="29"/>
        </w:numPr>
        <w:spacing w:after="80" w:line="240" w:lineRule="auto"/>
        <w:ind w:left="360"/>
        <w:rPr>
          <w:rFonts w:ascii="Akzidenz-Grotesk Std Regular" w:hAnsi="Akzidenz-Grotesk Std Regular" w:cs="Akzidenz-Grotesk Std Regular"/>
          <w:color w:val="000000"/>
        </w:rPr>
      </w:pPr>
      <w:r w:rsidRPr="00FA2349">
        <w:rPr>
          <w:rFonts w:ascii="Akzidenz-Grotesk Std Regular" w:hAnsi="Akzidenz-Grotesk Std Regular" w:cs="Arial"/>
        </w:rPr>
        <w:t>Send appointment reminders to your scheduled donors. If donors cannot keep their appointment</w:t>
      </w:r>
      <w:r w:rsidR="00B0193C">
        <w:rPr>
          <w:rFonts w:ascii="Akzidenz-Grotesk Std Regular" w:hAnsi="Akzidenz-Grotesk Std Regular" w:cs="Arial"/>
        </w:rPr>
        <w:t>s</w:t>
      </w:r>
      <w:r w:rsidRPr="00FA2349">
        <w:rPr>
          <w:rFonts w:ascii="Akzidenz-Grotesk Std Regular" w:hAnsi="Akzidenz-Grotesk Std Regular" w:cs="Arial"/>
        </w:rPr>
        <w:t xml:space="preserve">, encourage them to download the Red Cross Blood Donor App, visit </w:t>
      </w:r>
      <w:hyperlink r:id="rId12" w:history="1">
        <w:r w:rsidRPr="00FA2349">
          <w:rPr>
            <w:rStyle w:val="Hyperlink"/>
            <w:rFonts w:ascii="Akzidenz-Grotesk Std Regular" w:hAnsi="Akzidenz-Grotesk Std Regular" w:cs="Arial"/>
          </w:rPr>
          <w:t>redcrossblood.org</w:t>
        </w:r>
      </w:hyperlink>
      <w:r w:rsidRPr="00FA2349">
        <w:rPr>
          <w:rFonts w:ascii="Akzidenz-Grotesk Std Regular" w:hAnsi="Akzidenz-Grotesk Std Regular" w:cs="Arial"/>
        </w:rPr>
        <w:t xml:space="preserve"> or call 1-800-RED CROSS to find another donation opportunity.</w:t>
      </w:r>
      <w:r w:rsidR="001B610B" w:rsidRPr="00D67D89">
        <w:rPr>
          <w:rFonts w:ascii="Akzidenz-Grotesk Std Regular" w:hAnsi="Akzidenz-Grotesk Std Regular" w:cs="Akzidenz-Grotesk Std Regular"/>
          <w:color w:val="000000"/>
        </w:rPr>
        <w:br/>
      </w:r>
    </w:p>
    <w:sectPr w:rsidR="00DD03B3" w:rsidRPr="00D67D89" w:rsidSect="00FA2349">
      <w:headerReference w:type="default" r:id="rId13"/>
      <w:footerReference w:type="default" r:id="rId14"/>
      <w:pgSz w:w="12240" w:h="15840"/>
      <w:pgMar w:top="1440" w:right="1440" w:bottom="864" w:left="1440" w:header="720" w:footer="576" w:gutter="0"/>
      <w:pgBorders w:offsetFrom="page">
        <w:top w:val="single" w:sz="4" w:space="24" w:color="7F7F7F" w:themeColor="text1" w:themeTint="80" w:shadow="1"/>
        <w:left w:val="single" w:sz="4" w:space="24" w:color="7F7F7F" w:themeColor="text1" w:themeTint="80" w:shadow="1"/>
        <w:bottom w:val="single" w:sz="4" w:space="24" w:color="7F7F7F" w:themeColor="text1" w:themeTint="80" w:shadow="1"/>
        <w:right w:val="single" w:sz="4" w:space="24" w:color="7F7F7F" w:themeColor="text1" w:themeTint="80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DB" w:rsidRDefault="00254FDB" w:rsidP="006836F5">
      <w:pPr>
        <w:spacing w:after="0" w:line="240" w:lineRule="auto"/>
      </w:pPr>
      <w:r>
        <w:separator/>
      </w:r>
    </w:p>
  </w:endnote>
  <w:endnote w:type="continuationSeparator" w:id="0">
    <w:p w:rsidR="00254FDB" w:rsidRDefault="00254FDB" w:rsidP="0068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zidenz-Grotesk Std Regular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kzidenz-Grotesk Std Light">
    <w:panose1 w:val="02000506040000020003"/>
    <w:charset w:val="00"/>
    <w:family w:val="auto"/>
    <w:pitch w:val="variable"/>
    <w:sig w:usb0="8000002F" w:usb1="5000204A" w:usb2="00000000" w:usb3="00000000" w:csb0="00000001" w:csb1="00000000"/>
  </w:font>
  <w:font w:name="Akzidenz-Grotesk Std Med">
    <w:panose1 w:val="02000603030000020004"/>
    <w:charset w:val="00"/>
    <w:family w:val="auto"/>
    <w:pitch w:val="variable"/>
    <w:sig w:usb0="8000002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A8" w:rsidRPr="006251DF" w:rsidRDefault="00D813BF" w:rsidP="00036364">
    <w:pPr>
      <w:pStyle w:val="Footer"/>
      <w:jc w:val="right"/>
      <w:rPr>
        <w:rFonts w:ascii="Arial" w:hAnsi="Arial" w:cs="Arial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6251DF">
      <w:rPr>
        <w:rFonts w:ascii="Arial" w:hAnsi="Arial" w:cs="Arial"/>
        <w:sz w:val="16"/>
        <w:szCs w:val="16"/>
      </w:rPr>
      <w:t xml:space="preserve">                   2016-APL-</w:t>
    </w:r>
    <w:r w:rsidR="006251DF" w:rsidRPr="006251DF">
      <w:rPr>
        <w:rFonts w:ascii="Arial" w:hAnsi="Arial" w:cs="Arial"/>
        <w:sz w:val="16"/>
        <w:szCs w:val="16"/>
      </w:rPr>
      <w:t>00669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DB" w:rsidRDefault="00254FDB" w:rsidP="006836F5">
      <w:pPr>
        <w:spacing w:after="0" w:line="240" w:lineRule="auto"/>
      </w:pPr>
      <w:r>
        <w:separator/>
      </w:r>
    </w:p>
  </w:footnote>
  <w:footnote w:type="continuationSeparator" w:id="0">
    <w:p w:rsidR="00254FDB" w:rsidRDefault="00254FDB" w:rsidP="0068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9F" w:rsidRPr="0003659F" w:rsidRDefault="0003659F" w:rsidP="0003659F">
    <w:pPr>
      <w:spacing w:after="0" w:line="240" w:lineRule="auto"/>
      <w:ind w:left="-547"/>
      <w:rPr>
        <w:rFonts w:ascii="Akzidenz-Grotesk Std Light" w:hAnsi="Akzidenz-Grotesk Std Light"/>
        <w:noProof/>
        <w:color w:val="FF0000"/>
        <w:sz w:val="16"/>
        <w:szCs w:val="16"/>
      </w:rPr>
    </w:pPr>
    <w:r w:rsidRPr="0003659F">
      <w:rPr>
        <w:rFonts w:ascii="Akzidenz-Grotesk Std Light" w:hAnsi="Akzidenz-Grotesk Std Light"/>
        <w:noProof/>
        <w:color w:val="FF000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3486150</wp:posOffset>
          </wp:positionH>
          <wp:positionV relativeFrom="paragraph">
            <wp:posOffset>-133350</wp:posOffset>
          </wp:positionV>
          <wp:extent cx="2837815" cy="1000125"/>
          <wp:effectExtent l="19050" t="0" r="635" b="0"/>
          <wp:wrapNone/>
          <wp:docPr id="3" name="Picture 1" descr="\\BRNCCHA1FS4\Users$\MarckelAJ\ARC logos\arc_logo_bttn_hori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RNCCHA1FS4\Users$\MarckelAJ\ARC logos\arc_logo_bttn_horiz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36F5" w:rsidRPr="006836F5" w:rsidRDefault="00455A36" w:rsidP="006836F5">
    <w:pPr>
      <w:spacing w:line="240" w:lineRule="auto"/>
      <w:ind w:left="-540"/>
      <w:rPr>
        <w:rFonts w:ascii="Akzidenz-Grotesk Std Med" w:hAnsi="Akzidenz-Grotesk Std Med"/>
        <w:b/>
        <w:noProof/>
        <w:color w:val="FF0000"/>
        <w:sz w:val="40"/>
        <w:szCs w:val="40"/>
      </w:rPr>
    </w:pPr>
    <w:r>
      <w:rPr>
        <w:rFonts w:ascii="Akzidenz-Grotesk Std Med" w:hAnsi="Akzidenz-Grotesk Std Med"/>
        <w:b/>
        <w:noProof/>
        <w:color w:val="FF0000"/>
        <w:sz w:val="40"/>
        <w:szCs w:val="40"/>
      </w:rPr>
      <w:t>Ju</w:t>
    </w:r>
    <w:r w:rsidR="00541450">
      <w:rPr>
        <w:rFonts w:ascii="Akzidenz-Grotesk Std Med" w:hAnsi="Akzidenz-Grotesk Std Med"/>
        <w:b/>
        <w:noProof/>
        <w:color w:val="FF0000"/>
        <w:sz w:val="40"/>
        <w:szCs w:val="40"/>
      </w:rPr>
      <w:t>ly</w:t>
    </w:r>
    <w:r>
      <w:rPr>
        <w:rFonts w:ascii="Akzidenz-Grotesk Std Med" w:hAnsi="Akzidenz-Grotesk Std Med"/>
        <w:b/>
        <w:noProof/>
        <w:color w:val="FF0000"/>
        <w:sz w:val="40"/>
        <w:szCs w:val="40"/>
      </w:rPr>
      <w:t xml:space="preserve"> 2016</w:t>
    </w:r>
    <w:r w:rsidR="00D67D89">
      <w:rPr>
        <w:rFonts w:ascii="Akzidenz-Grotesk Std Med" w:hAnsi="Akzidenz-Grotesk Std Med"/>
        <w:b/>
        <w:noProof/>
        <w:color w:val="FF0000"/>
        <w:sz w:val="40"/>
        <w:szCs w:val="40"/>
      </w:rPr>
      <w:br/>
    </w:r>
    <w:r w:rsidR="0083116F" w:rsidRPr="0083116F">
      <w:rPr>
        <w:rFonts w:ascii="Akzidenz-Grotesk Std Med" w:hAnsi="Akzidenz-Grotesk Std Med"/>
        <w:b/>
        <w:noProof/>
        <w:color w:val="A6A6A6" w:themeColor="background1" w:themeShade="A6"/>
        <w:sz w:val="40"/>
        <w:szCs w:val="40"/>
      </w:rPr>
      <w:t>Blood Drive Sponsor Bulletin</w:t>
    </w:r>
  </w:p>
  <w:p w:rsidR="006836F5" w:rsidRDefault="006836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6C5"/>
    <w:multiLevelType w:val="hybridMultilevel"/>
    <w:tmpl w:val="FC48F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D26F3"/>
    <w:multiLevelType w:val="hybridMultilevel"/>
    <w:tmpl w:val="00EE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3B59"/>
    <w:multiLevelType w:val="hybridMultilevel"/>
    <w:tmpl w:val="03BEFC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F745A0C"/>
    <w:multiLevelType w:val="hybridMultilevel"/>
    <w:tmpl w:val="6C5EE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487231"/>
    <w:multiLevelType w:val="hybridMultilevel"/>
    <w:tmpl w:val="4978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24691"/>
    <w:multiLevelType w:val="hybridMultilevel"/>
    <w:tmpl w:val="DB9C9E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4F42120"/>
    <w:multiLevelType w:val="hybridMultilevel"/>
    <w:tmpl w:val="30A4756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926159A"/>
    <w:multiLevelType w:val="hybridMultilevel"/>
    <w:tmpl w:val="C576D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7222E"/>
    <w:multiLevelType w:val="hybridMultilevel"/>
    <w:tmpl w:val="DD7A3B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2A1369"/>
    <w:multiLevelType w:val="hybridMultilevel"/>
    <w:tmpl w:val="DC2C4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C27F23"/>
    <w:multiLevelType w:val="hybridMultilevel"/>
    <w:tmpl w:val="9016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8687D"/>
    <w:multiLevelType w:val="hybridMultilevel"/>
    <w:tmpl w:val="C234D0F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46F43D99"/>
    <w:multiLevelType w:val="hybridMultilevel"/>
    <w:tmpl w:val="8FA4F76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52CF03BA"/>
    <w:multiLevelType w:val="hybridMultilevel"/>
    <w:tmpl w:val="C48CC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30B25"/>
    <w:multiLevelType w:val="hybridMultilevel"/>
    <w:tmpl w:val="722E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F75B3"/>
    <w:multiLevelType w:val="hybridMultilevel"/>
    <w:tmpl w:val="F5E057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0861F4"/>
    <w:multiLevelType w:val="hybridMultilevel"/>
    <w:tmpl w:val="22D2507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C8F33EB"/>
    <w:multiLevelType w:val="hybridMultilevel"/>
    <w:tmpl w:val="D9CAB68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610A00B2"/>
    <w:multiLevelType w:val="hybridMultilevel"/>
    <w:tmpl w:val="9EEAFA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D80CF7"/>
    <w:multiLevelType w:val="hybridMultilevel"/>
    <w:tmpl w:val="3DFE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75F94"/>
    <w:multiLevelType w:val="hybridMultilevel"/>
    <w:tmpl w:val="05B2E15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ECD6D24"/>
    <w:multiLevelType w:val="hybridMultilevel"/>
    <w:tmpl w:val="990A8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9C702E"/>
    <w:multiLevelType w:val="hybridMultilevel"/>
    <w:tmpl w:val="BE86A3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70439E"/>
    <w:multiLevelType w:val="hybridMultilevel"/>
    <w:tmpl w:val="3DBA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B281A"/>
    <w:multiLevelType w:val="hybridMultilevel"/>
    <w:tmpl w:val="0D303D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5">
    <w:nsid w:val="78E3612C"/>
    <w:multiLevelType w:val="hybridMultilevel"/>
    <w:tmpl w:val="480E9E4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92149F9"/>
    <w:multiLevelType w:val="hybridMultilevel"/>
    <w:tmpl w:val="2B8E2E8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7">
    <w:nsid w:val="797555EA"/>
    <w:multiLevelType w:val="hybridMultilevel"/>
    <w:tmpl w:val="021AE6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9D10AC8"/>
    <w:multiLevelType w:val="hybridMultilevel"/>
    <w:tmpl w:val="92FC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40ABC"/>
    <w:multiLevelType w:val="hybridMultilevel"/>
    <w:tmpl w:val="E01E75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4"/>
  </w:num>
  <w:num w:numId="3">
    <w:abstractNumId w:val="19"/>
  </w:num>
  <w:num w:numId="4">
    <w:abstractNumId w:val="11"/>
  </w:num>
  <w:num w:numId="5">
    <w:abstractNumId w:val="0"/>
  </w:num>
  <w:num w:numId="6">
    <w:abstractNumId w:val="17"/>
  </w:num>
  <w:num w:numId="7">
    <w:abstractNumId w:val="12"/>
  </w:num>
  <w:num w:numId="8">
    <w:abstractNumId w:val="26"/>
  </w:num>
  <w:num w:numId="9">
    <w:abstractNumId w:val="27"/>
  </w:num>
  <w:num w:numId="10">
    <w:abstractNumId w:val="3"/>
  </w:num>
  <w:num w:numId="11">
    <w:abstractNumId w:val="29"/>
  </w:num>
  <w:num w:numId="12">
    <w:abstractNumId w:val="18"/>
  </w:num>
  <w:num w:numId="13">
    <w:abstractNumId w:val="5"/>
  </w:num>
  <w:num w:numId="14">
    <w:abstractNumId w:val="25"/>
  </w:num>
  <w:num w:numId="15">
    <w:abstractNumId w:val="2"/>
  </w:num>
  <w:num w:numId="16">
    <w:abstractNumId w:val="16"/>
  </w:num>
  <w:num w:numId="17">
    <w:abstractNumId w:val="13"/>
  </w:num>
  <w:num w:numId="18">
    <w:abstractNumId w:val="6"/>
  </w:num>
  <w:num w:numId="19">
    <w:abstractNumId w:val="9"/>
  </w:num>
  <w:num w:numId="20">
    <w:abstractNumId w:val="20"/>
  </w:num>
  <w:num w:numId="21">
    <w:abstractNumId w:val="7"/>
  </w:num>
  <w:num w:numId="22">
    <w:abstractNumId w:val="21"/>
  </w:num>
  <w:num w:numId="23">
    <w:abstractNumId w:val="1"/>
  </w:num>
  <w:num w:numId="24">
    <w:abstractNumId w:val="22"/>
  </w:num>
  <w:num w:numId="25">
    <w:abstractNumId w:val="24"/>
  </w:num>
  <w:num w:numId="26">
    <w:abstractNumId w:val="10"/>
  </w:num>
  <w:num w:numId="27">
    <w:abstractNumId w:val="15"/>
  </w:num>
  <w:num w:numId="28">
    <w:abstractNumId w:val="8"/>
  </w:num>
  <w:num w:numId="29">
    <w:abstractNumId w:val="23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64B69"/>
    <w:rsid w:val="000139A6"/>
    <w:rsid w:val="00036364"/>
    <w:rsid w:val="0003659F"/>
    <w:rsid w:val="000377C6"/>
    <w:rsid w:val="00044C2B"/>
    <w:rsid w:val="0006050C"/>
    <w:rsid w:val="00060D1A"/>
    <w:rsid w:val="000634DA"/>
    <w:rsid w:val="00063B63"/>
    <w:rsid w:val="000655AE"/>
    <w:rsid w:val="00071ADB"/>
    <w:rsid w:val="00073C27"/>
    <w:rsid w:val="00074175"/>
    <w:rsid w:val="00075E39"/>
    <w:rsid w:val="00080BA5"/>
    <w:rsid w:val="00091AB0"/>
    <w:rsid w:val="00091ED9"/>
    <w:rsid w:val="000C740B"/>
    <w:rsid w:val="000D1ABE"/>
    <w:rsid w:val="000E28C0"/>
    <w:rsid w:val="000E5B30"/>
    <w:rsid w:val="0012554F"/>
    <w:rsid w:val="001519CA"/>
    <w:rsid w:val="00154B01"/>
    <w:rsid w:val="00172A2E"/>
    <w:rsid w:val="00173834"/>
    <w:rsid w:val="00174758"/>
    <w:rsid w:val="00174A91"/>
    <w:rsid w:val="00174E94"/>
    <w:rsid w:val="001807CA"/>
    <w:rsid w:val="00181AC5"/>
    <w:rsid w:val="00184500"/>
    <w:rsid w:val="00194228"/>
    <w:rsid w:val="00195C4B"/>
    <w:rsid w:val="001969F7"/>
    <w:rsid w:val="001A5157"/>
    <w:rsid w:val="001A6375"/>
    <w:rsid w:val="001A64BB"/>
    <w:rsid w:val="001B5881"/>
    <w:rsid w:val="001B610B"/>
    <w:rsid w:val="001C2F2A"/>
    <w:rsid w:val="001D37FE"/>
    <w:rsid w:val="001D7A2C"/>
    <w:rsid w:val="001E1326"/>
    <w:rsid w:val="001F3BBC"/>
    <w:rsid w:val="001F3F4E"/>
    <w:rsid w:val="001F6302"/>
    <w:rsid w:val="00201D48"/>
    <w:rsid w:val="002064CE"/>
    <w:rsid w:val="00207D7D"/>
    <w:rsid w:val="00216524"/>
    <w:rsid w:val="00227702"/>
    <w:rsid w:val="00233E47"/>
    <w:rsid w:val="002354F5"/>
    <w:rsid w:val="002418A5"/>
    <w:rsid w:val="002451E4"/>
    <w:rsid w:val="00246A35"/>
    <w:rsid w:val="00254FDB"/>
    <w:rsid w:val="00255EE4"/>
    <w:rsid w:val="00256169"/>
    <w:rsid w:val="00265EAD"/>
    <w:rsid w:val="0028078E"/>
    <w:rsid w:val="002903F7"/>
    <w:rsid w:val="00292B21"/>
    <w:rsid w:val="00294AEC"/>
    <w:rsid w:val="002978CD"/>
    <w:rsid w:val="002A05A7"/>
    <w:rsid w:val="002A6CAF"/>
    <w:rsid w:val="002B79DE"/>
    <w:rsid w:val="002C14ED"/>
    <w:rsid w:val="002D0162"/>
    <w:rsid w:val="002D2124"/>
    <w:rsid w:val="002E316D"/>
    <w:rsid w:val="002F63FC"/>
    <w:rsid w:val="002F6898"/>
    <w:rsid w:val="00301DB7"/>
    <w:rsid w:val="003024D8"/>
    <w:rsid w:val="00310A7F"/>
    <w:rsid w:val="00315F45"/>
    <w:rsid w:val="00317124"/>
    <w:rsid w:val="00320120"/>
    <w:rsid w:val="00325F5F"/>
    <w:rsid w:val="0033698F"/>
    <w:rsid w:val="003371CE"/>
    <w:rsid w:val="003424E5"/>
    <w:rsid w:val="00342DB8"/>
    <w:rsid w:val="00353657"/>
    <w:rsid w:val="003600B9"/>
    <w:rsid w:val="00362F7A"/>
    <w:rsid w:val="003660A5"/>
    <w:rsid w:val="00381CA9"/>
    <w:rsid w:val="003A1C41"/>
    <w:rsid w:val="003A25BA"/>
    <w:rsid w:val="003A2F77"/>
    <w:rsid w:val="003D0CA3"/>
    <w:rsid w:val="003D17FC"/>
    <w:rsid w:val="003D1BCC"/>
    <w:rsid w:val="003E1172"/>
    <w:rsid w:val="003F172A"/>
    <w:rsid w:val="003F1B24"/>
    <w:rsid w:val="00401AB1"/>
    <w:rsid w:val="00406FEB"/>
    <w:rsid w:val="00414081"/>
    <w:rsid w:val="004147A7"/>
    <w:rsid w:val="00416C28"/>
    <w:rsid w:val="00423A72"/>
    <w:rsid w:val="00431028"/>
    <w:rsid w:val="0043241F"/>
    <w:rsid w:val="004328AD"/>
    <w:rsid w:val="0043313E"/>
    <w:rsid w:val="00433EB9"/>
    <w:rsid w:val="0044164C"/>
    <w:rsid w:val="0044668E"/>
    <w:rsid w:val="00455A36"/>
    <w:rsid w:val="004637C8"/>
    <w:rsid w:val="00473020"/>
    <w:rsid w:val="004757E0"/>
    <w:rsid w:val="00475E87"/>
    <w:rsid w:val="0048044B"/>
    <w:rsid w:val="00490A7A"/>
    <w:rsid w:val="00491997"/>
    <w:rsid w:val="00492016"/>
    <w:rsid w:val="00496052"/>
    <w:rsid w:val="0049701F"/>
    <w:rsid w:val="004A073F"/>
    <w:rsid w:val="004A0C17"/>
    <w:rsid w:val="004A538D"/>
    <w:rsid w:val="004B07D7"/>
    <w:rsid w:val="004B3896"/>
    <w:rsid w:val="004C0EA3"/>
    <w:rsid w:val="004C124F"/>
    <w:rsid w:val="004D62BD"/>
    <w:rsid w:val="004E15E5"/>
    <w:rsid w:val="004E1BF0"/>
    <w:rsid w:val="004F3B30"/>
    <w:rsid w:val="004F6C66"/>
    <w:rsid w:val="005033BE"/>
    <w:rsid w:val="00503840"/>
    <w:rsid w:val="00514478"/>
    <w:rsid w:val="00527A88"/>
    <w:rsid w:val="0053022A"/>
    <w:rsid w:val="005349F6"/>
    <w:rsid w:val="00541450"/>
    <w:rsid w:val="00552EBB"/>
    <w:rsid w:val="00556B52"/>
    <w:rsid w:val="00556E05"/>
    <w:rsid w:val="0055783E"/>
    <w:rsid w:val="00567EF8"/>
    <w:rsid w:val="0057594F"/>
    <w:rsid w:val="00575CFB"/>
    <w:rsid w:val="005959E7"/>
    <w:rsid w:val="005A6FAB"/>
    <w:rsid w:val="005B1DF8"/>
    <w:rsid w:val="005B4B13"/>
    <w:rsid w:val="005C6A09"/>
    <w:rsid w:val="005D5572"/>
    <w:rsid w:val="005E51DC"/>
    <w:rsid w:val="005E5F89"/>
    <w:rsid w:val="005F3096"/>
    <w:rsid w:val="005F59BB"/>
    <w:rsid w:val="00601BC3"/>
    <w:rsid w:val="006102B5"/>
    <w:rsid w:val="00614717"/>
    <w:rsid w:val="006204DB"/>
    <w:rsid w:val="00621F03"/>
    <w:rsid w:val="006241E3"/>
    <w:rsid w:val="006251DF"/>
    <w:rsid w:val="0062778C"/>
    <w:rsid w:val="00627DDC"/>
    <w:rsid w:val="00627EBB"/>
    <w:rsid w:val="006419D9"/>
    <w:rsid w:val="00645939"/>
    <w:rsid w:val="00645A94"/>
    <w:rsid w:val="00657D80"/>
    <w:rsid w:val="00662E39"/>
    <w:rsid w:val="00665C59"/>
    <w:rsid w:val="0066650D"/>
    <w:rsid w:val="0066729A"/>
    <w:rsid w:val="006709DA"/>
    <w:rsid w:val="00680408"/>
    <w:rsid w:val="00681D1A"/>
    <w:rsid w:val="00682609"/>
    <w:rsid w:val="006836F5"/>
    <w:rsid w:val="00687623"/>
    <w:rsid w:val="00692B18"/>
    <w:rsid w:val="00692F58"/>
    <w:rsid w:val="00694EF5"/>
    <w:rsid w:val="006969D6"/>
    <w:rsid w:val="006A2CBA"/>
    <w:rsid w:val="006B59E3"/>
    <w:rsid w:val="006C65AE"/>
    <w:rsid w:val="006D071D"/>
    <w:rsid w:val="006E1873"/>
    <w:rsid w:val="006F1295"/>
    <w:rsid w:val="006F6045"/>
    <w:rsid w:val="006F67D8"/>
    <w:rsid w:val="007055D4"/>
    <w:rsid w:val="00715F08"/>
    <w:rsid w:val="00716AAC"/>
    <w:rsid w:val="00720608"/>
    <w:rsid w:val="00724CC4"/>
    <w:rsid w:val="00737759"/>
    <w:rsid w:val="00743EC3"/>
    <w:rsid w:val="00744DBA"/>
    <w:rsid w:val="00747A28"/>
    <w:rsid w:val="0075796E"/>
    <w:rsid w:val="00760C68"/>
    <w:rsid w:val="00764C7E"/>
    <w:rsid w:val="007737F9"/>
    <w:rsid w:val="007766A8"/>
    <w:rsid w:val="007775BB"/>
    <w:rsid w:val="007809F2"/>
    <w:rsid w:val="007947EE"/>
    <w:rsid w:val="00796885"/>
    <w:rsid w:val="007B0DD0"/>
    <w:rsid w:val="007C07A6"/>
    <w:rsid w:val="007D35C2"/>
    <w:rsid w:val="00803350"/>
    <w:rsid w:val="00803AC5"/>
    <w:rsid w:val="00814D67"/>
    <w:rsid w:val="00825C72"/>
    <w:rsid w:val="0083116F"/>
    <w:rsid w:val="00836309"/>
    <w:rsid w:val="008501D0"/>
    <w:rsid w:val="00855264"/>
    <w:rsid w:val="00864B69"/>
    <w:rsid w:val="0086501D"/>
    <w:rsid w:val="008650F7"/>
    <w:rsid w:val="00866384"/>
    <w:rsid w:val="0088076F"/>
    <w:rsid w:val="00880E55"/>
    <w:rsid w:val="00883E7D"/>
    <w:rsid w:val="00884699"/>
    <w:rsid w:val="00894BD6"/>
    <w:rsid w:val="008A44EE"/>
    <w:rsid w:val="008A63B4"/>
    <w:rsid w:val="008A79CB"/>
    <w:rsid w:val="008E03B1"/>
    <w:rsid w:val="008E66E8"/>
    <w:rsid w:val="008F52D8"/>
    <w:rsid w:val="009079C7"/>
    <w:rsid w:val="0091609E"/>
    <w:rsid w:val="0091710B"/>
    <w:rsid w:val="009221B8"/>
    <w:rsid w:val="00925DE8"/>
    <w:rsid w:val="009318EE"/>
    <w:rsid w:val="009331E2"/>
    <w:rsid w:val="00936F6E"/>
    <w:rsid w:val="009418FC"/>
    <w:rsid w:val="00944221"/>
    <w:rsid w:val="00945008"/>
    <w:rsid w:val="00947D0D"/>
    <w:rsid w:val="0097325E"/>
    <w:rsid w:val="00976564"/>
    <w:rsid w:val="00980929"/>
    <w:rsid w:val="00982E77"/>
    <w:rsid w:val="009859A3"/>
    <w:rsid w:val="00986D57"/>
    <w:rsid w:val="00993B75"/>
    <w:rsid w:val="009952B2"/>
    <w:rsid w:val="009A17EF"/>
    <w:rsid w:val="009A44BC"/>
    <w:rsid w:val="009A5C76"/>
    <w:rsid w:val="009B2F90"/>
    <w:rsid w:val="009E47B5"/>
    <w:rsid w:val="009E55E2"/>
    <w:rsid w:val="009E665A"/>
    <w:rsid w:val="009F2438"/>
    <w:rsid w:val="00A04B35"/>
    <w:rsid w:val="00A13161"/>
    <w:rsid w:val="00A17626"/>
    <w:rsid w:val="00A20291"/>
    <w:rsid w:val="00A23B79"/>
    <w:rsid w:val="00A27865"/>
    <w:rsid w:val="00A27E07"/>
    <w:rsid w:val="00A31E33"/>
    <w:rsid w:val="00A45E7C"/>
    <w:rsid w:val="00A470E3"/>
    <w:rsid w:val="00A47987"/>
    <w:rsid w:val="00A65DC9"/>
    <w:rsid w:val="00A7578C"/>
    <w:rsid w:val="00A8557B"/>
    <w:rsid w:val="00A86801"/>
    <w:rsid w:val="00A87A14"/>
    <w:rsid w:val="00A87FFC"/>
    <w:rsid w:val="00A95319"/>
    <w:rsid w:val="00AA79BD"/>
    <w:rsid w:val="00AC2D1C"/>
    <w:rsid w:val="00AD70F6"/>
    <w:rsid w:val="00AD74A8"/>
    <w:rsid w:val="00AE4CEF"/>
    <w:rsid w:val="00AE66BE"/>
    <w:rsid w:val="00AF23BB"/>
    <w:rsid w:val="00AF3749"/>
    <w:rsid w:val="00B00A01"/>
    <w:rsid w:val="00B0193C"/>
    <w:rsid w:val="00B11517"/>
    <w:rsid w:val="00B11B44"/>
    <w:rsid w:val="00B12459"/>
    <w:rsid w:val="00B225D8"/>
    <w:rsid w:val="00B3049A"/>
    <w:rsid w:val="00B35276"/>
    <w:rsid w:val="00B36024"/>
    <w:rsid w:val="00B37CDD"/>
    <w:rsid w:val="00B45587"/>
    <w:rsid w:val="00B45BDE"/>
    <w:rsid w:val="00B757F1"/>
    <w:rsid w:val="00B77793"/>
    <w:rsid w:val="00B92B53"/>
    <w:rsid w:val="00B945FE"/>
    <w:rsid w:val="00B94AF7"/>
    <w:rsid w:val="00B97861"/>
    <w:rsid w:val="00BA2F18"/>
    <w:rsid w:val="00BA3C21"/>
    <w:rsid w:val="00BA5B8D"/>
    <w:rsid w:val="00BB3D90"/>
    <w:rsid w:val="00BD0F1B"/>
    <w:rsid w:val="00BD4F85"/>
    <w:rsid w:val="00BE069D"/>
    <w:rsid w:val="00BE1EBF"/>
    <w:rsid w:val="00BE22A1"/>
    <w:rsid w:val="00BE7F87"/>
    <w:rsid w:val="00C15C6B"/>
    <w:rsid w:val="00C3276C"/>
    <w:rsid w:val="00C342B2"/>
    <w:rsid w:val="00C436A0"/>
    <w:rsid w:val="00C436C3"/>
    <w:rsid w:val="00C80B25"/>
    <w:rsid w:val="00C858EB"/>
    <w:rsid w:val="00C975E1"/>
    <w:rsid w:val="00CA56E9"/>
    <w:rsid w:val="00CB0608"/>
    <w:rsid w:val="00CB06D0"/>
    <w:rsid w:val="00CB611B"/>
    <w:rsid w:val="00CD1CCC"/>
    <w:rsid w:val="00CD4920"/>
    <w:rsid w:val="00CE6E35"/>
    <w:rsid w:val="00D1124D"/>
    <w:rsid w:val="00D11E4F"/>
    <w:rsid w:val="00D14EF2"/>
    <w:rsid w:val="00D210CC"/>
    <w:rsid w:val="00D21629"/>
    <w:rsid w:val="00D32E58"/>
    <w:rsid w:val="00D36A90"/>
    <w:rsid w:val="00D4448A"/>
    <w:rsid w:val="00D44764"/>
    <w:rsid w:val="00D54981"/>
    <w:rsid w:val="00D57136"/>
    <w:rsid w:val="00D67D89"/>
    <w:rsid w:val="00D813BF"/>
    <w:rsid w:val="00D95D0D"/>
    <w:rsid w:val="00DA4FB7"/>
    <w:rsid w:val="00DC083C"/>
    <w:rsid w:val="00DC3869"/>
    <w:rsid w:val="00DD03B3"/>
    <w:rsid w:val="00DD4B9E"/>
    <w:rsid w:val="00DE206B"/>
    <w:rsid w:val="00DE3760"/>
    <w:rsid w:val="00DE762D"/>
    <w:rsid w:val="00E03737"/>
    <w:rsid w:val="00E04397"/>
    <w:rsid w:val="00E10755"/>
    <w:rsid w:val="00E246C0"/>
    <w:rsid w:val="00E27C7B"/>
    <w:rsid w:val="00E34FE1"/>
    <w:rsid w:val="00E403C5"/>
    <w:rsid w:val="00E42C98"/>
    <w:rsid w:val="00E55B70"/>
    <w:rsid w:val="00E6241E"/>
    <w:rsid w:val="00E66B88"/>
    <w:rsid w:val="00E70D74"/>
    <w:rsid w:val="00E851C9"/>
    <w:rsid w:val="00E866CC"/>
    <w:rsid w:val="00E959AA"/>
    <w:rsid w:val="00EA496C"/>
    <w:rsid w:val="00EA5563"/>
    <w:rsid w:val="00EA73B6"/>
    <w:rsid w:val="00ED1B55"/>
    <w:rsid w:val="00ED51BC"/>
    <w:rsid w:val="00ED6D67"/>
    <w:rsid w:val="00EF07BE"/>
    <w:rsid w:val="00F008CE"/>
    <w:rsid w:val="00F05F44"/>
    <w:rsid w:val="00F12422"/>
    <w:rsid w:val="00F12EF9"/>
    <w:rsid w:val="00F13D1D"/>
    <w:rsid w:val="00F17F33"/>
    <w:rsid w:val="00F309F8"/>
    <w:rsid w:val="00F509C3"/>
    <w:rsid w:val="00F53C0E"/>
    <w:rsid w:val="00F56A29"/>
    <w:rsid w:val="00F56FBC"/>
    <w:rsid w:val="00F64A5A"/>
    <w:rsid w:val="00F700D2"/>
    <w:rsid w:val="00F72D50"/>
    <w:rsid w:val="00F75E20"/>
    <w:rsid w:val="00F85FF9"/>
    <w:rsid w:val="00F86E83"/>
    <w:rsid w:val="00FA0440"/>
    <w:rsid w:val="00FA10CC"/>
    <w:rsid w:val="00FA1BCD"/>
    <w:rsid w:val="00FA2349"/>
    <w:rsid w:val="00FB1014"/>
    <w:rsid w:val="00FB5BBD"/>
    <w:rsid w:val="00FB6845"/>
    <w:rsid w:val="00FC6AF4"/>
    <w:rsid w:val="00FD2AA6"/>
    <w:rsid w:val="00FD4765"/>
    <w:rsid w:val="00FD544F"/>
    <w:rsid w:val="00FD5A3E"/>
    <w:rsid w:val="00FD706D"/>
    <w:rsid w:val="00FE13BF"/>
    <w:rsid w:val="00FE1CD3"/>
    <w:rsid w:val="00FF0569"/>
    <w:rsid w:val="00FF4275"/>
    <w:rsid w:val="00FF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740B"/>
    <w:pPr>
      <w:autoSpaceDE w:val="0"/>
      <w:autoSpaceDN w:val="0"/>
      <w:adjustRightInd w:val="0"/>
      <w:spacing w:after="0" w:line="240" w:lineRule="auto"/>
    </w:pPr>
    <w:rPr>
      <w:rFonts w:ascii="Akzidenz-Grotesk Std Regular" w:hAnsi="Akzidenz-Grotesk Std Regular" w:cs="Akzidenz-Grotesk Std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C740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740B"/>
    <w:rPr>
      <w:rFonts w:cs="Akzidenz-Grotesk Std Regular"/>
      <w:color w:val="6C6E70"/>
      <w:sz w:val="20"/>
      <w:szCs w:val="20"/>
    </w:rPr>
  </w:style>
  <w:style w:type="paragraph" w:styleId="ListParagraph">
    <w:name w:val="List Paragraph"/>
    <w:basedOn w:val="Normal"/>
    <w:uiPriority w:val="34"/>
    <w:qFormat/>
    <w:rsid w:val="00670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F5"/>
  </w:style>
  <w:style w:type="paragraph" w:styleId="Footer">
    <w:name w:val="footer"/>
    <w:basedOn w:val="Normal"/>
    <w:link w:val="FooterChar"/>
    <w:uiPriority w:val="99"/>
    <w:unhideWhenUsed/>
    <w:rsid w:val="0068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F5"/>
  </w:style>
  <w:style w:type="character" w:styleId="Hyperlink">
    <w:name w:val="Hyperlink"/>
    <w:basedOn w:val="DefaultParagraphFont"/>
    <w:uiPriority w:val="99"/>
    <w:unhideWhenUsed/>
    <w:rsid w:val="00406FEB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6FEB"/>
    <w:rPr>
      <w:rFonts w:ascii="Times New Roman" w:hAnsi="Times New Roman" w:cs="Times New Roman" w:hint="default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65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0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6FBC"/>
    <w:pPr>
      <w:spacing w:after="0" w:line="240" w:lineRule="auto"/>
    </w:pPr>
  </w:style>
  <w:style w:type="paragraph" w:styleId="NormalWeb">
    <w:name w:val="Normal (Web)"/>
    <w:basedOn w:val="Normal"/>
    <w:uiPriority w:val="99"/>
    <w:rsid w:val="00D11E4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blood.org/RapidPas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dcrossbloo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dcrossbloo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3cu.be/bloo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crossblood.org/donating-blood/eligibility-requiremen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21B7-720A-41EB-9443-41AB47D9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Spinelli, Amy</dc:creator>
  <cp:lastModifiedBy>cat.elkins</cp:lastModifiedBy>
  <cp:revision>2</cp:revision>
  <cp:lastPrinted>2016-03-25T14:50:00Z</cp:lastPrinted>
  <dcterms:created xsi:type="dcterms:W3CDTF">2016-05-31T17:20:00Z</dcterms:created>
  <dcterms:modified xsi:type="dcterms:W3CDTF">2016-05-31T17:20:00Z</dcterms:modified>
</cp:coreProperties>
</file>