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D7846" w14:textId="394B9678" w:rsidR="00A25166" w:rsidRDefault="00A32F63">
      <w:r>
        <w:t xml:space="preserve">Identifying Black </w:t>
      </w:r>
      <w:r w:rsidRPr="00CE58D4">
        <w:rPr>
          <w:i/>
          <w:iCs/>
        </w:rPr>
        <w:t>Lasioglossum</w:t>
      </w:r>
      <w:r>
        <w:t xml:space="preserve"> </w:t>
      </w:r>
      <w:r w:rsidR="00B90D2D">
        <w:sym w:font="Wingdings" w:char="F0E0"/>
      </w:r>
      <w:r w:rsidR="00B90D2D">
        <w:t xml:space="preserve"> </w:t>
      </w:r>
      <w:r w:rsidR="00B90D2D" w:rsidRPr="00BC2B2B">
        <w:rPr>
          <w:i/>
          <w:iCs/>
        </w:rPr>
        <w:t>Leuchalictus</w:t>
      </w:r>
      <w:r w:rsidR="00B90D2D">
        <w:t xml:space="preserve"> subgenus</w:t>
      </w:r>
    </w:p>
    <w:p w14:paraId="457674B8" w14:textId="6C764C3D" w:rsidR="00B52FCB" w:rsidRDefault="00B52FCB" w:rsidP="00CE58D4">
      <w:pPr>
        <w:pStyle w:val="ListParagraph"/>
        <w:numPr>
          <w:ilvl w:val="0"/>
          <w:numId w:val="1"/>
        </w:numPr>
      </w:pPr>
      <w:r>
        <w:t>Body BLACK without metallic reflections</w:t>
      </w:r>
    </w:p>
    <w:p w14:paraId="354E8D2C" w14:textId="083A73BB" w:rsidR="00B90D2D" w:rsidRDefault="00B90D2D" w:rsidP="00CE58D4">
      <w:pPr>
        <w:pStyle w:val="ListParagraph"/>
        <w:numPr>
          <w:ilvl w:val="0"/>
          <w:numId w:val="1"/>
        </w:numPr>
      </w:pPr>
      <w:r>
        <w:t>Second submarginal crossvein (1rs-m) as strong as first</w:t>
      </w:r>
      <w:r w:rsidR="00CE58D4">
        <w:t xml:space="preserve"> – same thickness</w:t>
      </w:r>
      <w:r w:rsidR="00CE58D4" w:rsidRPr="00CE58D4">
        <w:rPr>
          <w:noProof/>
        </w:rPr>
        <w:t xml:space="preserve"> </w:t>
      </w:r>
    </w:p>
    <w:p w14:paraId="1223395E" w14:textId="6E823FCF" w:rsidR="00CE58D4" w:rsidRPr="00CE58D4" w:rsidRDefault="00CE58D4" w:rsidP="00CE58D4">
      <w:pPr>
        <w:pStyle w:val="ListParagraph"/>
      </w:pPr>
      <w:r>
        <w:rPr>
          <w:noProof/>
        </w:rPr>
        <w:drawing>
          <wp:inline distT="0" distB="0" distL="0" distR="0" wp14:anchorId="15D6D4D9" wp14:editId="5AEDB264">
            <wp:extent cx="4152900" cy="28063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9507" cy="28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8D31" w14:textId="46F96893" w:rsidR="00A32F63" w:rsidRDefault="00B90D2D" w:rsidP="00B90D2D">
      <w:pPr>
        <w:pStyle w:val="ListParagraph"/>
        <w:numPr>
          <w:ilvl w:val="0"/>
          <w:numId w:val="1"/>
        </w:numPr>
      </w:pPr>
      <w:r>
        <w:t>P</w:t>
      </w:r>
      <w:r w:rsidR="00A32F63">
        <w:t>ropodeum with striations that go all the way to the edg</w:t>
      </w:r>
      <w:r>
        <w:t>e</w:t>
      </w:r>
      <w:r w:rsidR="00CE58D4">
        <w:t>;</w:t>
      </w:r>
      <w:r>
        <w:t xml:space="preserve"> lateral carina well developed</w:t>
      </w:r>
      <w:r w:rsidR="00CE58D4">
        <w:t>;</w:t>
      </w:r>
      <w:r>
        <w:t xml:space="preserve"> Metapostnotum </w:t>
      </w:r>
      <w:r w:rsidR="00BC2B2B">
        <w:t>coarsely</w:t>
      </w:r>
      <w:r>
        <w:t xml:space="preserve"> sculpted, shorter than scutellum; t1 WITHOUT basal tomentose band; head long</w:t>
      </w:r>
      <w:r w:rsidR="00A32F63">
        <w:br/>
      </w:r>
      <w:r w:rsidR="00A7029F">
        <w:t xml:space="preserve"> </w:t>
      </w:r>
      <w:r w:rsidR="00A7029F">
        <w:rPr>
          <w:noProof/>
        </w:rPr>
        <w:drawing>
          <wp:inline distT="0" distB="0" distL="0" distR="0" wp14:anchorId="76ACCE03" wp14:editId="5224D92A">
            <wp:extent cx="2286000" cy="1741170"/>
            <wp:effectExtent l="0" t="0" r="0" b="0"/>
            <wp:docPr id="1" name="Picture 1" descr="A close up of a person's ey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person's ey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5B45" w14:textId="0B7B7922" w:rsidR="00B90D2D" w:rsidRDefault="00B90D2D" w:rsidP="00B90D2D">
      <w:r>
        <w:t xml:space="preserve">= </w:t>
      </w:r>
      <w:r w:rsidRPr="00256D98">
        <w:rPr>
          <w:i/>
          <w:iCs/>
        </w:rPr>
        <w:t>Lasioglossum (Leuchalictus)</w:t>
      </w:r>
    </w:p>
    <w:p w14:paraId="1AE2B631" w14:textId="0674290E" w:rsidR="00B90D2D" w:rsidRDefault="00B90D2D" w:rsidP="00B90D2D"/>
    <w:p w14:paraId="3157BADB" w14:textId="618844BF" w:rsidR="00B90D2D" w:rsidRPr="00BC2B2B" w:rsidRDefault="00B90D2D" w:rsidP="00B90D2D">
      <w:pPr>
        <w:rPr>
          <w:i/>
          <w:iCs/>
        </w:rPr>
      </w:pPr>
      <w:r>
        <w:t xml:space="preserve">Only 2 species of this subgenus </w:t>
      </w:r>
      <w:r w:rsidR="00EA13FB">
        <w:t xml:space="preserve">known to occur in </w:t>
      </w:r>
      <w:r w:rsidR="00A36DA7">
        <w:t>North America</w:t>
      </w:r>
      <w:r w:rsidR="00EA13FB" w:rsidRPr="00BC2B2B">
        <w:rPr>
          <w:i/>
          <w:iCs/>
        </w:rPr>
        <w:t>: Lasioglossum leucozonium</w:t>
      </w:r>
      <w:r w:rsidR="00EA13FB">
        <w:t xml:space="preserve"> and </w:t>
      </w:r>
      <w:r w:rsidR="00EA13FB" w:rsidRPr="00BC2B2B">
        <w:rPr>
          <w:i/>
          <w:iCs/>
        </w:rPr>
        <w:t xml:space="preserve">Lasioglossum zonulum. </w:t>
      </w:r>
    </w:p>
    <w:p w14:paraId="1A352501" w14:textId="1157C3E3" w:rsidR="00CE58D4" w:rsidRDefault="00CE58D4" w:rsidP="00B90D2D"/>
    <w:p w14:paraId="6F029B87" w14:textId="77777777" w:rsidR="00B52FCB" w:rsidRDefault="00B52FCB" w:rsidP="00B90D2D"/>
    <w:p w14:paraId="45604604" w14:textId="77777777" w:rsidR="00CE58D4" w:rsidRDefault="00CE58D4" w:rsidP="00B90D2D"/>
    <w:p w14:paraId="0F8734E9" w14:textId="77777777" w:rsidR="00CE58D4" w:rsidRDefault="00CE58D4" w:rsidP="00B90D2D"/>
    <w:p w14:paraId="69019FD0" w14:textId="28240F93" w:rsidR="00EA13FB" w:rsidRPr="00256D98" w:rsidRDefault="00256D98" w:rsidP="00B90D2D">
      <w:pPr>
        <w:rPr>
          <w:b/>
          <w:bCs/>
          <w:sz w:val="28"/>
          <w:szCs w:val="28"/>
        </w:rPr>
      </w:pPr>
      <w:r w:rsidRPr="00256D98">
        <w:rPr>
          <w:b/>
          <w:bCs/>
          <w:sz w:val="28"/>
          <w:szCs w:val="28"/>
        </w:rPr>
        <w:lastRenderedPageBreak/>
        <w:t xml:space="preserve">From </w:t>
      </w:r>
      <w:r w:rsidR="00CE58D4">
        <w:rPr>
          <w:b/>
          <w:bCs/>
          <w:sz w:val="28"/>
          <w:szCs w:val="28"/>
        </w:rPr>
        <w:t xml:space="preserve">1960 </w:t>
      </w:r>
      <w:r w:rsidRPr="00256D98">
        <w:rPr>
          <w:b/>
          <w:bCs/>
          <w:sz w:val="28"/>
          <w:szCs w:val="28"/>
        </w:rPr>
        <w:t>Mitchell Key to differentiate the two species:</w:t>
      </w:r>
    </w:p>
    <w:p w14:paraId="5CE8E191" w14:textId="3DE42C40" w:rsidR="00256D98" w:rsidRDefault="00256D98" w:rsidP="00B90D2D">
      <w:r w:rsidRPr="00256D98">
        <w:rPr>
          <w:b/>
          <w:bCs/>
          <w:i/>
          <w:iCs/>
        </w:rPr>
        <w:t>L. leucozonium</w:t>
      </w:r>
      <w:r>
        <w:t xml:space="preserve"> </w:t>
      </w:r>
      <w:r>
        <w:sym w:font="Wingdings" w:char="F0E0"/>
      </w:r>
      <w:r>
        <w:t xml:space="preserve"> antero-lateral angle of pronotum forming obtuse angle; basal segment of abdomen uniformly punctate</w:t>
      </w:r>
      <w:r w:rsidR="00A43D63">
        <w:t xml:space="preserve"> and </w:t>
      </w:r>
      <w:r w:rsidR="00BC3228">
        <w:t>slightly duller</w:t>
      </w:r>
      <w:r w:rsidR="00CE58D4">
        <w:t xml:space="preserve">  </w:t>
      </w:r>
      <w:r w:rsidR="00BC2B2B">
        <w:sym w:font="Wingdings" w:char="F0E0"/>
      </w:r>
      <w:r w:rsidR="00BC2B2B">
        <w:t xml:space="preserve"> this species is considered non-native in North America</w:t>
      </w:r>
    </w:p>
    <w:p w14:paraId="37889122" w14:textId="23976F6A" w:rsidR="00CE58D4" w:rsidRDefault="00CE58D4">
      <w:pPr>
        <w:rPr>
          <w:noProof/>
        </w:rPr>
      </w:pPr>
      <w:r>
        <w:rPr>
          <w:noProof/>
        </w:rPr>
        <w:drawing>
          <wp:inline distT="0" distB="0" distL="0" distR="0" wp14:anchorId="0399FDF8" wp14:editId="16A69060">
            <wp:extent cx="4861560" cy="3287786"/>
            <wp:effectExtent l="0" t="0" r="0" b="8255"/>
            <wp:docPr id="7" name="Picture 7" descr="A picture containing insect, salamander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sect, salamander, clos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2501" cy="32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36EC" w14:textId="753619CC" w:rsidR="00A32F63" w:rsidRDefault="00CE58D4">
      <w:r>
        <w:rPr>
          <w:noProof/>
        </w:rPr>
        <w:drawing>
          <wp:inline distT="0" distB="0" distL="0" distR="0" wp14:anchorId="68C4B941" wp14:editId="56C17FF9">
            <wp:extent cx="4861560" cy="3022894"/>
            <wp:effectExtent l="0" t="0" r="0" b="6350"/>
            <wp:docPr id="4" name="Picture 4" descr="A picture containing insect, black, close, spi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sect, black, close, spider&#10;&#10;Description automatically generated"/>
                    <pic:cNvPicPr/>
                  </pic:nvPicPr>
                  <pic:blipFill rotWithShape="1">
                    <a:blip r:embed="rId8"/>
                    <a:srcRect t="13873" b="6028"/>
                    <a:stretch/>
                  </pic:blipFill>
                  <pic:spPr bwMode="auto">
                    <a:xfrm>
                      <a:off x="0" y="0"/>
                      <a:ext cx="4866181" cy="302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701DF" w14:textId="191E6A50" w:rsidR="00BC2B2B" w:rsidRDefault="00BC2B2B"/>
    <w:p w14:paraId="3EE13FA7" w14:textId="77777777" w:rsidR="00CE58D4" w:rsidRDefault="00CE58D4"/>
    <w:p w14:paraId="18395A05" w14:textId="57B1D88D" w:rsidR="00BC2B2B" w:rsidRDefault="00BC2B2B" w:rsidP="00BC2B2B">
      <w:r w:rsidRPr="00256D98">
        <w:rPr>
          <w:b/>
          <w:bCs/>
          <w:i/>
          <w:iCs/>
        </w:rPr>
        <w:lastRenderedPageBreak/>
        <w:t>L. zonulum</w:t>
      </w:r>
      <w:r>
        <w:t xml:space="preserve"> </w:t>
      </w:r>
      <w:r>
        <w:sym w:font="Wingdings" w:char="F0E0"/>
      </w:r>
      <w:r>
        <w:t xml:space="preserve"> antero-lateral angle of pronotum forming a right angle; basal segment of abdomen sparsely punctate in center</w:t>
      </w:r>
      <w:r w:rsidR="008F6D05">
        <w:t xml:space="preserve"> – look carefully. Some punctures still evident, but more than </w:t>
      </w:r>
      <w:r w:rsidR="00CE58D4">
        <w:t>3</w:t>
      </w:r>
      <w:r w:rsidR="008F6D05">
        <w:t xml:space="preserve"> puncture widths separated in center</w:t>
      </w:r>
      <w:r w:rsidR="00A43D63">
        <w:t xml:space="preserve">. T1 shiny in comparison to that of </w:t>
      </w:r>
      <w:r w:rsidR="00A43D63" w:rsidRPr="00A43D63">
        <w:rPr>
          <w:i/>
          <w:iCs/>
        </w:rPr>
        <w:t>L. leucozonium</w:t>
      </w:r>
    </w:p>
    <w:p w14:paraId="2B7BE8E8" w14:textId="590A082D" w:rsidR="00CE58D4" w:rsidRDefault="00CE58D4" w:rsidP="00BC2B2B">
      <w:r>
        <w:rPr>
          <w:noProof/>
        </w:rPr>
        <w:drawing>
          <wp:inline distT="0" distB="0" distL="0" distR="0" wp14:anchorId="70E89DC8" wp14:editId="07521F51">
            <wp:extent cx="5052060" cy="3336195"/>
            <wp:effectExtent l="0" t="0" r="0" b="0"/>
            <wp:docPr id="6" name="Picture 6" descr="A picture containing insec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sect, clo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160" cy="333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C65D" w14:textId="1CC8FA6D" w:rsidR="00A32F63" w:rsidRDefault="00CE58D4">
      <w:r w:rsidRPr="00CE58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598936" wp14:editId="3520E8C9">
            <wp:extent cx="5013960" cy="3719224"/>
            <wp:effectExtent l="0" t="0" r="0" b="0"/>
            <wp:docPr id="3" name="Picture 3" descr="A picture containing spider, insect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pider, insect, clo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142" cy="37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A0FB" w14:textId="77777777" w:rsidR="00A32F63" w:rsidRDefault="00A32F63"/>
    <w:sectPr w:rsidR="00A32F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72BBF"/>
    <w:multiLevelType w:val="hybridMultilevel"/>
    <w:tmpl w:val="3214A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63"/>
    <w:rsid w:val="00256D98"/>
    <w:rsid w:val="008F6D05"/>
    <w:rsid w:val="00A25166"/>
    <w:rsid w:val="00A32F63"/>
    <w:rsid w:val="00A36DA7"/>
    <w:rsid w:val="00A43D63"/>
    <w:rsid w:val="00A7029F"/>
    <w:rsid w:val="00B52FCB"/>
    <w:rsid w:val="00B90D2D"/>
    <w:rsid w:val="00BC2B2B"/>
    <w:rsid w:val="00BC3228"/>
    <w:rsid w:val="00CE58D4"/>
    <w:rsid w:val="00E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C17D8"/>
  <w15:chartTrackingRefBased/>
  <w15:docId w15:val="{12E29FC3-B50D-4853-8824-2FB886C0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0D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MaLisa</dc:creator>
  <cp:keywords/>
  <dc:description/>
  <cp:lastModifiedBy>MaLisa</cp:lastModifiedBy>
  <cp:revision>5</cp:revision>
  <dcterms:created xsi:type="dcterms:W3CDTF">2022-02-18T16:03:00Z</dcterms:created>
  <dcterms:modified xsi:type="dcterms:W3CDTF">2022-02-19T13:04:00Z</dcterms:modified>
</cp:coreProperties>
</file>