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5449" w14:textId="77777777" w:rsidR="00047674" w:rsidRDefault="00047674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Philosophy</w:t>
      </w:r>
    </w:p>
    <w:p w14:paraId="421D48AA" w14:textId="77777777" w:rsidR="00047674" w:rsidRDefault="00047674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Alendre´ D. McGhee, MSN, APRN, FNP-C</w:t>
      </w:r>
    </w:p>
    <w:p w14:paraId="78797AEB" w14:textId="77777777" w:rsidR="00047674" w:rsidRDefault="00047674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DNP Student</w:t>
      </w:r>
    </w:p>
    <w:p w14:paraId="676D8F6A" w14:textId="77777777" w:rsidR="00047674" w:rsidRDefault="00047674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Ohio State University</w:t>
      </w:r>
    </w:p>
    <w:p w14:paraId="7123D40F" w14:textId="75075F17" w:rsidR="00047674" w:rsidRDefault="00047674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911876">
        <w:rPr>
          <w:rFonts w:ascii="Times New Roman" w:hAnsi="Times New Roman" w:cs="Times New Roman"/>
        </w:rPr>
        <w:t>Jill Volkerding</w:t>
      </w:r>
      <w:bookmarkStart w:id="0" w:name="_GoBack"/>
      <w:bookmarkEnd w:id="0"/>
    </w:p>
    <w:p w14:paraId="76A92C5A" w14:textId="77777777" w:rsidR="00911876" w:rsidRDefault="00911876" w:rsidP="00911876">
      <w:pPr>
        <w:spacing w:line="480" w:lineRule="auto"/>
        <w:jc w:val="center"/>
        <w:rPr>
          <w:rFonts w:ascii="Times New Roman" w:hAnsi="Times New Roman" w:cs="Times New Roman"/>
        </w:rPr>
        <w:sectPr w:rsidR="00911876" w:rsidSect="00911876">
          <w:pgSz w:w="12240" w:h="15840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r>
        <w:rPr>
          <w:rFonts w:ascii="Times New Roman" w:hAnsi="Times New Roman" w:cs="Times New Roman"/>
        </w:rPr>
        <w:t>September 11, 2017</w:t>
      </w:r>
    </w:p>
    <w:p w14:paraId="267B9D2E" w14:textId="1D827283" w:rsidR="00965180" w:rsidRDefault="00965180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Learning and Teaching</w:t>
      </w:r>
    </w:p>
    <w:p w14:paraId="6F49B3B1" w14:textId="77777777" w:rsidR="00D91A81" w:rsidRDefault="00CC1A30" w:rsidP="0091187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think about my philosophy on teaching, I had to review what the dictionary states about learning which is acquiring knowledge </w:t>
      </w:r>
      <w:r w:rsidR="009E3E66">
        <w:rPr>
          <w:rFonts w:ascii="Times New Roman" w:hAnsi="Times New Roman" w:cs="Times New Roman"/>
        </w:rPr>
        <w:t xml:space="preserve">and teaching </w:t>
      </w:r>
      <w:r w:rsidR="009E4833">
        <w:rPr>
          <w:rFonts w:ascii="Times New Roman" w:hAnsi="Times New Roman" w:cs="Times New Roman"/>
        </w:rPr>
        <w:t xml:space="preserve">entails </w:t>
      </w:r>
      <w:r>
        <w:rPr>
          <w:rFonts w:ascii="Times New Roman" w:hAnsi="Times New Roman" w:cs="Times New Roman"/>
        </w:rPr>
        <w:t xml:space="preserve">sharing information with </w:t>
      </w:r>
      <w:r w:rsidR="009E3E66">
        <w:rPr>
          <w:rFonts w:ascii="Times New Roman" w:hAnsi="Times New Roman" w:cs="Times New Roman"/>
        </w:rPr>
        <w:t xml:space="preserve">others </w:t>
      </w:r>
      <w:r>
        <w:rPr>
          <w:rFonts w:ascii="Times New Roman" w:hAnsi="Times New Roman" w:cs="Times New Roman"/>
        </w:rPr>
        <w:t xml:space="preserve">according to Merriam-Webster’s dictionary (Merriam-Webster, 2017). </w:t>
      </w:r>
      <w:r w:rsidR="009E3E66">
        <w:rPr>
          <w:rFonts w:ascii="Times New Roman" w:hAnsi="Times New Roman" w:cs="Times New Roman"/>
        </w:rPr>
        <w:t xml:space="preserve">Therefore, my philosophy for teaching does not only involve my ability to teach others about my profession but </w:t>
      </w:r>
      <w:r w:rsidR="009E4833">
        <w:rPr>
          <w:rFonts w:ascii="Times New Roman" w:hAnsi="Times New Roman" w:cs="Times New Roman"/>
        </w:rPr>
        <w:t xml:space="preserve">is also </w:t>
      </w:r>
      <w:r w:rsidR="009E3E66">
        <w:rPr>
          <w:rFonts w:ascii="Times New Roman" w:hAnsi="Times New Roman" w:cs="Times New Roman"/>
        </w:rPr>
        <w:t>an opportunity</w:t>
      </w:r>
      <w:r w:rsidR="009E4833">
        <w:rPr>
          <w:rFonts w:ascii="Times New Roman" w:hAnsi="Times New Roman" w:cs="Times New Roman"/>
        </w:rPr>
        <w:t xml:space="preserve"> for me</w:t>
      </w:r>
      <w:r w:rsidR="009E3E66">
        <w:rPr>
          <w:rFonts w:ascii="Times New Roman" w:hAnsi="Times New Roman" w:cs="Times New Roman"/>
        </w:rPr>
        <w:t xml:space="preserve"> to continue building </w:t>
      </w:r>
      <w:r w:rsidR="009E4833">
        <w:rPr>
          <w:rFonts w:ascii="Times New Roman" w:hAnsi="Times New Roman" w:cs="Times New Roman"/>
        </w:rPr>
        <w:t>my knowledge base</w:t>
      </w:r>
      <w:r w:rsidR="009E3E66">
        <w:rPr>
          <w:rFonts w:ascii="Times New Roman" w:hAnsi="Times New Roman" w:cs="Times New Roman"/>
        </w:rPr>
        <w:t>. As a nurs</w:t>
      </w:r>
      <w:r w:rsidR="00D91A81">
        <w:rPr>
          <w:rFonts w:ascii="Times New Roman" w:hAnsi="Times New Roman" w:cs="Times New Roman"/>
        </w:rPr>
        <w:t>ing instructor</w:t>
      </w:r>
      <w:r w:rsidR="009E3E66">
        <w:rPr>
          <w:rFonts w:ascii="Times New Roman" w:hAnsi="Times New Roman" w:cs="Times New Roman"/>
        </w:rPr>
        <w:t xml:space="preserve">, I </w:t>
      </w:r>
      <w:r w:rsidR="00D91A81">
        <w:rPr>
          <w:rFonts w:ascii="Times New Roman" w:hAnsi="Times New Roman" w:cs="Times New Roman"/>
        </w:rPr>
        <w:t xml:space="preserve">assist </w:t>
      </w:r>
      <w:r w:rsidR="009E3E66">
        <w:rPr>
          <w:rFonts w:ascii="Times New Roman" w:hAnsi="Times New Roman" w:cs="Times New Roman"/>
        </w:rPr>
        <w:t>o</w:t>
      </w:r>
      <w:r w:rsidR="00D91A81">
        <w:rPr>
          <w:rFonts w:ascii="Times New Roman" w:hAnsi="Times New Roman" w:cs="Times New Roman"/>
        </w:rPr>
        <w:t xml:space="preserve">thers to succeed in the program </w:t>
      </w:r>
      <w:r w:rsidR="009E3E66">
        <w:rPr>
          <w:rFonts w:ascii="Times New Roman" w:hAnsi="Times New Roman" w:cs="Times New Roman"/>
        </w:rPr>
        <w:t xml:space="preserve">by helping them to learn how to care for patients and families </w:t>
      </w:r>
      <w:r w:rsidR="009E4833">
        <w:rPr>
          <w:rFonts w:ascii="Times New Roman" w:hAnsi="Times New Roman" w:cs="Times New Roman"/>
        </w:rPr>
        <w:t xml:space="preserve">while striving to obtain </w:t>
      </w:r>
      <w:r w:rsidR="009E3E66">
        <w:rPr>
          <w:rFonts w:ascii="Times New Roman" w:hAnsi="Times New Roman" w:cs="Times New Roman"/>
        </w:rPr>
        <w:t xml:space="preserve">his or her educational goals. </w:t>
      </w:r>
      <w:r w:rsidR="009E4833">
        <w:rPr>
          <w:rFonts w:ascii="Times New Roman" w:hAnsi="Times New Roman" w:cs="Times New Roman"/>
        </w:rPr>
        <w:t xml:space="preserve">My role </w:t>
      </w:r>
      <w:r w:rsidR="009E3E66">
        <w:rPr>
          <w:rFonts w:ascii="Times New Roman" w:hAnsi="Times New Roman" w:cs="Times New Roman"/>
        </w:rPr>
        <w:t>is to help students be</w:t>
      </w:r>
      <w:r w:rsidR="009E4833">
        <w:rPr>
          <w:rFonts w:ascii="Times New Roman" w:hAnsi="Times New Roman" w:cs="Times New Roman"/>
        </w:rPr>
        <w:t>come</w:t>
      </w:r>
      <w:r w:rsidR="009E3E66">
        <w:rPr>
          <w:rFonts w:ascii="Times New Roman" w:hAnsi="Times New Roman" w:cs="Times New Roman"/>
        </w:rPr>
        <w:t xml:space="preserve"> the best and</w:t>
      </w:r>
      <w:r w:rsidR="00D91A81">
        <w:rPr>
          <w:rFonts w:ascii="Times New Roman" w:hAnsi="Times New Roman" w:cs="Times New Roman"/>
        </w:rPr>
        <w:t xml:space="preserve"> to reach</w:t>
      </w:r>
      <w:r w:rsidR="009E3E66">
        <w:rPr>
          <w:rFonts w:ascii="Times New Roman" w:hAnsi="Times New Roman" w:cs="Times New Roman"/>
        </w:rPr>
        <w:t xml:space="preserve"> their fullest potential in this profession.</w:t>
      </w:r>
      <w:r w:rsidR="00D91A81">
        <w:rPr>
          <w:rFonts w:ascii="Times New Roman" w:hAnsi="Times New Roman" w:cs="Times New Roman"/>
        </w:rPr>
        <w:t xml:space="preserve"> </w:t>
      </w:r>
      <w:r w:rsidR="009E4833">
        <w:rPr>
          <w:rFonts w:ascii="Times New Roman" w:hAnsi="Times New Roman" w:cs="Times New Roman"/>
        </w:rPr>
        <w:t>It</w:t>
      </w:r>
      <w:r w:rsidR="00D91A81">
        <w:rPr>
          <w:rFonts w:ascii="Times New Roman" w:hAnsi="Times New Roman" w:cs="Times New Roman"/>
        </w:rPr>
        <w:t xml:space="preserve"> is important </w:t>
      </w:r>
      <w:r w:rsidR="00CD43E3">
        <w:rPr>
          <w:rFonts w:ascii="Times New Roman" w:hAnsi="Times New Roman" w:cs="Times New Roman"/>
        </w:rPr>
        <w:t>to help students</w:t>
      </w:r>
      <w:r w:rsidR="009E4833">
        <w:rPr>
          <w:rFonts w:ascii="Times New Roman" w:hAnsi="Times New Roman" w:cs="Times New Roman"/>
        </w:rPr>
        <w:t xml:space="preserve"> obtain</w:t>
      </w:r>
      <w:r w:rsidR="00CD43E3">
        <w:rPr>
          <w:rFonts w:ascii="Times New Roman" w:hAnsi="Times New Roman" w:cs="Times New Roman"/>
        </w:rPr>
        <w:t xml:space="preserve"> skills and knowledge </w:t>
      </w:r>
      <w:r w:rsidR="00D91A81">
        <w:rPr>
          <w:rFonts w:ascii="Times New Roman" w:hAnsi="Times New Roman" w:cs="Times New Roman"/>
        </w:rPr>
        <w:t xml:space="preserve">needed to provide patient care as well as “teaching about the rational and mental skills to include moral, spiritual and communicative values </w:t>
      </w:r>
      <w:r w:rsidR="009E4833">
        <w:rPr>
          <w:rFonts w:ascii="Times New Roman" w:hAnsi="Times New Roman" w:cs="Times New Roman"/>
        </w:rPr>
        <w:t xml:space="preserve">while </w:t>
      </w:r>
      <w:r w:rsidR="00D91A81">
        <w:rPr>
          <w:rFonts w:ascii="Times New Roman" w:hAnsi="Times New Roman" w:cs="Times New Roman"/>
        </w:rPr>
        <w:t>taking care of patients”. Instructing students about being ethically competent can help them to learn the importance of being committed to providing high quality patient care (Borhani, Alhani, Mohammadi &amp; Abbaszadeh, 2010, p. 1)</w:t>
      </w:r>
      <w:r w:rsidR="009E4833">
        <w:rPr>
          <w:rFonts w:ascii="Times New Roman" w:hAnsi="Times New Roman" w:cs="Times New Roman"/>
        </w:rPr>
        <w:t>.</w:t>
      </w:r>
    </w:p>
    <w:p w14:paraId="797F802A" w14:textId="77777777" w:rsidR="00D91A81" w:rsidRDefault="00CD43E3" w:rsidP="0091187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my assets</w:t>
      </w:r>
      <w:r w:rsidR="009E4833">
        <w:rPr>
          <w:rFonts w:ascii="Times New Roman" w:hAnsi="Times New Roman" w:cs="Times New Roman"/>
        </w:rPr>
        <w:t xml:space="preserve"> in educating</w:t>
      </w:r>
      <w:r>
        <w:rPr>
          <w:rFonts w:ascii="Times New Roman" w:hAnsi="Times New Roman" w:cs="Times New Roman"/>
        </w:rPr>
        <w:t xml:space="preserve"> students is </w:t>
      </w:r>
      <w:r w:rsidR="009E4833">
        <w:rPr>
          <w:rFonts w:ascii="Times New Roman" w:hAnsi="Times New Roman" w:cs="Times New Roman"/>
        </w:rPr>
        <w:t xml:space="preserve">through continued </w:t>
      </w:r>
      <w:r>
        <w:rPr>
          <w:rFonts w:ascii="Times New Roman" w:hAnsi="Times New Roman" w:cs="Times New Roman"/>
        </w:rPr>
        <w:t>work in the profession to maintain my own knowledge and skills and th</w:t>
      </w:r>
      <w:r w:rsidR="009E4833">
        <w:rPr>
          <w:rFonts w:ascii="Times New Roman" w:hAnsi="Times New Roman" w:cs="Times New Roman"/>
        </w:rPr>
        <w:t xml:space="preserve">en sharing experiences with </w:t>
      </w:r>
      <w:r>
        <w:rPr>
          <w:rFonts w:ascii="Times New Roman" w:hAnsi="Times New Roman" w:cs="Times New Roman"/>
        </w:rPr>
        <w:t xml:space="preserve">students. Staying active with patient care helps me to keep up with evidence-based practice and ensure that I am guiding students </w:t>
      </w:r>
      <w:r w:rsidR="009E4833">
        <w:rPr>
          <w:rFonts w:ascii="Times New Roman" w:hAnsi="Times New Roman" w:cs="Times New Roman"/>
        </w:rPr>
        <w:t>correctly</w:t>
      </w:r>
      <w:r>
        <w:rPr>
          <w:rFonts w:ascii="Times New Roman" w:hAnsi="Times New Roman" w:cs="Times New Roman"/>
        </w:rPr>
        <w:t>. This also allows me to stay curr</w:t>
      </w:r>
      <w:r w:rsidR="009E4833">
        <w:rPr>
          <w:rFonts w:ascii="Times New Roman" w:hAnsi="Times New Roman" w:cs="Times New Roman"/>
        </w:rPr>
        <w:t xml:space="preserve">ent with processes and procedures currently used in practice </w:t>
      </w:r>
      <w:r w:rsidR="00A40A3B">
        <w:rPr>
          <w:rFonts w:ascii="Times New Roman" w:hAnsi="Times New Roman" w:cs="Times New Roman"/>
        </w:rPr>
        <w:t>so that</w:t>
      </w:r>
      <w:r w:rsidR="002334F5">
        <w:rPr>
          <w:rFonts w:ascii="Times New Roman" w:hAnsi="Times New Roman" w:cs="Times New Roman"/>
        </w:rPr>
        <w:t xml:space="preserve"> I can feel comfortable and confident in what I am teaching students. </w:t>
      </w:r>
      <w:r w:rsidR="00A40A3B">
        <w:rPr>
          <w:rFonts w:ascii="Times New Roman" w:hAnsi="Times New Roman" w:cs="Times New Roman"/>
        </w:rPr>
        <w:t>I found that maintaining my nursing practice has been beneficial to students who appreciate learning about situations</w:t>
      </w:r>
      <w:r w:rsidR="000569BC">
        <w:rPr>
          <w:rFonts w:ascii="Times New Roman" w:hAnsi="Times New Roman" w:cs="Times New Roman"/>
        </w:rPr>
        <w:t xml:space="preserve"> from actual patient experiences.</w:t>
      </w:r>
    </w:p>
    <w:p w14:paraId="2B64B6A2" w14:textId="77777777" w:rsidR="009E4833" w:rsidRDefault="009E4833" w:rsidP="00CF5726">
      <w:pPr>
        <w:spacing w:line="480" w:lineRule="auto"/>
        <w:rPr>
          <w:rFonts w:ascii="Times New Roman" w:hAnsi="Times New Roman" w:cs="Times New Roman"/>
        </w:rPr>
      </w:pPr>
    </w:p>
    <w:p w14:paraId="51BF2391" w14:textId="77777777" w:rsidR="009E4833" w:rsidRDefault="009E4833" w:rsidP="00CF5726">
      <w:pPr>
        <w:spacing w:line="480" w:lineRule="auto"/>
        <w:rPr>
          <w:rFonts w:ascii="Times New Roman" w:hAnsi="Times New Roman" w:cs="Times New Roman"/>
        </w:rPr>
      </w:pPr>
    </w:p>
    <w:p w14:paraId="2CC44CCA" w14:textId="77777777" w:rsidR="000569BC" w:rsidRDefault="000569BC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</w:t>
      </w:r>
    </w:p>
    <w:p w14:paraId="01C2B66E" w14:textId="77777777" w:rsidR="000569BC" w:rsidRDefault="000569BC" w:rsidP="0091187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goals that I have for students is for them to not only learn about </w:t>
      </w:r>
      <w:r w:rsidR="002334F5">
        <w:rPr>
          <w:rFonts w:ascii="Times New Roman" w:hAnsi="Times New Roman" w:cs="Times New Roman"/>
        </w:rPr>
        <w:t>skills needed</w:t>
      </w:r>
      <w:r>
        <w:rPr>
          <w:rFonts w:ascii="Times New Roman" w:hAnsi="Times New Roman" w:cs="Times New Roman"/>
        </w:rPr>
        <w:t xml:space="preserve"> to care for patients but to understand why specific skills and/or tasks are performed. I </w:t>
      </w:r>
      <w:r w:rsidR="009E3F6E">
        <w:rPr>
          <w:rFonts w:ascii="Times New Roman" w:hAnsi="Times New Roman" w:cs="Times New Roman"/>
        </w:rPr>
        <w:t xml:space="preserve">encourage the students </w:t>
      </w:r>
      <w:r>
        <w:rPr>
          <w:rFonts w:ascii="Times New Roman" w:hAnsi="Times New Roman" w:cs="Times New Roman"/>
        </w:rPr>
        <w:t>to use critical thinking and problem solving skills to work through situations that are new or unfamiliar to them during the cl</w:t>
      </w:r>
      <w:r w:rsidR="002334F5">
        <w:rPr>
          <w:rFonts w:ascii="Times New Roman" w:hAnsi="Times New Roman" w:cs="Times New Roman"/>
        </w:rPr>
        <w:t xml:space="preserve">inical experience and by </w:t>
      </w:r>
      <w:r w:rsidR="009E3F6E">
        <w:rPr>
          <w:rFonts w:ascii="Times New Roman" w:hAnsi="Times New Roman" w:cs="Times New Roman"/>
        </w:rPr>
        <w:t>guiding the student to work through the situation</w:t>
      </w:r>
      <w:r w:rsidR="002334F5">
        <w:rPr>
          <w:rFonts w:ascii="Times New Roman" w:hAnsi="Times New Roman" w:cs="Times New Roman"/>
        </w:rPr>
        <w:t xml:space="preserve">, it allows them to learn </w:t>
      </w:r>
      <w:r w:rsidR="009E3F6E">
        <w:rPr>
          <w:rFonts w:ascii="Times New Roman" w:hAnsi="Times New Roman" w:cs="Times New Roman"/>
        </w:rPr>
        <w:t xml:space="preserve">and apply the </w:t>
      </w:r>
      <w:r w:rsidR="002334F5">
        <w:rPr>
          <w:rFonts w:ascii="Times New Roman" w:hAnsi="Times New Roman" w:cs="Times New Roman"/>
        </w:rPr>
        <w:t xml:space="preserve">necessary </w:t>
      </w:r>
      <w:r w:rsidR="009E3F6E">
        <w:rPr>
          <w:rFonts w:ascii="Times New Roman" w:hAnsi="Times New Roman" w:cs="Times New Roman"/>
        </w:rPr>
        <w:t xml:space="preserve">skills </w:t>
      </w:r>
      <w:r w:rsidR="002334F5">
        <w:rPr>
          <w:rFonts w:ascii="Times New Roman" w:hAnsi="Times New Roman" w:cs="Times New Roman"/>
        </w:rPr>
        <w:t>t</w:t>
      </w:r>
      <w:r w:rsidR="009E3F6E">
        <w:rPr>
          <w:rFonts w:ascii="Times New Roman" w:hAnsi="Times New Roman" w:cs="Times New Roman"/>
        </w:rPr>
        <w:t xml:space="preserve">o resolve the issue. I also believe that as an instructor, I must practice what I preach so that when I am performing tasks or procedures, </w:t>
      </w:r>
      <w:r w:rsidR="002334F5">
        <w:rPr>
          <w:rFonts w:ascii="Times New Roman" w:hAnsi="Times New Roman" w:cs="Times New Roman"/>
        </w:rPr>
        <w:t>I ensure to</w:t>
      </w:r>
      <w:r w:rsidR="009E3F6E">
        <w:rPr>
          <w:rFonts w:ascii="Times New Roman" w:hAnsi="Times New Roman" w:cs="Times New Roman"/>
        </w:rPr>
        <w:t xml:space="preserve"> perform </w:t>
      </w:r>
      <w:r w:rsidR="002334F5">
        <w:rPr>
          <w:rFonts w:ascii="Times New Roman" w:hAnsi="Times New Roman" w:cs="Times New Roman"/>
        </w:rPr>
        <w:t xml:space="preserve">them as I expect the student to perform and lead </w:t>
      </w:r>
      <w:r w:rsidR="009E3F6E">
        <w:rPr>
          <w:rFonts w:ascii="Times New Roman" w:hAnsi="Times New Roman" w:cs="Times New Roman"/>
        </w:rPr>
        <w:t>by example. I treat the clinical an</w:t>
      </w:r>
      <w:r w:rsidR="00502BEF">
        <w:rPr>
          <w:rFonts w:ascii="Times New Roman" w:hAnsi="Times New Roman" w:cs="Times New Roman"/>
        </w:rPr>
        <w:t>d learning experience as an opportunity to mentor future nurses into the profession.</w:t>
      </w:r>
    </w:p>
    <w:p w14:paraId="25DD53A8" w14:textId="77777777" w:rsidR="00502BEF" w:rsidRDefault="00B710CC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</w:t>
      </w:r>
      <w:r w:rsidR="00CF2E6E">
        <w:rPr>
          <w:rFonts w:ascii="Times New Roman" w:hAnsi="Times New Roman" w:cs="Times New Roman"/>
        </w:rPr>
        <w:t xml:space="preserve"> and Professional Growth</w:t>
      </w:r>
    </w:p>
    <w:p w14:paraId="36DF28A1" w14:textId="77777777" w:rsidR="00B710CC" w:rsidRDefault="00B710CC" w:rsidP="0091187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strive as an instruct</w:t>
      </w:r>
      <w:r w:rsidR="0079655E">
        <w:rPr>
          <w:rFonts w:ascii="Times New Roman" w:hAnsi="Times New Roman" w:cs="Times New Roman"/>
        </w:rPr>
        <w:t>or,</w:t>
      </w:r>
      <w:r w:rsidR="002334F5">
        <w:rPr>
          <w:rFonts w:ascii="Times New Roman" w:hAnsi="Times New Roman" w:cs="Times New Roman"/>
        </w:rPr>
        <w:t xml:space="preserve"> </w:t>
      </w:r>
      <w:r w:rsidR="0079655E">
        <w:rPr>
          <w:rFonts w:ascii="Times New Roman" w:hAnsi="Times New Roman" w:cs="Times New Roman"/>
        </w:rPr>
        <w:t xml:space="preserve">some skills required include “strong medical and clinical knowledge, clinical competence, </w:t>
      </w:r>
      <w:r w:rsidR="002334F5">
        <w:rPr>
          <w:rFonts w:ascii="Times New Roman" w:hAnsi="Times New Roman" w:cs="Times New Roman"/>
        </w:rPr>
        <w:t xml:space="preserve">a </w:t>
      </w:r>
      <w:r w:rsidR="0079655E">
        <w:rPr>
          <w:rFonts w:ascii="Times New Roman" w:hAnsi="Times New Roman" w:cs="Times New Roman"/>
        </w:rPr>
        <w:t>positive and supportive relationship with students, good communication skills, enthusiasm and patience</w:t>
      </w:r>
      <w:r w:rsidR="002334F5">
        <w:rPr>
          <w:rFonts w:ascii="Times New Roman" w:hAnsi="Times New Roman" w:cs="Times New Roman"/>
        </w:rPr>
        <w:t>”</w:t>
      </w:r>
      <w:r w:rsidR="0079655E">
        <w:rPr>
          <w:rFonts w:ascii="Times New Roman" w:hAnsi="Times New Roman" w:cs="Times New Roman"/>
        </w:rPr>
        <w:t xml:space="preserve"> (Joshi, 2014). It is also important that the instructor has passion about teaching. I work to maintain those skills by keeping my license updated, continue to practice, and </w:t>
      </w:r>
      <w:r w:rsidR="00CF2E6E">
        <w:rPr>
          <w:rFonts w:ascii="Times New Roman" w:hAnsi="Times New Roman" w:cs="Times New Roman"/>
        </w:rPr>
        <w:t xml:space="preserve">being open to suggestions on other ways to get the job done as a nurse </w:t>
      </w:r>
      <w:r w:rsidR="000603FA">
        <w:rPr>
          <w:rFonts w:ascii="Times New Roman" w:hAnsi="Times New Roman" w:cs="Times New Roman"/>
        </w:rPr>
        <w:t>in a safe, effective</w:t>
      </w:r>
      <w:r w:rsidR="002334F5">
        <w:rPr>
          <w:rFonts w:ascii="Times New Roman" w:hAnsi="Times New Roman" w:cs="Times New Roman"/>
        </w:rPr>
        <w:t xml:space="preserve"> and evidence based method. Personal and professional growth for me includes completing </w:t>
      </w:r>
      <w:r w:rsidR="000603FA">
        <w:rPr>
          <w:rFonts w:ascii="Times New Roman" w:hAnsi="Times New Roman" w:cs="Times New Roman"/>
        </w:rPr>
        <w:t>the doctorate of nursing practice and obtain</w:t>
      </w:r>
      <w:r w:rsidR="002334F5">
        <w:rPr>
          <w:rFonts w:ascii="Times New Roman" w:hAnsi="Times New Roman" w:cs="Times New Roman"/>
        </w:rPr>
        <w:t xml:space="preserve">ing additional certifications such as </w:t>
      </w:r>
      <w:r w:rsidR="000603FA">
        <w:rPr>
          <w:rFonts w:ascii="Times New Roman" w:hAnsi="Times New Roman" w:cs="Times New Roman"/>
        </w:rPr>
        <w:t>becoming a certified nurse educator.</w:t>
      </w:r>
    </w:p>
    <w:p w14:paraId="2A2675BE" w14:textId="77777777" w:rsidR="00D34C40" w:rsidRDefault="00D34C40" w:rsidP="0091187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207FB7EB" w14:textId="2E81EE17" w:rsidR="007846C7" w:rsidRDefault="00D34C40" w:rsidP="0091187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an educator in my opinion is a rewarding and </w:t>
      </w:r>
      <w:r w:rsidR="00CD59DB">
        <w:rPr>
          <w:rFonts w:ascii="Times New Roman" w:hAnsi="Times New Roman" w:cs="Times New Roman"/>
        </w:rPr>
        <w:t>excellent opportunity to help th</w:t>
      </w:r>
      <w:r w:rsidR="002334F5">
        <w:rPr>
          <w:rFonts w:ascii="Times New Roman" w:hAnsi="Times New Roman" w:cs="Times New Roman"/>
        </w:rPr>
        <w:t xml:space="preserve">e profession of nursing to grow. </w:t>
      </w:r>
      <w:r w:rsidR="009E4833">
        <w:rPr>
          <w:rFonts w:ascii="Times New Roman" w:hAnsi="Times New Roman" w:cs="Times New Roman"/>
        </w:rPr>
        <w:t>I find that it is extremely important that I am competent with my skills and abilities and am passionate about not only providing direct patient care through current practice but have the ability to help others become successful nurses.</w:t>
      </w:r>
      <w:r w:rsidR="00047674">
        <w:rPr>
          <w:rFonts w:ascii="Times New Roman" w:hAnsi="Times New Roman" w:cs="Times New Roman"/>
        </w:rPr>
        <w:t xml:space="preserve"> Being an educator definitely consists of learning how to help others succeed and then taking that knowledge to teach them what is required to become successful.</w:t>
      </w:r>
    </w:p>
    <w:p w14:paraId="2A58DF79" w14:textId="59DFF96D" w:rsidR="00D34C40" w:rsidRDefault="007846C7" w:rsidP="007846C7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  <w:t>References</w:t>
      </w:r>
    </w:p>
    <w:p w14:paraId="25CF8440" w14:textId="77777777" w:rsidR="00844D0A" w:rsidRPr="003E4F0E" w:rsidRDefault="00844D0A" w:rsidP="00844D0A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Borhani, F., Alhani, F., Mohammadi, E., &amp; Abbaszadeh, A. (2010). Professional ethical competence in nursing: The role of nursing instructors. </w:t>
      </w:r>
      <w:r>
        <w:rPr>
          <w:rFonts w:ascii="Times New Roman" w:hAnsi="Times New Roman" w:cs="Times New Roman"/>
          <w:i/>
        </w:rPr>
        <w:t>Journal of Medical Ethics and History of Medicine, 3(3).</w:t>
      </w:r>
      <w:r>
        <w:rPr>
          <w:rFonts w:ascii="Times New Roman" w:hAnsi="Times New Roman" w:cs="Times New Roman"/>
        </w:rPr>
        <w:t xml:space="preserve"> </w:t>
      </w:r>
    </w:p>
    <w:p w14:paraId="251161DE" w14:textId="77777777" w:rsidR="00844D0A" w:rsidRDefault="00844D0A" w:rsidP="00844D0A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Joshi, N. (2014). What makes a good clinical educator? Retrieved from </w:t>
      </w:r>
      <w:hyperlink r:id="rId4" w:history="1">
        <w:r w:rsidRPr="0016701D">
          <w:rPr>
            <w:rStyle w:val="Hyperlink"/>
            <w:rFonts w:ascii="Times New Roman" w:hAnsi="Times New Roman" w:cs="Times New Roman"/>
          </w:rPr>
          <w:t>https://www.aliem.com/2014/05/makes-good-clinical-educator/</w:t>
        </w:r>
      </w:hyperlink>
      <w:r>
        <w:rPr>
          <w:rFonts w:ascii="Times New Roman" w:hAnsi="Times New Roman" w:cs="Times New Roman"/>
        </w:rPr>
        <w:t>.</w:t>
      </w:r>
    </w:p>
    <w:p w14:paraId="26E45A97" w14:textId="77777777" w:rsidR="00844D0A" w:rsidRDefault="00844D0A" w:rsidP="00844D0A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Merriam-Webster (2017). Learning. Retrieved from </w:t>
      </w:r>
      <w:hyperlink r:id="rId5" w:history="1">
        <w:r w:rsidRPr="0016701D">
          <w:rPr>
            <w:rStyle w:val="Hyperlink"/>
            <w:rFonts w:ascii="Times New Roman" w:hAnsi="Times New Roman" w:cs="Times New Roman"/>
          </w:rPr>
          <w:t>https://www.merriam-webster.com/dictionary/learning</w:t>
        </w:r>
      </w:hyperlink>
      <w:r>
        <w:rPr>
          <w:rFonts w:ascii="Times New Roman" w:hAnsi="Times New Roman" w:cs="Times New Roman"/>
        </w:rPr>
        <w:t>.</w:t>
      </w:r>
    </w:p>
    <w:p w14:paraId="21741DA3" w14:textId="77777777" w:rsidR="00844D0A" w:rsidRDefault="00844D0A" w:rsidP="00844D0A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Merriam-Webster (2017). Teaching. Retrieved from </w:t>
      </w:r>
      <w:hyperlink r:id="rId6" w:history="1">
        <w:r w:rsidRPr="0016701D">
          <w:rPr>
            <w:rStyle w:val="Hyperlink"/>
            <w:rFonts w:ascii="Times New Roman" w:hAnsi="Times New Roman" w:cs="Times New Roman"/>
          </w:rPr>
          <w:t>https://www.merriam-webster.com/dictionary/teaching</w:t>
        </w:r>
      </w:hyperlink>
      <w:r>
        <w:rPr>
          <w:rFonts w:ascii="Times New Roman" w:hAnsi="Times New Roman" w:cs="Times New Roman"/>
        </w:rPr>
        <w:t>.</w:t>
      </w:r>
    </w:p>
    <w:p w14:paraId="5EBF6732" w14:textId="77777777" w:rsidR="00A40A3B" w:rsidRPr="00CF5726" w:rsidRDefault="00A40A3B" w:rsidP="00CF5726">
      <w:pPr>
        <w:spacing w:line="480" w:lineRule="auto"/>
        <w:rPr>
          <w:rFonts w:ascii="Times New Roman" w:hAnsi="Times New Roman" w:cs="Times New Roman"/>
        </w:rPr>
      </w:pPr>
    </w:p>
    <w:sectPr w:rsidR="00A40A3B" w:rsidRPr="00CF5726" w:rsidSect="0011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26"/>
    <w:rsid w:val="00047674"/>
    <w:rsid w:val="000569BC"/>
    <w:rsid w:val="000603FA"/>
    <w:rsid w:val="00117E70"/>
    <w:rsid w:val="001F6945"/>
    <w:rsid w:val="002334F5"/>
    <w:rsid w:val="003E4F0E"/>
    <w:rsid w:val="00502BEF"/>
    <w:rsid w:val="00612560"/>
    <w:rsid w:val="007846C7"/>
    <w:rsid w:val="0079655E"/>
    <w:rsid w:val="00844D0A"/>
    <w:rsid w:val="00911876"/>
    <w:rsid w:val="00965180"/>
    <w:rsid w:val="009E3E66"/>
    <w:rsid w:val="009E3F6E"/>
    <w:rsid w:val="009E4833"/>
    <w:rsid w:val="00A40A3B"/>
    <w:rsid w:val="00AB46B5"/>
    <w:rsid w:val="00B710CC"/>
    <w:rsid w:val="00CC1A30"/>
    <w:rsid w:val="00CD43E3"/>
    <w:rsid w:val="00CD59DB"/>
    <w:rsid w:val="00CF2E6E"/>
    <w:rsid w:val="00CF5726"/>
    <w:rsid w:val="00D34C40"/>
    <w:rsid w:val="00D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A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liem.com/2014/05/makes-good-clinical-educator/" TargetMode="External"/><Relationship Id="rId5" Type="http://schemas.openxmlformats.org/officeDocument/2006/relationships/hyperlink" Target="https://www.merriam-webster.com/dictionary/learning" TargetMode="External"/><Relationship Id="rId6" Type="http://schemas.openxmlformats.org/officeDocument/2006/relationships/hyperlink" Target="https://www.merriam-webster.com/dictionary/teach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Alendre McGhee</dc:creator>
  <cp:keywords/>
  <dc:description/>
  <cp:lastModifiedBy>Alendre McGhee</cp:lastModifiedBy>
  <cp:revision>2</cp:revision>
  <dcterms:created xsi:type="dcterms:W3CDTF">2017-09-12T02:15:00Z</dcterms:created>
  <dcterms:modified xsi:type="dcterms:W3CDTF">2017-09-12T02:15:00Z</dcterms:modified>
</cp:coreProperties>
</file>