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F0" w:rsidRPr="00905600" w:rsidRDefault="00E032F0" w:rsidP="00E032F0">
      <w:pPr>
        <w:pStyle w:val="Header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Broad Conceptualization of Beauty Scale</w:t>
      </w:r>
      <w:r w:rsidRPr="0090560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BCBS; </w:t>
      </w:r>
      <w:r w:rsidRPr="00905600">
        <w:rPr>
          <w:rFonts w:ascii="Times New Roman" w:hAnsi="Times New Roman"/>
          <w:sz w:val="24"/>
          <w:szCs w:val="24"/>
        </w:rPr>
        <w:t>Final Version)</w:t>
      </w:r>
    </w:p>
    <w:p w:rsidR="00E032F0" w:rsidRPr="00905600" w:rsidRDefault="00E032F0" w:rsidP="00E032F0">
      <w:pPr>
        <w:pStyle w:val="Header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E032F0" w:rsidRPr="00FC1296" w:rsidRDefault="00E032F0" w:rsidP="00E032F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5600">
        <w:rPr>
          <w:rFonts w:ascii="Times New Roman" w:hAnsi="Times New Roman"/>
          <w:sz w:val="24"/>
          <w:szCs w:val="24"/>
        </w:rPr>
        <w:t>Permission to use this</w:t>
      </w:r>
      <w:r w:rsidRPr="00FC1296">
        <w:rPr>
          <w:rFonts w:ascii="Times New Roman" w:hAnsi="Times New Roman"/>
          <w:sz w:val="24"/>
          <w:szCs w:val="24"/>
        </w:rPr>
        <w:t xml:space="preserve"> measure is not required. However,</w:t>
      </w:r>
      <w:r>
        <w:rPr>
          <w:rFonts w:ascii="Times New Roman" w:hAnsi="Times New Roman"/>
          <w:sz w:val="24"/>
          <w:szCs w:val="24"/>
        </w:rPr>
        <w:t xml:space="preserve"> we do request that you notify the corresponding author</w:t>
      </w:r>
      <w:r w:rsidRPr="00FC1296">
        <w:rPr>
          <w:rFonts w:ascii="Times New Roman" w:hAnsi="Times New Roman"/>
          <w:sz w:val="24"/>
          <w:szCs w:val="24"/>
        </w:rPr>
        <w:t xml:space="preserve"> via email if you use the </w:t>
      </w:r>
      <w:r>
        <w:rPr>
          <w:rFonts w:ascii="Times New Roman" w:hAnsi="Times New Roman"/>
          <w:sz w:val="24"/>
          <w:szCs w:val="24"/>
        </w:rPr>
        <w:t>Broad Conceptualization of Beauty Scale</w:t>
      </w:r>
      <w:r w:rsidRPr="00FC1296">
        <w:rPr>
          <w:rFonts w:ascii="Times New Roman" w:hAnsi="Times New Roman"/>
          <w:sz w:val="24"/>
          <w:szCs w:val="24"/>
        </w:rPr>
        <w:t xml:space="preserve"> in your research. Please seek permission if any item is modified.</w:t>
      </w:r>
    </w:p>
    <w:p w:rsidR="00E032F0" w:rsidRPr="00FC1296" w:rsidRDefault="00E032F0" w:rsidP="00E032F0">
      <w:pPr>
        <w:pStyle w:val="Header"/>
        <w:widowControl w:val="0"/>
        <w:rPr>
          <w:rFonts w:ascii="Times New Roman" w:hAnsi="Times New Roman"/>
          <w:sz w:val="24"/>
          <w:szCs w:val="24"/>
        </w:rPr>
      </w:pPr>
    </w:p>
    <w:p w:rsidR="00E032F0" w:rsidRPr="00FC1296" w:rsidRDefault="00E032F0" w:rsidP="00E032F0">
      <w:pPr>
        <w:pStyle w:val="Header"/>
        <w:widowControl w:val="0"/>
        <w:rPr>
          <w:rFonts w:ascii="Times New Roman" w:hAnsi="Times New Roman"/>
          <w:sz w:val="24"/>
          <w:szCs w:val="24"/>
        </w:rPr>
      </w:pPr>
      <w:r w:rsidRPr="00FC1296">
        <w:rPr>
          <w:rFonts w:ascii="Times New Roman" w:hAnsi="Times New Roman"/>
          <w:sz w:val="24"/>
          <w:szCs w:val="24"/>
        </w:rPr>
        <w:t>For each item, the following res</w:t>
      </w:r>
      <w:r>
        <w:rPr>
          <w:rFonts w:ascii="Times New Roman" w:hAnsi="Times New Roman"/>
          <w:sz w:val="24"/>
          <w:szCs w:val="24"/>
        </w:rPr>
        <w:t xml:space="preserve">ponse scale should be used: Strongly Disagree (scored as 1), Moderately Disagree (2), Slightly Disagree (3), Neither Agree </w:t>
      </w:r>
      <w:proofErr w:type="gramStart"/>
      <w:r>
        <w:rPr>
          <w:rFonts w:ascii="Times New Roman" w:hAnsi="Times New Roman"/>
          <w:sz w:val="24"/>
          <w:szCs w:val="24"/>
        </w:rPr>
        <w:t>Nor</w:t>
      </w:r>
      <w:proofErr w:type="gramEnd"/>
      <w:r>
        <w:rPr>
          <w:rFonts w:ascii="Times New Roman" w:hAnsi="Times New Roman"/>
          <w:sz w:val="24"/>
          <w:szCs w:val="24"/>
        </w:rPr>
        <w:t xml:space="preserve"> Disagree (4), Slightly Agree (5), Moderately Agree (6), Strongly Agree (7). </w:t>
      </w:r>
    </w:p>
    <w:p w:rsidR="00E032F0" w:rsidRPr="00FC1296" w:rsidRDefault="00E032F0" w:rsidP="00E032F0">
      <w:pPr>
        <w:pStyle w:val="Header"/>
        <w:widowControl w:val="0"/>
        <w:rPr>
          <w:rFonts w:ascii="Times New Roman" w:hAnsi="Times New Roman"/>
          <w:i/>
          <w:sz w:val="24"/>
          <w:szCs w:val="24"/>
        </w:rPr>
      </w:pPr>
    </w:p>
    <w:p w:rsidR="00E032F0" w:rsidRPr="00F111F4" w:rsidRDefault="00E032F0" w:rsidP="00E032F0">
      <w:pPr>
        <w:pStyle w:val="Header"/>
        <w:widowControl w:val="0"/>
        <w:rPr>
          <w:rFonts w:ascii="Times New Roman" w:hAnsi="Times New Roman"/>
          <w:sz w:val="24"/>
          <w:szCs w:val="24"/>
        </w:rPr>
      </w:pPr>
      <w:r w:rsidRPr="00FC1296">
        <w:rPr>
          <w:rFonts w:ascii="Times New Roman" w:hAnsi="Times New Roman"/>
          <w:b/>
          <w:i/>
          <w:sz w:val="24"/>
          <w:szCs w:val="24"/>
        </w:rPr>
        <w:t>Directions for participants</w:t>
      </w:r>
      <w:r w:rsidRPr="00FC1296">
        <w:rPr>
          <w:rFonts w:ascii="Times New Roman" w:hAnsi="Times New Roman"/>
          <w:i/>
          <w:sz w:val="24"/>
          <w:szCs w:val="24"/>
        </w:rPr>
        <w:t>:</w:t>
      </w:r>
      <w:r w:rsidRPr="00FC1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do YOU define women’s beauty? Please indicate the extent to which you agree with each </w:t>
      </w:r>
      <w:r w:rsidRPr="00F111F4">
        <w:rPr>
          <w:rFonts w:ascii="Times New Roman" w:hAnsi="Times New Roman"/>
          <w:sz w:val="24"/>
          <w:szCs w:val="24"/>
        </w:rPr>
        <w:t>statement. We are only interested in YOUR beliefs, which may or may not be reflected by others or society.</w:t>
      </w:r>
    </w:p>
    <w:p w:rsidR="00E032F0" w:rsidRPr="00F111F4" w:rsidRDefault="00E032F0" w:rsidP="00E032F0">
      <w:pPr>
        <w:pStyle w:val="Header"/>
        <w:widowControl w:val="0"/>
        <w:rPr>
          <w:rFonts w:ascii="Times New Roman" w:hAnsi="Times New Roman"/>
          <w:i/>
          <w:sz w:val="24"/>
          <w:szCs w:val="24"/>
        </w:rPr>
      </w:pPr>
    </w:p>
    <w:p w:rsidR="00E032F0" w:rsidRPr="00F111F4" w:rsidRDefault="00E032F0" w:rsidP="00E032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11F4">
        <w:rPr>
          <w:rFonts w:ascii="Times New Roman" w:hAnsi="Times New Roman"/>
          <w:sz w:val="24"/>
          <w:szCs w:val="24"/>
        </w:rPr>
        <w:t>Even if a physical feature is not considered attractive by others or by society, I think that it can be beautiful.</w:t>
      </w:r>
    </w:p>
    <w:p w:rsidR="00E032F0" w:rsidRPr="00F111F4" w:rsidRDefault="00E032F0" w:rsidP="00E032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11F4">
        <w:rPr>
          <w:rFonts w:ascii="Times New Roman" w:hAnsi="Times New Roman"/>
          <w:sz w:val="24"/>
          <w:szCs w:val="24"/>
        </w:rPr>
        <w:t>A woman’s confidence level can change my perception of her physical beauty.</w:t>
      </w:r>
    </w:p>
    <w:p w:rsidR="00E032F0" w:rsidRPr="00F111F4" w:rsidRDefault="00E032F0" w:rsidP="00E032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11F4">
        <w:rPr>
          <w:rFonts w:ascii="Times New Roman" w:hAnsi="Times New Roman"/>
          <w:sz w:val="24"/>
          <w:szCs w:val="24"/>
        </w:rPr>
        <w:t xml:space="preserve">I think that a wide variety of body shapes are beautiful for women. </w:t>
      </w:r>
    </w:p>
    <w:p w:rsidR="00E032F0" w:rsidRPr="00F111F4" w:rsidRDefault="00E032F0" w:rsidP="00E032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11F4">
        <w:rPr>
          <w:rFonts w:ascii="Times New Roman" w:hAnsi="Times New Roman"/>
          <w:sz w:val="24"/>
          <w:szCs w:val="24"/>
        </w:rPr>
        <w:t>I think that thin women are more beautiful than women who have other body types.</w:t>
      </w:r>
      <w:r>
        <w:rPr>
          <w:rFonts w:ascii="Times New Roman" w:hAnsi="Times New Roman"/>
          <w:sz w:val="24"/>
          <w:szCs w:val="24"/>
        </w:rPr>
        <w:t>*</w:t>
      </w:r>
      <w:r w:rsidRPr="00F111F4">
        <w:rPr>
          <w:rFonts w:ascii="Times New Roman" w:hAnsi="Times New Roman"/>
          <w:sz w:val="24"/>
          <w:szCs w:val="24"/>
        </w:rPr>
        <w:t xml:space="preserve"> </w:t>
      </w:r>
    </w:p>
    <w:p w:rsidR="00E032F0" w:rsidRPr="00F111F4" w:rsidRDefault="00E032F0" w:rsidP="00E032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11F4">
        <w:rPr>
          <w:rFonts w:ascii="Times New Roman" w:hAnsi="Times New Roman"/>
          <w:sz w:val="24"/>
          <w:szCs w:val="24"/>
        </w:rPr>
        <w:t>A woman’s soul or inner spirit can change my perception of her physical beauty.</w:t>
      </w:r>
    </w:p>
    <w:p w:rsidR="00E032F0" w:rsidRPr="00F111F4" w:rsidRDefault="00E032F0" w:rsidP="00E032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11F4">
        <w:rPr>
          <w:rFonts w:ascii="Times New Roman" w:hAnsi="Times New Roman"/>
          <w:sz w:val="24"/>
          <w:szCs w:val="24"/>
        </w:rPr>
        <w:t>I define a woman’s beauty differently than how it is portrayed in the media.</w:t>
      </w:r>
    </w:p>
    <w:p w:rsidR="00E032F0" w:rsidRPr="008171B2" w:rsidRDefault="00E032F0" w:rsidP="00E032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11F4">
        <w:rPr>
          <w:rFonts w:ascii="Times New Roman" w:hAnsi="Times New Roman"/>
          <w:sz w:val="24"/>
          <w:szCs w:val="24"/>
        </w:rPr>
        <w:t xml:space="preserve">A woman’s acceptance of herself can change my </w:t>
      </w:r>
      <w:r w:rsidRPr="008171B2">
        <w:rPr>
          <w:rFonts w:ascii="Times New Roman" w:hAnsi="Times New Roman"/>
          <w:sz w:val="24"/>
          <w:szCs w:val="24"/>
        </w:rPr>
        <w:t>perception of her physical beauty.</w:t>
      </w:r>
    </w:p>
    <w:p w:rsidR="00E032F0" w:rsidRPr="008171B2" w:rsidRDefault="00E032F0" w:rsidP="00E032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1B2">
        <w:rPr>
          <w:rFonts w:ascii="Times New Roman" w:hAnsi="Times New Roman"/>
          <w:sz w:val="24"/>
          <w:szCs w:val="24"/>
        </w:rPr>
        <w:t xml:space="preserve">I appreciate a wide range of different looks as beautiful. </w:t>
      </w:r>
    </w:p>
    <w:p w:rsidR="00E032F0" w:rsidRPr="008171B2" w:rsidRDefault="00E032F0" w:rsidP="00E032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1B2">
        <w:rPr>
          <w:rFonts w:ascii="Times New Roman" w:hAnsi="Times New Roman"/>
          <w:sz w:val="24"/>
          <w:szCs w:val="24"/>
        </w:rPr>
        <w:t>I think that women of all body sizes can be beautiful.</w:t>
      </w:r>
    </w:p>
    <w:p w:rsidR="00E032F0" w:rsidRDefault="00E032F0" w:rsidP="00E032F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32F0" w:rsidRPr="00F111F4" w:rsidRDefault="00E032F0" w:rsidP="00E032F0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*Reverse score.</w:t>
      </w:r>
    </w:p>
    <w:p w:rsidR="00E032F0" w:rsidRPr="00F111F4" w:rsidRDefault="00E032F0" w:rsidP="00E032F0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111F4">
        <w:rPr>
          <w:rFonts w:ascii="Times New Roman" w:hAnsi="Times New Roman"/>
          <w:i/>
          <w:sz w:val="24"/>
          <w:szCs w:val="24"/>
        </w:rPr>
        <w:t xml:space="preserve"> </w:t>
      </w:r>
    </w:p>
    <w:p w:rsidR="00E032F0" w:rsidRDefault="00E032F0" w:rsidP="00E032F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111F4">
        <w:rPr>
          <w:rFonts w:ascii="Times New Roman" w:hAnsi="Times New Roman"/>
          <w:b/>
          <w:i/>
          <w:sz w:val="24"/>
          <w:szCs w:val="24"/>
        </w:rPr>
        <w:t>Scoring Procedure</w:t>
      </w:r>
      <w:r w:rsidRPr="00F111F4">
        <w:rPr>
          <w:rFonts w:ascii="Times New Roman" w:hAnsi="Times New Roman"/>
          <w:i/>
          <w:sz w:val="24"/>
          <w:szCs w:val="24"/>
        </w:rPr>
        <w:t>:</w:t>
      </w:r>
      <w:r w:rsidRPr="00F11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Reverse score Item 4, and then a</w:t>
      </w:r>
      <w:r w:rsidRPr="00F111F4">
        <w:rPr>
          <w:rFonts w:ascii="Times New Roman" w:hAnsi="Times New Roman"/>
          <w:sz w:val="24"/>
          <w:szCs w:val="24"/>
        </w:rPr>
        <w:t>verage participants’ responses to Items 1-</w:t>
      </w:r>
      <w:r>
        <w:rPr>
          <w:rFonts w:ascii="Times New Roman" w:hAnsi="Times New Roman"/>
          <w:sz w:val="24"/>
          <w:szCs w:val="24"/>
        </w:rPr>
        <w:t>9</w:t>
      </w:r>
      <w:r w:rsidRPr="00F111F4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32F0" w:rsidRDefault="00E032F0" w:rsidP="00E032F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4D" w:rsidRDefault="00E032F0" w:rsidP="00E032F0">
      <w:r w:rsidRPr="00F111F4">
        <w:rPr>
          <w:rFonts w:ascii="Times New Roman" w:hAnsi="Times New Roman"/>
          <w:b/>
          <w:i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>. Some researchers may wish to create a variable that reflects women’s perceptions of other women’s beauty (BCBS items) and their own beauty (BAS-2 Item 10). To do this, create an interaction term by multiplying the BCBS total score with Item 10 of the BAS-2, “I feel like I am beautiful even if I am different from media images of attractive people (e.g., models, actresses/actors).”</w:t>
      </w:r>
      <w:bookmarkStart w:id="0" w:name="_GoBack"/>
      <w:bookmarkEnd w:id="0"/>
    </w:p>
    <w:sectPr w:rsidR="00EC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285"/>
    <w:multiLevelType w:val="hybridMultilevel"/>
    <w:tmpl w:val="0BA4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F0"/>
    <w:rsid w:val="00E032F0"/>
    <w:rsid w:val="00E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32F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32F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dcterms:created xsi:type="dcterms:W3CDTF">2016-03-10T20:28:00Z</dcterms:created>
  <dcterms:modified xsi:type="dcterms:W3CDTF">2016-03-10T20:28:00Z</dcterms:modified>
</cp:coreProperties>
</file>